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BD" w:rsidRPr="00D144AB" w:rsidRDefault="003532BD" w:rsidP="003532BD">
      <w:pPr>
        <w:spacing w:line="360" w:lineRule="auto"/>
        <w:jc w:val="center"/>
        <w:rPr>
          <w:rFonts w:ascii="Times New Roman" w:hAnsi="Times New Roman"/>
        </w:rPr>
      </w:pPr>
      <w:r w:rsidRPr="009C4680">
        <w:rPr>
          <w:rFonts w:ascii="Times New Roman" w:eastAsia="Calibri" w:hAnsi="Times New Roman"/>
          <w:noProof/>
          <w:sz w:val="28"/>
          <w:szCs w:val="28"/>
        </w:rPr>
        <w:drawing>
          <wp:inline distT="0" distB="0" distL="0" distR="0" wp14:anchorId="02BDF42C" wp14:editId="4C4CF741">
            <wp:extent cx="714375" cy="895350"/>
            <wp:effectExtent l="0" t="0" r="9525" b="0"/>
            <wp:docPr id="1" name="Рисунок 1"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3532BD" w:rsidRPr="00D144AB" w:rsidRDefault="003532BD" w:rsidP="003532BD">
      <w:pPr>
        <w:spacing w:after="120"/>
        <w:ind w:right="145"/>
        <w:jc w:val="center"/>
        <w:rPr>
          <w:rFonts w:ascii="Times New Roman" w:hAnsi="Times New Roman"/>
          <w:sz w:val="28"/>
          <w:szCs w:val="36"/>
        </w:rPr>
      </w:pPr>
      <w:r w:rsidRPr="00D144AB">
        <w:rPr>
          <w:rFonts w:ascii="Times New Roman" w:hAnsi="Times New Roman"/>
          <w:sz w:val="28"/>
          <w:szCs w:val="36"/>
        </w:rPr>
        <w:t>АДМИНИСТРАЦИЯ НЮКСЕНСКОГО МУНИЦИПАЛЬНОГО ОКРУГА</w:t>
      </w:r>
    </w:p>
    <w:p w:rsidR="003532BD" w:rsidRPr="00D144AB" w:rsidRDefault="003532BD" w:rsidP="003532BD">
      <w:pPr>
        <w:tabs>
          <w:tab w:val="left" w:pos="1418"/>
        </w:tabs>
        <w:spacing w:after="120"/>
        <w:ind w:right="145"/>
        <w:jc w:val="center"/>
        <w:rPr>
          <w:rFonts w:ascii="Times New Roman" w:hAnsi="Times New Roman"/>
          <w:sz w:val="28"/>
          <w:szCs w:val="36"/>
        </w:rPr>
      </w:pPr>
      <w:r w:rsidRPr="00D144AB">
        <w:rPr>
          <w:rFonts w:ascii="Times New Roman" w:hAnsi="Times New Roman"/>
          <w:sz w:val="28"/>
          <w:szCs w:val="36"/>
        </w:rPr>
        <w:t>ВОЛОГОДСКОЙ ОБЛАСТИ</w:t>
      </w:r>
    </w:p>
    <w:p w:rsidR="003532BD" w:rsidRPr="00D144AB" w:rsidRDefault="003532BD" w:rsidP="003532BD">
      <w:pPr>
        <w:tabs>
          <w:tab w:val="left" w:pos="1418"/>
        </w:tabs>
        <w:spacing w:after="120"/>
        <w:ind w:right="145"/>
        <w:jc w:val="center"/>
        <w:rPr>
          <w:rFonts w:ascii="Times New Roman" w:hAnsi="Times New Roman"/>
          <w:b/>
          <w:sz w:val="36"/>
          <w:szCs w:val="36"/>
        </w:rPr>
      </w:pPr>
      <w:proofErr w:type="gramStart"/>
      <w:r w:rsidRPr="00D144AB">
        <w:rPr>
          <w:rFonts w:ascii="Times New Roman" w:hAnsi="Times New Roman"/>
          <w:b/>
          <w:sz w:val="36"/>
          <w:szCs w:val="36"/>
        </w:rPr>
        <w:t>П</w:t>
      </w:r>
      <w:proofErr w:type="gramEnd"/>
      <w:r w:rsidRPr="00D144AB">
        <w:rPr>
          <w:rFonts w:ascii="Times New Roman" w:hAnsi="Times New Roman"/>
          <w:b/>
          <w:sz w:val="36"/>
          <w:szCs w:val="36"/>
        </w:rPr>
        <w:t xml:space="preserve"> О С Т А Н О В Л Е Н И Е</w:t>
      </w:r>
    </w:p>
    <w:p w:rsidR="003532BD" w:rsidRPr="00D144AB" w:rsidRDefault="003532BD" w:rsidP="003532BD">
      <w:pPr>
        <w:jc w:val="center"/>
        <w:rPr>
          <w:rFonts w:ascii="Times New Roman" w:hAnsi="Times New Roman"/>
          <w:b/>
          <w:szCs w:val="24"/>
        </w:rPr>
      </w:pPr>
    </w:p>
    <w:p w:rsidR="003532BD" w:rsidRPr="00D144AB" w:rsidRDefault="003532BD" w:rsidP="003532BD">
      <w:pPr>
        <w:tabs>
          <w:tab w:val="left" w:pos="0"/>
          <w:tab w:val="left" w:pos="6225"/>
        </w:tabs>
        <w:rPr>
          <w:rFonts w:ascii="Times New Roman" w:hAnsi="Times New Roman"/>
          <w:sz w:val="28"/>
          <w:szCs w:val="28"/>
        </w:rPr>
      </w:pPr>
      <w:r>
        <w:rPr>
          <w:rFonts w:ascii="Times New Roman" w:hAnsi="Times New Roman"/>
          <w:sz w:val="28"/>
          <w:szCs w:val="28"/>
        </w:rPr>
        <w:t>от 28.12</w:t>
      </w:r>
      <w:r w:rsidRPr="00D144AB">
        <w:rPr>
          <w:rFonts w:ascii="Times New Roman" w:hAnsi="Times New Roman"/>
          <w:sz w:val="28"/>
          <w:szCs w:val="28"/>
        </w:rPr>
        <w:t xml:space="preserve">.2024 № </w:t>
      </w:r>
      <w:r w:rsidR="006408E9">
        <w:rPr>
          <w:rFonts w:ascii="Times New Roman" w:hAnsi="Times New Roman"/>
          <w:sz w:val="28"/>
          <w:szCs w:val="28"/>
        </w:rPr>
        <w:t>473</w:t>
      </w:r>
      <w:r w:rsidRPr="00D144AB">
        <w:rPr>
          <w:rFonts w:ascii="Times New Roman" w:hAnsi="Times New Roman"/>
          <w:sz w:val="28"/>
          <w:szCs w:val="28"/>
        </w:rPr>
        <w:t xml:space="preserve"> </w:t>
      </w:r>
      <w:r w:rsidRPr="00D144AB">
        <w:rPr>
          <w:rFonts w:ascii="Times New Roman" w:hAnsi="Times New Roman"/>
          <w:sz w:val="28"/>
          <w:szCs w:val="28"/>
        </w:rPr>
        <w:tab/>
      </w:r>
    </w:p>
    <w:p w:rsidR="003532BD" w:rsidRDefault="003532BD" w:rsidP="003532BD">
      <w:pPr>
        <w:tabs>
          <w:tab w:val="left" w:pos="0"/>
          <w:tab w:val="left" w:pos="2127"/>
          <w:tab w:val="left" w:pos="2268"/>
          <w:tab w:val="left" w:pos="6225"/>
        </w:tabs>
        <w:ind w:right="6945"/>
        <w:jc w:val="center"/>
        <w:rPr>
          <w:rFonts w:ascii="Times New Roman" w:hAnsi="Times New Roman"/>
          <w:sz w:val="28"/>
          <w:szCs w:val="28"/>
        </w:rPr>
      </w:pPr>
      <w:proofErr w:type="gramStart"/>
      <w:r w:rsidRPr="004974D8">
        <w:rPr>
          <w:rFonts w:ascii="Times New Roman" w:hAnsi="Times New Roman"/>
          <w:sz w:val="28"/>
          <w:szCs w:val="28"/>
        </w:rPr>
        <w:t>с</w:t>
      </w:r>
      <w:proofErr w:type="gramEnd"/>
      <w:r w:rsidRPr="004974D8">
        <w:rPr>
          <w:rFonts w:ascii="Times New Roman" w:hAnsi="Times New Roman"/>
          <w:sz w:val="28"/>
          <w:szCs w:val="28"/>
        </w:rPr>
        <w:t>. Нюксеница</w:t>
      </w:r>
    </w:p>
    <w:p w:rsidR="006408E9" w:rsidRPr="006408E9" w:rsidRDefault="006408E9" w:rsidP="006408E9">
      <w:pPr>
        <w:widowControl w:val="0"/>
        <w:ind w:right="5045"/>
        <w:jc w:val="both"/>
        <w:outlineLvl w:val="0"/>
        <w:rPr>
          <w:rFonts w:ascii="Times New Roman" w:hAnsi="Times New Roman"/>
          <w:b/>
          <w:bCs/>
          <w:szCs w:val="24"/>
          <w:lang w:eastAsia="ar-SA"/>
        </w:rPr>
      </w:pPr>
      <w:r w:rsidRPr="006408E9">
        <w:rPr>
          <w:rFonts w:ascii="Times New Roman" w:eastAsia="Calibri" w:hAnsi="Times New Roman"/>
          <w:sz w:val="28"/>
          <w:szCs w:val="28"/>
          <w:lang w:eastAsia="en-US"/>
        </w:rPr>
        <w:t>О внесении изменений в постановление администрации Нюксенского муниципального района от 14.10.2019 №305 «Об утверждении муниципальной программы «Совершенствование муниципального управления в Нюксенском муниципальном округе»</w:t>
      </w:r>
    </w:p>
    <w:p w:rsidR="006408E9" w:rsidRPr="006408E9" w:rsidRDefault="006408E9" w:rsidP="006408E9">
      <w:pPr>
        <w:widowControl w:val="0"/>
        <w:rPr>
          <w:rFonts w:ascii="Times New Roman" w:hAnsi="Times New Roman"/>
          <w:sz w:val="28"/>
          <w:szCs w:val="28"/>
          <w:lang w:eastAsia="ar-SA"/>
        </w:rPr>
      </w:pPr>
    </w:p>
    <w:p w:rsidR="006408E9" w:rsidRPr="006408E9" w:rsidRDefault="006408E9" w:rsidP="006408E9">
      <w:pPr>
        <w:jc w:val="both"/>
        <w:rPr>
          <w:rFonts w:ascii="Times New Roman" w:eastAsia="Calibri" w:hAnsi="Times New Roman"/>
          <w:sz w:val="28"/>
          <w:szCs w:val="28"/>
          <w:lang w:eastAsia="en-US"/>
        </w:rPr>
      </w:pPr>
      <w:r w:rsidRPr="006408E9">
        <w:rPr>
          <w:rFonts w:ascii="Times New Roman" w:hAnsi="Times New Roman"/>
          <w:sz w:val="28"/>
          <w:szCs w:val="28"/>
          <w:lang w:eastAsia="ar-SA"/>
        </w:rPr>
        <w:tab/>
      </w:r>
      <w:proofErr w:type="gramStart"/>
      <w:r w:rsidRPr="006408E9">
        <w:rPr>
          <w:rFonts w:ascii="Times New Roman" w:hAnsi="Times New Roman"/>
          <w:sz w:val="28"/>
          <w:szCs w:val="28"/>
          <w:lang w:eastAsia="ar-SA"/>
        </w:rPr>
        <w:t xml:space="preserve">В целях приведения нормативного правового акта в соответствие с решением Представительного Собрания Нюксенского муниципального округа от </w:t>
      </w:r>
      <w:r>
        <w:rPr>
          <w:rFonts w:ascii="Times New Roman" w:hAnsi="Times New Roman"/>
          <w:sz w:val="28"/>
          <w:szCs w:val="28"/>
          <w:lang w:eastAsia="ar-SA"/>
        </w:rPr>
        <w:t>26</w:t>
      </w:r>
      <w:r w:rsidRPr="006408E9">
        <w:rPr>
          <w:rFonts w:ascii="Times New Roman" w:hAnsi="Times New Roman"/>
          <w:sz w:val="28"/>
          <w:szCs w:val="28"/>
          <w:lang w:eastAsia="ar-SA"/>
        </w:rPr>
        <w:t>.12.2024 №</w:t>
      </w:r>
      <w:r>
        <w:rPr>
          <w:rFonts w:ascii="Times New Roman" w:hAnsi="Times New Roman"/>
          <w:sz w:val="28"/>
          <w:szCs w:val="28"/>
          <w:lang w:eastAsia="ar-SA"/>
        </w:rPr>
        <w:t xml:space="preserve"> 91</w:t>
      </w:r>
      <w:r w:rsidRPr="006408E9">
        <w:rPr>
          <w:rFonts w:ascii="Times New Roman" w:hAnsi="Times New Roman"/>
          <w:sz w:val="28"/>
          <w:szCs w:val="28"/>
          <w:lang w:eastAsia="ar-SA"/>
        </w:rPr>
        <w:t xml:space="preserve"> </w:t>
      </w:r>
      <w:r w:rsidRPr="006408E9">
        <w:rPr>
          <w:rFonts w:ascii="Times New Roman" w:eastAsia="Calibri" w:hAnsi="Times New Roman"/>
          <w:sz w:val="28"/>
          <w:szCs w:val="28"/>
          <w:lang w:eastAsia="en-US"/>
        </w:rPr>
        <w:t>«О внесении изменений и дополнений в решение Представительного Собрания Нюксенского муниципального округа Вологодской области от 15.12.2023 № 108 «О бюджете Нюксенского муниципального округа Вологодской области на 2024 год и плановый период 2025 и 2026 годов»</w:t>
      </w:r>
      <w:proofErr w:type="gramEnd"/>
    </w:p>
    <w:p w:rsidR="006408E9" w:rsidRPr="006408E9" w:rsidRDefault="006408E9" w:rsidP="006408E9">
      <w:pPr>
        <w:jc w:val="both"/>
        <w:rPr>
          <w:rFonts w:ascii="Times New Roman" w:eastAsia="Calibri" w:hAnsi="Times New Roman"/>
          <w:sz w:val="28"/>
          <w:szCs w:val="28"/>
        </w:rPr>
      </w:pPr>
    </w:p>
    <w:p w:rsidR="006408E9" w:rsidRPr="006408E9" w:rsidRDefault="006408E9" w:rsidP="006408E9">
      <w:pPr>
        <w:jc w:val="both"/>
        <w:rPr>
          <w:rFonts w:ascii="Times New Roman" w:eastAsia="Calibri" w:hAnsi="Times New Roman"/>
          <w:sz w:val="28"/>
          <w:szCs w:val="28"/>
        </w:rPr>
      </w:pPr>
      <w:r w:rsidRPr="006408E9">
        <w:rPr>
          <w:rFonts w:ascii="Times New Roman" w:eastAsia="Calibri" w:hAnsi="Times New Roman"/>
          <w:sz w:val="28"/>
          <w:szCs w:val="28"/>
        </w:rPr>
        <w:tab/>
        <w:t>ПОСТАНОВЛЯЮ:</w:t>
      </w:r>
    </w:p>
    <w:p w:rsidR="006408E9" w:rsidRPr="006408E9" w:rsidRDefault="006408E9" w:rsidP="006408E9">
      <w:pPr>
        <w:jc w:val="both"/>
        <w:rPr>
          <w:rFonts w:ascii="Times New Roman" w:eastAsia="Calibri" w:hAnsi="Times New Roman"/>
          <w:sz w:val="28"/>
          <w:szCs w:val="28"/>
          <w:lang w:eastAsia="en-US"/>
        </w:rPr>
      </w:pPr>
      <w:r w:rsidRPr="006408E9">
        <w:rPr>
          <w:rFonts w:ascii="Times New Roman" w:eastAsia="Calibri" w:hAnsi="Times New Roman"/>
          <w:sz w:val="28"/>
          <w:szCs w:val="28"/>
        </w:rPr>
        <w:tab/>
      </w:r>
      <w:r w:rsidRPr="006408E9">
        <w:rPr>
          <w:rFonts w:ascii="Times New Roman" w:eastAsia="Calibri" w:hAnsi="Times New Roman"/>
          <w:sz w:val="28"/>
          <w:szCs w:val="28"/>
          <w:lang w:eastAsia="en-US"/>
        </w:rPr>
        <w:t>1. Внести в постановление администрации Нюксенского муниципального района от 14.10.2019 №305 «Об утверждении муниципальной программы «Совершенствование муниципального управления в Нюксенском муниципальном округе» следующие изменения:</w:t>
      </w:r>
      <w:r w:rsidRPr="006408E9">
        <w:rPr>
          <w:rFonts w:ascii="Times New Roman" w:eastAsia="Calibri" w:hAnsi="Times New Roman"/>
          <w:sz w:val="28"/>
          <w:szCs w:val="28"/>
          <w:lang w:eastAsia="en-US"/>
        </w:rPr>
        <w:tab/>
      </w:r>
    </w:p>
    <w:p w:rsidR="006408E9" w:rsidRPr="006408E9" w:rsidRDefault="006408E9" w:rsidP="006408E9">
      <w:pPr>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ab/>
        <w:t>1.1. Строку «Объем финансового обеспечения программы» паспорта Муниципальной  программы «Совершенствование муниципального управления в Нюксенском муниципальном округе на 2020-2024 годы» изложить в новой редакции:</w:t>
      </w:r>
    </w:p>
    <w:tbl>
      <w:tblPr>
        <w:tblW w:w="0" w:type="auto"/>
        <w:tblInd w:w="108" w:type="dxa"/>
        <w:tblLayout w:type="fixed"/>
        <w:tblLook w:val="04A0" w:firstRow="1" w:lastRow="0" w:firstColumn="1" w:lastColumn="0" w:noHBand="0" w:noVBand="1"/>
      </w:tblPr>
      <w:tblGrid>
        <w:gridCol w:w="2410"/>
        <w:gridCol w:w="7655"/>
      </w:tblGrid>
      <w:tr w:rsidR="006408E9" w:rsidRPr="006408E9" w:rsidTr="006408E9">
        <w:tc>
          <w:tcPr>
            <w:tcW w:w="2410" w:type="dxa"/>
            <w:tcBorders>
              <w:top w:val="single" w:sz="4" w:space="0" w:color="000000"/>
              <w:left w:val="single" w:sz="4" w:space="0" w:color="000000"/>
              <w:bottom w:val="single" w:sz="4" w:space="0" w:color="000000"/>
            </w:tcBorders>
            <w:tcMar>
              <w:top w:w="85" w:type="dxa"/>
              <w:bottom w:w="85" w:type="dxa"/>
            </w:tcMar>
          </w:tcPr>
          <w:p w:rsidR="006408E9" w:rsidRPr="006408E9" w:rsidRDefault="006408E9" w:rsidP="006408E9">
            <w:pPr>
              <w:rPr>
                <w:rFonts w:ascii="Times New Roman" w:eastAsia="Calibri" w:hAnsi="Times New Roman"/>
                <w:sz w:val="28"/>
                <w:szCs w:val="28"/>
                <w:lang w:eastAsia="en-US"/>
              </w:rPr>
            </w:pPr>
            <w:r w:rsidRPr="006408E9">
              <w:rPr>
                <w:rFonts w:ascii="Times New Roman" w:eastAsia="Calibri" w:hAnsi="Times New Roman"/>
                <w:sz w:val="28"/>
                <w:szCs w:val="28"/>
                <w:lang w:eastAsia="en-US"/>
              </w:rPr>
              <w:t>Объем финансового обеспечения</w:t>
            </w:r>
          </w:p>
          <w:p w:rsidR="006408E9" w:rsidRPr="006408E9" w:rsidRDefault="006408E9" w:rsidP="006408E9">
            <w:pPr>
              <w:rPr>
                <w:rFonts w:ascii="Times New Roman" w:eastAsia="Calibri" w:hAnsi="Times New Roman"/>
                <w:sz w:val="28"/>
                <w:szCs w:val="28"/>
                <w:lang w:eastAsia="en-US"/>
              </w:rPr>
            </w:pPr>
            <w:r w:rsidRPr="006408E9">
              <w:rPr>
                <w:rFonts w:ascii="Times New Roman" w:eastAsia="Calibri" w:hAnsi="Times New Roman"/>
                <w:sz w:val="28"/>
                <w:szCs w:val="28"/>
                <w:lang w:eastAsia="en-US"/>
              </w:rPr>
              <w:t xml:space="preserve">программы </w:t>
            </w:r>
          </w:p>
        </w:tc>
        <w:tc>
          <w:tcPr>
            <w:tcW w:w="7655" w:type="dxa"/>
            <w:tcBorders>
              <w:top w:val="single" w:sz="4" w:space="0" w:color="000000"/>
              <w:left w:val="single" w:sz="4" w:space="0" w:color="000000"/>
              <w:bottom w:val="single" w:sz="4" w:space="0" w:color="000000"/>
              <w:right w:val="single" w:sz="4" w:space="0" w:color="000000"/>
            </w:tcBorders>
            <w:tcMar>
              <w:top w:w="85" w:type="dxa"/>
              <w:bottom w:w="85" w:type="dxa"/>
            </w:tcMar>
          </w:tcPr>
          <w:p w:rsidR="006408E9" w:rsidRPr="006408E9" w:rsidRDefault="006408E9" w:rsidP="006408E9">
            <w:pPr>
              <w:jc w:val="both"/>
              <w:rPr>
                <w:rFonts w:ascii="Times New Roman" w:eastAsia="Calibri" w:hAnsi="Times New Roman"/>
                <w:sz w:val="22"/>
                <w:szCs w:val="22"/>
                <w:lang w:eastAsia="en-US"/>
              </w:rPr>
            </w:pPr>
            <w:bookmarkStart w:id="0" w:name="_Hlk86235502"/>
            <w:r w:rsidRPr="006408E9">
              <w:rPr>
                <w:rFonts w:ascii="Times New Roman" w:eastAsia="Calibri" w:hAnsi="Times New Roman"/>
                <w:sz w:val="28"/>
                <w:szCs w:val="28"/>
                <w:lang w:eastAsia="en-US"/>
              </w:rPr>
              <w:t>Объем бюджетных ассигнований на реализацию муниципальной программы составляет,  в том числе по годам реализации:</w:t>
            </w:r>
          </w:p>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 xml:space="preserve">        2020 год – 25632,8  тыс. рублей;</w:t>
            </w:r>
          </w:p>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 xml:space="preserve">        2021 год – 28498,2  тыс. рублей;</w:t>
            </w:r>
          </w:p>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lastRenderedPageBreak/>
              <w:t xml:space="preserve">        2022 год – 32251,9  тыс. рублей;</w:t>
            </w:r>
          </w:p>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 xml:space="preserve">        2023 год – 49642,6  тыс. рублей;</w:t>
            </w:r>
          </w:p>
          <w:p w:rsidR="006408E9" w:rsidRPr="006408E9" w:rsidRDefault="006408E9" w:rsidP="006408E9">
            <w:pPr>
              <w:ind w:firstLine="567"/>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2024 год – 57</w:t>
            </w:r>
            <w:r>
              <w:rPr>
                <w:rFonts w:ascii="Times New Roman" w:eastAsia="Calibri" w:hAnsi="Times New Roman"/>
                <w:sz w:val="28"/>
                <w:szCs w:val="28"/>
                <w:lang w:eastAsia="en-US"/>
              </w:rPr>
              <w:t>481,8</w:t>
            </w:r>
            <w:r w:rsidRPr="006408E9">
              <w:rPr>
                <w:rFonts w:ascii="Times New Roman" w:eastAsia="Calibri" w:hAnsi="Times New Roman"/>
                <w:sz w:val="28"/>
                <w:szCs w:val="28"/>
                <w:lang w:eastAsia="en-US"/>
              </w:rPr>
              <w:t xml:space="preserve">  тыс. рублей;</w:t>
            </w:r>
            <w:bookmarkEnd w:id="0"/>
          </w:p>
          <w:p w:rsidR="006408E9" w:rsidRPr="006408E9" w:rsidRDefault="006408E9" w:rsidP="006408E9">
            <w:pPr>
              <w:ind w:firstLine="567"/>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2025 год – 51562,1  тыс. рублей;</w:t>
            </w:r>
          </w:p>
          <w:p w:rsidR="006408E9" w:rsidRPr="006408E9" w:rsidRDefault="006408E9" w:rsidP="006408E9">
            <w:pPr>
              <w:ind w:firstLine="567"/>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2026 год – 54990,6  тыс. рублей.</w:t>
            </w:r>
          </w:p>
        </w:tc>
      </w:tr>
    </w:tbl>
    <w:p w:rsidR="006408E9" w:rsidRPr="006408E9" w:rsidRDefault="006408E9" w:rsidP="006408E9">
      <w:pPr>
        <w:jc w:val="both"/>
        <w:rPr>
          <w:rFonts w:ascii="Times New Roman" w:eastAsia="Calibri" w:hAnsi="Times New Roman"/>
          <w:sz w:val="28"/>
          <w:szCs w:val="28"/>
          <w:lang w:eastAsia="en-US"/>
        </w:rPr>
      </w:pPr>
    </w:p>
    <w:p w:rsidR="006408E9" w:rsidRPr="006408E9" w:rsidRDefault="006408E9" w:rsidP="006408E9">
      <w:pPr>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ab/>
        <w:t xml:space="preserve">1.2. Абзац 1 раздела </w:t>
      </w:r>
      <w:r w:rsidRPr="006408E9">
        <w:rPr>
          <w:rFonts w:ascii="Times New Roman" w:eastAsia="Calibri" w:hAnsi="Times New Roman"/>
          <w:sz w:val="28"/>
          <w:szCs w:val="28"/>
          <w:lang w:val="en-US" w:eastAsia="en-US"/>
        </w:rPr>
        <w:t>III</w:t>
      </w:r>
      <w:r w:rsidRPr="006408E9">
        <w:rPr>
          <w:rFonts w:ascii="Times New Roman" w:eastAsia="Calibri" w:hAnsi="Times New Roman"/>
          <w:sz w:val="28"/>
          <w:szCs w:val="28"/>
          <w:lang w:eastAsia="en-US"/>
        </w:rPr>
        <w:t xml:space="preserve"> муниципальной программы изложить в новой редакции:</w:t>
      </w:r>
    </w:p>
    <w:p w:rsidR="006408E9" w:rsidRPr="006408E9" w:rsidRDefault="006408E9" w:rsidP="006408E9">
      <w:pPr>
        <w:jc w:val="both"/>
        <w:rPr>
          <w:rFonts w:ascii="Times New Roman" w:eastAsia="Calibri" w:hAnsi="Times New Roman"/>
          <w:sz w:val="28"/>
          <w:szCs w:val="28"/>
          <w:lang w:eastAsia="ja-JP"/>
        </w:rPr>
      </w:pPr>
      <w:r w:rsidRPr="006408E9">
        <w:rPr>
          <w:rFonts w:ascii="Times New Roman" w:eastAsia="Calibri" w:hAnsi="Times New Roman"/>
          <w:sz w:val="28"/>
          <w:szCs w:val="28"/>
          <w:lang w:eastAsia="en-US"/>
        </w:rPr>
        <w:tab/>
        <w:t>«</w:t>
      </w:r>
      <w:r w:rsidRPr="006408E9">
        <w:rPr>
          <w:rFonts w:ascii="Times New Roman" w:eastAsia="Calibri" w:hAnsi="Times New Roman"/>
          <w:sz w:val="28"/>
          <w:szCs w:val="28"/>
          <w:lang w:eastAsia="ja-JP"/>
        </w:rPr>
        <w:t>Объем бюджетных ассигнований на реализацию муниципальной программы составляет 300087,2 тыс.  рублей, в том числе по годам реализации:</w:t>
      </w:r>
    </w:p>
    <w:p w:rsidR="006408E9" w:rsidRPr="006408E9" w:rsidRDefault="006408E9" w:rsidP="006408E9">
      <w:pPr>
        <w:jc w:val="both"/>
        <w:rPr>
          <w:rFonts w:ascii="Times New Roman" w:eastAsia="Calibri" w:hAnsi="Times New Roman"/>
          <w:sz w:val="28"/>
          <w:szCs w:val="28"/>
          <w:lang w:eastAsia="ja-JP"/>
        </w:rPr>
      </w:pPr>
      <w:r w:rsidRPr="006408E9">
        <w:rPr>
          <w:rFonts w:ascii="Times New Roman" w:eastAsia="Calibri" w:hAnsi="Times New Roman"/>
          <w:sz w:val="28"/>
          <w:szCs w:val="28"/>
          <w:lang w:eastAsia="ja-JP"/>
        </w:rPr>
        <w:t xml:space="preserve">        2020 год – 25632,8  тыс. рублей;</w:t>
      </w:r>
    </w:p>
    <w:p w:rsidR="006408E9" w:rsidRPr="006408E9" w:rsidRDefault="006408E9" w:rsidP="006408E9">
      <w:pPr>
        <w:jc w:val="both"/>
        <w:rPr>
          <w:rFonts w:ascii="Times New Roman" w:eastAsia="Calibri" w:hAnsi="Times New Roman"/>
          <w:sz w:val="28"/>
          <w:szCs w:val="28"/>
          <w:lang w:eastAsia="ja-JP"/>
        </w:rPr>
      </w:pPr>
      <w:r w:rsidRPr="006408E9">
        <w:rPr>
          <w:rFonts w:ascii="Times New Roman" w:eastAsia="Calibri" w:hAnsi="Times New Roman"/>
          <w:sz w:val="28"/>
          <w:szCs w:val="28"/>
          <w:lang w:eastAsia="ja-JP"/>
        </w:rPr>
        <w:t xml:space="preserve">        2021 год – 28498,2  тыс. рублей;</w:t>
      </w:r>
    </w:p>
    <w:p w:rsidR="006408E9" w:rsidRPr="006408E9" w:rsidRDefault="006408E9" w:rsidP="006408E9">
      <w:pPr>
        <w:jc w:val="both"/>
        <w:rPr>
          <w:rFonts w:ascii="Times New Roman" w:eastAsia="Calibri" w:hAnsi="Times New Roman"/>
          <w:sz w:val="28"/>
          <w:szCs w:val="28"/>
          <w:lang w:eastAsia="ja-JP"/>
        </w:rPr>
      </w:pPr>
      <w:r w:rsidRPr="006408E9">
        <w:rPr>
          <w:rFonts w:ascii="Times New Roman" w:eastAsia="Calibri" w:hAnsi="Times New Roman"/>
          <w:sz w:val="28"/>
          <w:szCs w:val="28"/>
          <w:lang w:eastAsia="ja-JP"/>
        </w:rPr>
        <w:t xml:space="preserve">        2022 год – 32251,9  тыс. рублей;</w:t>
      </w:r>
    </w:p>
    <w:p w:rsidR="006408E9" w:rsidRPr="006408E9" w:rsidRDefault="006408E9" w:rsidP="006408E9">
      <w:pPr>
        <w:jc w:val="both"/>
        <w:rPr>
          <w:rFonts w:ascii="Times New Roman" w:eastAsia="Calibri" w:hAnsi="Times New Roman"/>
          <w:sz w:val="28"/>
          <w:szCs w:val="28"/>
          <w:lang w:eastAsia="ja-JP"/>
        </w:rPr>
      </w:pPr>
      <w:r w:rsidRPr="006408E9">
        <w:rPr>
          <w:rFonts w:ascii="Times New Roman" w:eastAsia="Calibri" w:hAnsi="Times New Roman"/>
          <w:sz w:val="28"/>
          <w:szCs w:val="28"/>
          <w:lang w:eastAsia="ja-JP"/>
        </w:rPr>
        <w:t xml:space="preserve">        2023 год – 49642,6  тыс. рублей;</w:t>
      </w:r>
    </w:p>
    <w:p w:rsidR="006408E9" w:rsidRPr="006408E9" w:rsidRDefault="006408E9" w:rsidP="006408E9">
      <w:pPr>
        <w:jc w:val="both"/>
        <w:rPr>
          <w:rFonts w:ascii="Times New Roman" w:eastAsia="Calibri" w:hAnsi="Times New Roman"/>
          <w:sz w:val="28"/>
          <w:szCs w:val="28"/>
          <w:lang w:eastAsia="ja-JP"/>
        </w:rPr>
      </w:pPr>
      <w:r w:rsidRPr="006408E9">
        <w:rPr>
          <w:rFonts w:ascii="Times New Roman" w:eastAsia="Calibri" w:hAnsi="Times New Roman"/>
          <w:sz w:val="28"/>
          <w:szCs w:val="28"/>
          <w:lang w:eastAsia="ja-JP"/>
        </w:rPr>
        <w:t xml:space="preserve">        2024 год – </w:t>
      </w:r>
      <w:r>
        <w:rPr>
          <w:rFonts w:ascii="Times New Roman" w:eastAsia="Calibri" w:hAnsi="Times New Roman"/>
          <w:sz w:val="28"/>
          <w:szCs w:val="28"/>
          <w:lang w:eastAsia="ja-JP"/>
        </w:rPr>
        <w:t>57481</w:t>
      </w:r>
      <w:r w:rsidRPr="006408E9">
        <w:rPr>
          <w:rFonts w:ascii="Times New Roman" w:eastAsia="Calibri" w:hAnsi="Times New Roman"/>
          <w:sz w:val="28"/>
          <w:szCs w:val="28"/>
          <w:lang w:eastAsia="ja-JP"/>
        </w:rPr>
        <w:t>,</w:t>
      </w:r>
      <w:r>
        <w:rPr>
          <w:rFonts w:ascii="Times New Roman" w:eastAsia="Calibri" w:hAnsi="Times New Roman"/>
          <w:sz w:val="28"/>
          <w:szCs w:val="28"/>
          <w:lang w:eastAsia="ja-JP"/>
        </w:rPr>
        <w:t>8</w:t>
      </w:r>
      <w:r w:rsidRPr="006408E9">
        <w:rPr>
          <w:rFonts w:ascii="Times New Roman" w:eastAsia="Calibri" w:hAnsi="Times New Roman"/>
          <w:sz w:val="28"/>
          <w:szCs w:val="28"/>
          <w:lang w:eastAsia="ja-JP"/>
        </w:rPr>
        <w:t xml:space="preserve">  тыс. рублей;</w:t>
      </w:r>
    </w:p>
    <w:p w:rsidR="006408E9" w:rsidRPr="006408E9" w:rsidRDefault="006408E9" w:rsidP="006408E9">
      <w:pPr>
        <w:jc w:val="both"/>
        <w:rPr>
          <w:rFonts w:ascii="Times New Roman" w:eastAsia="Calibri" w:hAnsi="Times New Roman"/>
          <w:sz w:val="28"/>
          <w:szCs w:val="28"/>
          <w:lang w:eastAsia="ja-JP"/>
        </w:rPr>
      </w:pPr>
      <w:r w:rsidRPr="006408E9">
        <w:rPr>
          <w:rFonts w:ascii="Times New Roman" w:eastAsia="Calibri" w:hAnsi="Times New Roman"/>
          <w:sz w:val="28"/>
          <w:szCs w:val="28"/>
          <w:lang w:eastAsia="ja-JP"/>
        </w:rPr>
        <w:t xml:space="preserve">        2025 год – 51562,1  тыс. рублей;</w:t>
      </w:r>
    </w:p>
    <w:p w:rsidR="006408E9" w:rsidRPr="006408E9" w:rsidRDefault="006408E9" w:rsidP="006408E9">
      <w:pPr>
        <w:jc w:val="both"/>
        <w:rPr>
          <w:rFonts w:ascii="Times New Roman" w:eastAsia="Calibri" w:hAnsi="Times New Roman"/>
          <w:sz w:val="28"/>
          <w:szCs w:val="28"/>
          <w:lang w:eastAsia="en-US"/>
        </w:rPr>
      </w:pPr>
      <w:r w:rsidRPr="006408E9">
        <w:rPr>
          <w:rFonts w:ascii="Times New Roman" w:eastAsia="Calibri" w:hAnsi="Times New Roman"/>
          <w:sz w:val="28"/>
          <w:szCs w:val="28"/>
          <w:lang w:eastAsia="ja-JP"/>
        </w:rPr>
        <w:t xml:space="preserve">        2026 год – 54990,6  тыс. рублей</w:t>
      </w:r>
      <w:r w:rsidRPr="006408E9">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6408E9" w:rsidRPr="006408E9" w:rsidRDefault="006408E9" w:rsidP="006408E9">
      <w:pPr>
        <w:ind w:firstLine="708"/>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t>1.3. Приложение 7 к муниципальной программе изложить в новой редакции (приложение 1 к Постановлению).</w:t>
      </w:r>
    </w:p>
    <w:p w:rsidR="006408E9" w:rsidRPr="006408E9" w:rsidRDefault="006408E9" w:rsidP="006408E9">
      <w:pPr>
        <w:ind w:firstLine="708"/>
        <w:jc w:val="both"/>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t>1.4. Строку «Объем финансового обеспечения подпрограммы 3» паспорта подпрограммы 1 приложения 1 к муниципальной программе  изложить в новой редакции:</w:t>
      </w:r>
    </w:p>
    <w:tbl>
      <w:tblPr>
        <w:tblW w:w="0" w:type="auto"/>
        <w:tblInd w:w="-5" w:type="dxa"/>
        <w:tblLayout w:type="fixed"/>
        <w:tblLook w:val="04A0" w:firstRow="1" w:lastRow="0" w:firstColumn="1" w:lastColumn="0" w:noHBand="0" w:noVBand="1"/>
      </w:tblPr>
      <w:tblGrid>
        <w:gridCol w:w="2309"/>
        <w:gridCol w:w="7755"/>
      </w:tblGrid>
      <w:tr w:rsidR="006408E9" w:rsidRPr="006408E9" w:rsidTr="006408E9">
        <w:tc>
          <w:tcPr>
            <w:tcW w:w="2309" w:type="dxa"/>
            <w:tcBorders>
              <w:top w:val="single" w:sz="4" w:space="0" w:color="000000"/>
              <w:left w:val="single" w:sz="4" w:space="0" w:color="000000"/>
              <w:bottom w:val="single" w:sz="4" w:space="0" w:color="000000"/>
              <w:right w:val="none" w:sz="4" w:space="0" w:color="000000"/>
            </w:tcBorders>
            <w:tcMar>
              <w:top w:w="85" w:type="dxa"/>
              <w:left w:w="108" w:type="dxa"/>
              <w:bottom w:w="85" w:type="dxa"/>
              <w:right w:w="108" w:type="dxa"/>
            </w:tcMar>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28"/>
                <w:szCs w:val="28"/>
                <w:lang w:eastAsia="en-US"/>
              </w:rPr>
              <w:t>Объем финансового обеспечения</w:t>
            </w:r>
          </w:p>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28"/>
                <w:szCs w:val="28"/>
                <w:lang w:eastAsia="en-US"/>
              </w:rPr>
              <w:t>подпрограммы 1</w:t>
            </w:r>
          </w:p>
        </w:tc>
        <w:tc>
          <w:tcPr>
            <w:tcW w:w="775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Объем бюджетных ассигнований на реализацию подпрограммы 1 составляет 2610,7 тыс.  рублей, в том числе по годам реализации:</w:t>
            </w:r>
          </w:p>
          <w:p w:rsidR="006408E9" w:rsidRPr="006408E9" w:rsidRDefault="006408E9" w:rsidP="006408E9">
            <w:pPr>
              <w:ind w:firstLine="567"/>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2020 год – 314,0  тыс. рублей;</w:t>
            </w:r>
          </w:p>
          <w:p w:rsidR="006408E9" w:rsidRPr="006408E9" w:rsidRDefault="006408E9" w:rsidP="006408E9">
            <w:pPr>
              <w:ind w:firstLine="567"/>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2021 год – 295,7  тыс. рублей;</w:t>
            </w:r>
          </w:p>
          <w:p w:rsidR="006408E9" w:rsidRPr="006408E9" w:rsidRDefault="006408E9" w:rsidP="006408E9">
            <w:pPr>
              <w:ind w:firstLine="567"/>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2022 год – 220,0  тыс. рублей;</w:t>
            </w:r>
          </w:p>
          <w:p w:rsidR="006408E9" w:rsidRPr="006408E9" w:rsidRDefault="006408E9" w:rsidP="006408E9">
            <w:pPr>
              <w:ind w:firstLine="567"/>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2023 год – 425,0  тыс. рублей;</w:t>
            </w:r>
          </w:p>
          <w:p w:rsidR="006408E9" w:rsidRPr="006408E9" w:rsidRDefault="006408E9" w:rsidP="006408E9">
            <w:pPr>
              <w:ind w:firstLine="567"/>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2024 год – 416,0  тыс. рублей;</w:t>
            </w:r>
          </w:p>
          <w:p w:rsidR="006408E9" w:rsidRPr="006408E9" w:rsidRDefault="006408E9" w:rsidP="006408E9">
            <w:pPr>
              <w:ind w:firstLine="567"/>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2025 год – 470,0  тыс. рублей;</w:t>
            </w:r>
          </w:p>
          <w:p w:rsidR="006408E9" w:rsidRPr="006408E9" w:rsidRDefault="006408E9" w:rsidP="006408E9">
            <w:pPr>
              <w:ind w:firstLine="567"/>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2026 год – 470,0  тыс. рублей.</w:t>
            </w:r>
          </w:p>
        </w:tc>
      </w:tr>
    </w:tbl>
    <w:p w:rsidR="006408E9" w:rsidRPr="006408E9" w:rsidRDefault="006408E9" w:rsidP="006408E9">
      <w:pPr>
        <w:jc w:val="both"/>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tab/>
        <w:t>1.5. Абзац 1 раздела IV подпрограммы 1 изложить в новой редакции:</w:t>
      </w:r>
    </w:p>
    <w:p w:rsidR="006408E9" w:rsidRPr="006408E9" w:rsidRDefault="006408E9" w:rsidP="006408E9">
      <w:pPr>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«Объем бюджетных ассигнований на реализацию подпрограммы 1 составляет 2610,7 тыс.  рублей, в том числе по годам реализации:</w:t>
      </w:r>
    </w:p>
    <w:p w:rsidR="006408E9" w:rsidRPr="006408E9" w:rsidRDefault="006408E9" w:rsidP="006408E9">
      <w:pPr>
        <w:ind w:firstLine="708"/>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2020 год – 314,0  тыс. рублей;</w:t>
      </w:r>
    </w:p>
    <w:p w:rsidR="006408E9" w:rsidRPr="006408E9" w:rsidRDefault="006408E9" w:rsidP="006408E9">
      <w:pPr>
        <w:ind w:firstLine="708"/>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2021 год – 295,7  тыс. рублей;</w:t>
      </w:r>
    </w:p>
    <w:p w:rsidR="006408E9" w:rsidRPr="006408E9" w:rsidRDefault="006408E9" w:rsidP="006408E9">
      <w:pPr>
        <w:ind w:firstLine="708"/>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2022 год – 220,0  тыс. рублей;</w:t>
      </w:r>
    </w:p>
    <w:p w:rsidR="006408E9" w:rsidRPr="006408E9" w:rsidRDefault="006408E9" w:rsidP="006408E9">
      <w:pPr>
        <w:ind w:firstLine="708"/>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2023 год – 425,0  тыс. рублей;</w:t>
      </w:r>
    </w:p>
    <w:p w:rsidR="006408E9" w:rsidRPr="006408E9" w:rsidRDefault="006408E9" w:rsidP="006408E9">
      <w:pPr>
        <w:ind w:firstLine="708"/>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2024 год – 416,0  тыс. рублей;</w:t>
      </w:r>
    </w:p>
    <w:p w:rsidR="006408E9" w:rsidRPr="006408E9" w:rsidRDefault="006408E9" w:rsidP="006408E9">
      <w:pPr>
        <w:ind w:firstLine="708"/>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2025 год – 470,0  тыс. рублей;</w:t>
      </w:r>
    </w:p>
    <w:p w:rsidR="006408E9" w:rsidRPr="006408E9" w:rsidRDefault="006408E9" w:rsidP="006408E9">
      <w:pPr>
        <w:ind w:firstLine="708"/>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2026 год – 470,0  тыс. рублей</w:t>
      </w:r>
      <w:proofErr w:type="gramStart"/>
      <w:r w:rsidRPr="006408E9">
        <w:rPr>
          <w:rFonts w:ascii="Times New Roman" w:eastAsia="Calibri" w:hAnsi="Times New Roman"/>
          <w:sz w:val="28"/>
          <w:szCs w:val="28"/>
          <w:lang w:eastAsia="en-US"/>
        </w:rPr>
        <w:t xml:space="preserve">.» </w:t>
      </w:r>
      <w:proofErr w:type="gramEnd"/>
    </w:p>
    <w:p w:rsidR="006408E9" w:rsidRPr="006408E9" w:rsidRDefault="006408E9" w:rsidP="006408E9">
      <w:pPr>
        <w:ind w:firstLine="708"/>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lastRenderedPageBreak/>
        <w:t>1.6. Приложение 1 к подпрограмме 1 изложить в новой редакции (приложение 2 к постановлению)</w:t>
      </w:r>
    </w:p>
    <w:p w:rsidR="006408E9" w:rsidRPr="006408E9" w:rsidRDefault="006408E9" w:rsidP="006408E9">
      <w:pPr>
        <w:ind w:firstLine="708"/>
        <w:jc w:val="both"/>
        <w:outlineLvl w:val="2"/>
        <w:rPr>
          <w:rFonts w:ascii="Times New Roman" w:eastAsia="Calibri" w:hAnsi="Times New Roman"/>
          <w:sz w:val="28"/>
          <w:szCs w:val="24"/>
          <w:lang w:eastAsia="en-US"/>
        </w:rPr>
      </w:pPr>
      <w:r w:rsidRPr="006408E9">
        <w:rPr>
          <w:rFonts w:ascii="Times New Roman" w:eastAsia="Calibri" w:hAnsi="Times New Roman"/>
          <w:sz w:val="28"/>
          <w:szCs w:val="28"/>
          <w:lang w:eastAsia="en-US"/>
        </w:rPr>
        <w:t xml:space="preserve">1.7. </w:t>
      </w:r>
      <w:r w:rsidRPr="006408E9">
        <w:rPr>
          <w:rFonts w:ascii="Times New Roman" w:eastAsia="Calibri" w:hAnsi="Times New Roman"/>
          <w:sz w:val="28"/>
          <w:szCs w:val="24"/>
          <w:lang w:eastAsia="en-US"/>
        </w:rPr>
        <w:t>Приложение 4 к подпрограмме 3 изложить в новой редакции (приложение 3 к Постановлению).</w:t>
      </w:r>
    </w:p>
    <w:p w:rsidR="006408E9" w:rsidRPr="006408E9" w:rsidRDefault="006408E9" w:rsidP="006408E9">
      <w:pPr>
        <w:ind w:firstLine="708"/>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1.8. Строку «Объем финансового обеспечения программы 4» паспорта  подпрограммы 4 приложения 4 к Муниципальной программе  изложить в новой редакции</w:t>
      </w:r>
    </w:p>
    <w:tbl>
      <w:tblPr>
        <w:tblW w:w="0" w:type="auto"/>
        <w:tblInd w:w="108" w:type="dxa"/>
        <w:tblLayout w:type="fixed"/>
        <w:tblLook w:val="04A0" w:firstRow="1" w:lastRow="0" w:firstColumn="1" w:lastColumn="0" w:noHBand="0" w:noVBand="1"/>
      </w:tblPr>
      <w:tblGrid>
        <w:gridCol w:w="2410"/>
        <w:gridCol w:w="7541"/>
      </w:tblGrid>
      <w:tr w:rsidR="006408E9" w:rsidRPr="006408E9" w:rsidTr="006408E9">
        <w:tc>
          <w:tcPr>
            <w:tcW w:w="2410" w:type="dxa"/>
            <w:tcBorders>
              <w:top w:val="single" w:sz="4" w:space="0" w:color="000000"/>
              <w:left w:val="single" w:sz="4" w:space="0" w:color="000000"/>
              <w:bottom w:val="single" w:sz="4" w:space="0" w:color="000000"/>
            </w:tcBorders>
            <w:tcMar>
              <w:top w:w="85" w:type="dxa"/>
              <w:bottom w:w="85" w:type="dxa"/>
            </w:tcMar>
          </w:tcPr>
          <w:p w:rsidR="006408E9" w:rsidRPr="006408E9" w:rsidRDefault="006408E9" w:rsidP="006408E9">
            <w:pPr>
              <w:rPr>
                <w:rFonts w:ascii="Times New Roman" w:eastAsia="Calibri" w:hAnsi="Times New Roman"/>
                <w:sz w:val="28"/>
                <w:szCs w:val="28"/>
                <w:lang w:eastAsia="en-US"/>
              </w:rPr>
            </w:pPr>
            <w:r w:rsidRPr="006408E9">
              <w:rPr>
                <w:rFonts w:ascii="Times New Roman" w:eastAsia="Calibri" w:hAnsi="Times New Roman"/>
                <w:sz w:val="28"/>
                <w:szCs w:val="28"/>
                <w:lang w:eastAsia="en-US"/>
              </w:rPr>
              <w:t>Объем финансового обеспечения</w:t>
            </w:r>
          </w:p>
          <w:p w:rsidR="006408E9" w:rsidRPr="006408E9" w:rsidRDefault="006408E9" w:rsidP="006408E9">
            <w:pPr>
              <w:rPr>
                <w:rFonts w:ascii="Times New Roman" w:eastAsia="Calibri" w:hAnsi="Times New Roman"/>
                <w:sz w:val="28"/>
                <w:szCs w:val="28"/>
                <w:lang w:eastAsia="en-US"/>
              </w:rPr>
            </w:pPr>
            <w:r w:rsidRPr="006408E9">
              <w:rPr>
                <w:rFonts w:ascii="Times New Roman" w:eastAsia="Calibri" w:hAnsi="Times New Roman"/>
                <w:sz w:val="28"/>
                <w:szCs w:val="28"/>
                <w:lang w:eastAsia="en-US"/>
              </w:rPr>
              <w:t>подпрограммы 4</w:t>
            </w:r>
          </w:p>
        </w:tc>
        <w:tc>
          <w:tcPr>
            <w:tcW w:w="7541" w:type="dxa"/>
            <w:tcBorders>
              <w:top w:val="single" w:sz="4" w:space="0" w:color="000000"/>
              <w:left w:val="single" w:sz="4" w:space="0" w:color="000000"/>
              <w:bottom w:val="single" w:sz="4" w:space="0" w:color="000000"/>
              <w:right w:val="single" w:sz="4" w:space="0" w:color="000000"/>
            </w:tcBorders>
            <w:tcMar>
              <w:top w:w="85" w:type="dxa"/>
              <w:bottom w:w="85" w:type="dxa"/>
            </w:tcMar>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Объем бюджетных ассигнований на реали</w:t>
            </w:r>
            <w:r>
              <w:rPr>
                <w:rFonts w:ascii="Times New Roman" w:eastAsia="Calibri" w:hAnsi="Times New Roman"/>
                <w:sz w:val="28"/>
                <w:szCs w:val="28"/>
                <w:lang w:eastAsia="en-US"/>
              </w:rPr>
              <w:t>зацию подпрограммы 4 составляет</w:t>
            </w:r>
            <w:r w:rsidRPr="006408E9">
              <w:rPr>
                <w:rFonts w:ascii="Times New Roman" w:eastAsia="Calibri" w:hAnsi="Times New Roman"/>
                <w:sz w:val="28"/>
                <w:szCs w:val="28"/>
                <w:lang w:eastAsia="en-US"/>
              </w:rPr>
              <w:t>, в том числе по годам реализации:</w:t>
            </w:r>
          </w:p>
          <w:p w:rsidR="006408E9" w:rsidRPr="006408E9" w:rsidRDefault="006408E9" w:rsidP="006408E9">
            <w:pPr>
              <w:ind w:firstLine="567"/>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2020 год – 17397,3 тыс. рублей;</w:t>
            </w:r>
          </w:p>
          <w:p w:rsidR="006408E9" w:rsidRPr="006408E9" w:rsidRDefault="006408E9" w:rsidP="006408E9">
            <w:pPr>
              <w:ind w:firstLine="567"/>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2021 год – 19924,4 тыс. рублей;</w:t>
            </w:r>
          </w:p>
          <w:p w:rsidR="006408E9" w:rsidRPr="006408E9" w:rsidRDefault="006408E9" w:rsidP="006408E9">
            <w:pPr>
              <w:ind w:firstLine="567"/>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2022 год – 21691,5 тыс. рублей;</w:t>
            </w:r>
          </w:p>
          <w:p w:rsidR="006408E9" w:rsidRPr="006408E9" w:rsidRDefault="006408E9" w:rsidP="006408E9">
            <w:pPr>
              <w:ind w:firstLine="567"/>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2023 год – 41444,8 тыс. рублей;</w:t>
            </w:r>
          </w:p>
          <w:p w:rsidR="006408E9" w:rsidRPr="006408E9" w:rsidRDefault="006408E9" w:rsidP="006408E9">
            <w:pPr>
              <w:ind w:firstLine="567"/>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2024 год – 54</w:t>
            </w:r>
            <w:r>
              <w:rPr>
                <w:rFonts w:ascii="Times New Roman" w:eastAsia="Calibri" w:hAnsi="Times New Roman"/>
                <w:sz w:val="28"/>
                <w:szCs w:val="28"/>
                <w:lang w:eastAsia="en-US"/>
              </w:rPr>
              <w:t>377</w:t>
            </w:r>
            <w:r w:rsidRPr="006408E9">
              <w:rPr>
                <w:rFonts w:ascii="Times New Roman" w:eastAsia="Calibri" w:hAnsi="Times New Roman"/>
                <w:sz w:val="28"/>
                <w:szCs w:val="28"/>
                <w:lang w:eastAsia="en-US"/>
              </w:rPr>
              <w:t>,</w:t>
            </w:r>
            <w:r>
              <w:rPr>
                <w:rFonts w:ascii="Times New Roman" w:eastAsia="Calibri" w:hAnsi="Times New Roman"/>
                <w:sz w:val="28"/>
                <w:szCs w:val="28"/>
                <w:lang w:eastAsia="en-US"/>
              </w:rPr>
              <w:t>0</w:t>
            </w:r>
            <w:r w:rsidRPr="006408E9">
              <w:rPr>
                <w:rFonts w:ascii="Times New Roman" w:eastAsia="Calibri" w:hAnsi="Times New Roman"/>
                <w:sz w:val="28"/>
                <w:szCs w:val="28"/>
                <w:lang w:eastAsia="en-US"/>
              </w:rPr>
              <w:t xml:space="preserve"> тыс. рублей; </w:t>
            </w:r>
          </w:p>
          <w:p w:rsidR="006408E9" w:rsidRPr="006408E9" w:rsidRDefault="006408E9" w:rsidP="006408E9">
            <w:pPr>
              <w:ind w:firstLine="567"/>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2025 год – 48686,7 тыс. рублей;</w:t>
            </w:r>
          </w:p>
          <w:p w:rsidR="006408E9" w:rsidRPr="006408E9" w:rsidRDefault="006408E9" w:rsidP="006408E9">
            <w:pPr>
              <w:ind w:firstLine="567"/>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2026 год – 52115,2 тыс. рублей</w:t>
            </w:r>
          </w:p>
        </w:tc>
      </w:tr>
    </w:tbl>
    <w:p w:rsidR="006408E9" w:rsidRPr="006408E9" w:rsidRDefault="006408E9" w:rsidP="006408E9">
      <w:pPr>
        <w:ind w:firstLine="708"/>
        <w:jc w:val="both"/>
        <w:rPr>
          <w:rFonts w:ascii="Times New Roman" w:eastAsia="Calibri" w:hAnsi="Times New Roman"/>
          <w:sz w:val="28"/>
          <w:szCs w:val="28"/>
          <w:lang w:eastAsia="en-US"/>
        </w:rPr>
      </w:pPr>
    </w:p>
    <w:p w:rsidR="006408E9" w:rsidRPr="006408E9" w:rsidRDefault="006408E9" w:rsidP="006408E9">
      <w:pPr>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ab/>
        <w:t xml:space="preserve">1.9. Абзац 1 раздела </w:t>
      </w:r>
      <w:r w:rsidRPr="006408E9">
        <w:rPr>
          <w:rFonts w:ascii="Times New Roman" w:eastAsia="Calibri" w:hAnsi="Times New Roman"/>
          <w:sz w:val="28"/>
          <w:szCs w:val="28"/>
          <w:lang w:val="en-US" w:eastAsia="en-US"/>
        </w:rPr>
        <w:t>IV</w:t>
      </w:r>
      <w:r w:rsidRPr="006408E9">
        <w:rPr>
          <w:rFonts w:ascii="Times New Roman" w:eastAsia="Calibri" w:hAnsi="Times New Roman"/>
          <w:sz w:val="28"/>
          <w:szCs w:val="28"/>
          <w:lang w:eastAsia="en-US"/>
        </w:rPr>
        <w:t xml:space="preserve"> подпрограммы 4 изложить в новой редакции:</w:t>
      </w:r>
    </w:p>
    <w:p w:rsidR="006408E9" w:rsidRPr="006408E9" w:rsidRDefault="006408E9" w:rsidP="006408E9">
      <w:pPr>
        <w:ind w:firstLine="567"/>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«Объем бюджетных ассигнований на реали</w:t>
      </w:r>
      <w:r>
        <w:rPr>
          <w:rFonts w:ascii="Times New Roman" w:eastAsia="Calibri" w:hAnsi="Times New Roman"/>
          <w:sz w:val="28"/>
          <w:szCs w:val="28"/>
          <w:lang w:eastAsia="en-US"/>
        </w:rPr>
        <w:t>зацию подпрограммы 4 составляет</w:t>
      </w:r>
      <w:r w:rsidRPr="006408E9">
        <w:rPr>
          <w:rFonts w:ascii="Times New Roman" w:eastAsia="Calibri" w:hAnsi="Times New Roman"/>
          <w:sz w:val="28"/>
          <w:szCs w:val="28"/>
          <w:lang w:eastAsia="en-US"/>
        </w:rPr>
        <w:t>, в том числе по годам реализации:</w:t>
      </w:r>
    </w:p>
    <w:p w:rsidR="006408E9" w:rsidRPr="006408E9" w:rsidRDefault="006408E9" w:rsidP="006408E9">
      <w:pPr>
        <w:ind w:firstLine="567"/>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2020 год – 17397,3 тыс. рублей;</w:t>
      </w:r>
    </w:p>
    <w:p w:rsidR="006408E9" w:rsidRPr="006408E9" w:rsidRDefault="006408E9" w:rsidP="006408E9">
      <w:pPr>
        <w:ind w:firstLine="567"/>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2021 год – 19924,4 тыс. рублей;</w:t>
      </w:r>
    </w:p>
    <w:p w:rsidR="006408E9" w:rsidRPr="006408E9" w:rsidRDefault="006408E9" w:rsidP="006408E9">
      <w:pPr>
        <w:ind w:firstLine="567"/>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2022 год – 21691,5 тыс. рублей;</w:t>
      </w:r>
    </w:p>
    <w:p w:rsidR="006408E9" w:rsidRPr="006408E9" w:rsidRDefault="006408E9" w:rsidP="006408E9">
      <w:pPr>
        <w:ind w:firstLine="567"/>
        <w:jc w:val="both"/>
        <w:rPr>
          <w:rFonts w:ascii="Times New Roman" w:eastAsia="Calibri" w:hAnsi="Times New Roman"/>
          <w:sz w:val="22"/>
          <w:szCs w:val="22"/>
          <w:lang w:eastAsia="en-US"/>
        </w:rPr>
      </w:pPr>
      <w:r w:rsidRPr="006408E9">
        <w:rPr>
          <w:rFonts w:ascii="Times New Roman" w:eastAsia="Calibri" w:hAnsi="Times New Roman"/>
          <w:sz w:val="28"/>
          <w:szCs w:val="28"/>
          <w:lang w:eastAsia="en-US"/>
        </w:rPr>
        <w:t>2023 год – 41444,8 тыс. рублей;</w:t>
      </w:r>
    </w:p>
    <w:p w:rsidR="006408E9" w:rsidRPr="006408E9" w:rsidRDefault="006408E9" w:rsidP="006408E9">
      <w:pPr>
        <w:ind w:firstLine="567"/>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2024 год – 54</w:t>
      </w:r>
      <w:r>
        <w:rPr>
          <w:rFonts w:ascii="Times New Roman" w:eastAsia="Calibri" w:hAnsi="Times New Roman"/>
          <w:sz w:val="28"/>
          <w:szCs w:val="28"/>
          <w:lang w:eastAsia="en-US"/>
        </w:rPr>
        <w:t>377</w:t>
      </w:r>
      <w:r w:rsidRPr="006408E9">
        <w:rPr>
          <w:rFonts w:ascii="Times New Roman" w:eastAsia="Calibri" w:hAnsi="Times New Roman"/>
          <w:sz w:val="28"/>
          <w:szCs w:val="28"/>
          <w:lang w:eastAsia="en-US"/>
        </w:rPr>
        <w:t>,</w:t>
      </w:r>
      <w:r>
        <w:rPr>
          <w:rFonts w:ascii="Times New Roman" w:eastAsia="Calibri" w:hAnsi="Times New Roman"/>
          <w:sz w:val="28"/>
          <w:szCs w:val="28"/>
          <w:lang w:eastAsia="en-US"/>
        </w:rPr>
        <w:t>0</w:t>
      </w:r>
      <w:r w:rsidRPr="006408E9">
        <w:rPr>
          <w:rFonts w:ascii="Times New Roman" w:eastAsia="Calibri" w:hAnsi="Times New Roman"/>
          <w:sz w:val="28"/>
          <w:szCs w:val="28"/>
          <w:lang w:eastAsia="en-US"/>
        </w:rPr>
        <w:t xml:space="preserve"> тыс. рублей; </w:t>
      </w:r>
    </w:p>
    <w:p w:rsidR="006408E9" w:rsidRPr="006408E9" w:rsidRDefault="006408E9" w:rsidP="006408E9">
      <w:pPr>
        <w:ind w:firstLine="567"/>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2025 год – 48686,7 тыс. рублей;</w:t>
      </w:r>
    </w:p>
    <w:p w:rsidR="006408E9" w:rsidRPr="006408E9" w:rsidRDefault="006408E9" w:rsidP="006408E9">
      <w:pPr>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 xml:space="preserve">        2026 год – 52115,2 тыс. рублей».</w:t>
      </w:r>
    </w:p>
    <w:p w:rsidR="006408E9" w:rsidRPr="006408E9" w:rsidRDefault="006408E9" w:rsidP="006408E9">
      <w:pPr>
        <w:ind w:firstLine="708"/>
        <w:jc w:val="both"/>
        <w:outlineLvl w:val="2"/>
        <w:rPr>
          <w:rFonts w:ascii="Times New Roman" w:eastAsia="Calibri" w:hAnsi="Times New Roman"/>
          <w:sz w:val="28"/>
          <w:szCs w:val="24"/>
          <w:lang w:eastAsia="en-US"/>
        </w:rPr>
      </w:pPr>
      <w:r w:rsidRPr="006408E9">
        <w:rPr>
          <w:rFonts w:ascii="Times New Roman" w:eastAsia="Calibri" w:hAnsi="Times New Roman"/>
          <w:sz w:val="28"/>
          <w:szCs w:val="28"/>
          <w:lang w:eastAsia="en-US"/>
        </w:rPr>
        <w:t xml:space="preserve">1.10. </w:t>
      </w:r>
      <w:r w:rsidRPr="006408E9">
        <w:rPr>
          <w:rFonts w:ascii="Times New Roman" w:eastAsia="Calibri" w:hAnsi="Times New Roman"/>
          <w:sz w:val="28"/>
          <w:szCs w:val="24"/>
          <w:lang w:eastAsia="en-US"/>
        </w:rPr>
        <w:t>Приложение 4 к подпрограмме 4 изложить в новой редакции (приложение 3 к Постановлению).</w:t>
      </w:r>
    </w:p>
    <w:p w:rsidR="006408E9" w:rsidRPr="006408E9" w:rsidRDefault="006408E9" w:rsidP="006408E9">
      <w:pPr>
        <w:shd w:val="clear" w:color="auto" w:fill="FFFFFF"/>
        <w:ind w:firstLine="567"/>
        <w:jc w:val="both"/>
        <w:rPr>
          <w:rFonts w:ascii="Times New Roman" w:eastAsia="Calibri" w:hAnsi="Times New Roman"/>
          <w:sz w:val="28"/>
          <w:szCs w:val="28"/>
          <w:lang w:eastAsia="en-US"/>
        </w:rPr>
      </w:pPr>
      <w:r w:rsidRPr="006408E9">
        <w:rPr>
          <w:rFonts w:ascii="Times New Roman" w:eastAsia="Calibri" w:hAnsi="Times New Roman"/>
          <w:sz w:val="28"/>
          <w:szCs w:val="28"/>
          <w:lang w:eastAsia="en-US"/>
        </w:rPr>
        <w:tab/>
        <w:t xml:space="preserve">2. Настоящее </w:t>
      </w:r>
      <w:r w:rsidR="00542E11">
        <w:rPr>
          <w:rFonts w:ascii="Times New Roman" w:eastAsia="Calibri" w:hAnsi="Times New Roman"/>
          <w:sz w:val="28"/>
          <w:szCs w:val="28"/>
          <w:lang w:eastAsia="en-US"/>
        </w:rPr>
        <w:t>постановление вступает в силу со дня</w:t>
      </w:r>
      <w:r w:rsidRPr="006408E9">
        <w:rPr>
          <w:rFonts w:ascii="Times New Roman" w:eastAsia="Calibri" w:hAnsi="Times New Roman"/>
          <w:sz w:val="28"/>
          <w:szCs w:val="28"/>
          <w:lang w:eastAsia="en-US"/>
        </w:rPr>
        <w:t xml:space="preserve"> подписания и подлежит размещению на официальном сайте  администрации Нюксенского муниципального района в информационно-телекоммуникационной сети «Интернет».</w:t>
      </w:r>
    </w:p>
    <w:p w:rsidR="006408E9" w:rsidRPr="006408E9" w:rsidRDefault="006408E9" w:rsidP="006408E9">
      <w:pPr>
        <w:shd w:val="clear" w:color="auto" w:fill="FFFFFF"/>
        <w:rPr>
          <w:rFonts w:ascii="Times New Roman" w:eastAsia="Calibri" w:hAnsi="Times New Roman"/>
          <w:sz w:val="28"/>
          <w:szCs w:val="28"/>
          <w:lang w:eastAsia="en-US"/>
        </w:rPr>
      </w:pPr>
    </w:p>
    <w:p w:rsidR="003532BD" w:rsidRDefault="003532BD" w:rsidP="00CF4351">
      <w:pPr>
        <w:shd w:val="clear" w:color="auto" w:fill="FFFFFF"/>
        <w:spacing w:line="276" w:lineRule="auto"/>
        <w:rPr>
          <w:rFonts w:ascii="Times New Roman" w:eastAsia="Calibri" w:hAnsi="Times New Roman" w:cs="Calibri"/>
          <w:spacing w:val="-3"/>
          <w:sz w:val="28"/>
          <w:szCs w:val="28"/>
          <w:lang w:eastAsia="en-US"/>
        </w:rPr>
      </w:pPr>
    </w:p>
    <w:p w:rsidR="00076CF5" w:rsidRDefault="00076CF5" w:rsidP="00311532">
      <w:pPr>
        <w:shd w:val="clear" w:color="auto" w:fill="FFFFFF"/>
        <w:spacing w:line="276" w:lineRule="auto"/>
        <w:jc w:val="both"/>
        <w:rPr>
          <w:rFonts w:ascii="Times New Roman" w:eastAsia="Calibri" w:hAnsi="Times New Roman" w:cs="Calibri"/>
          <w:spacing w:val="-3"/>
          <w:sz w:val="28"/>
          <w:szCs w:val="28"/>
          <w:lang w:eastAsia="en-US"/>
        </w:rPr>
      </w:pPr>
    </w:p>
    <w:p w:rsidR="003532BD" w:rsidRDefault="007E7DC1" w:rsidP="00311532">
      <w:pPr>
        <w:shd w:val="clear" w:color="auto" w:fill="FFFFFF"/>
        <w:spacing w:line="276" w:lineRule="auto"/>
        <w:jc w:val="both"/>
        <w:rPr>
          <w:rFonts w:ascii="Times New Roman" w:eastAsia="Calibri" w:hAnsi="Times New Roman" w:cs="Calibri"/>
          <w:spacing w:val="-3"/>
          <w:sz w:val="28"/>
          <w:szCs w:val="28"/>
          <w:lang w:eastAsia="en-US"/>
        </w:rPr>
      </w:pPr>
      <w:r>
        <w:rPr>
          <w:rFonts w:ascii="Times New Roman" w:eastAsia="Calibri" w:hAnsi="Times New Roman" w:cs="Calibri"/>
          <w:spacing w:val="-3"/>
          <w:sz w:val="28"/>
          <w:szCs w:val="28"/>
          <w:lang w:eastAsia="en-US"/>
        </w:rPr>
        <w:t>Г</w:t>
      </w:r>
      <w:r w:rsidR="00CF4351">
        <w:rPr>
          <w:rFonts w:ascii="Times New Roman" w:eastAsia="Calibri" w:hAnsi="Times New Roman" w:cs="Calibri"/>
          <w:spacing w:val="-3"/>
          <w:sz w:val="28"/>
          <w:szCs w:val="28"/>
          <w:lang w:eastAsia="en-US"/>
        </w:rPr>
        <w:t>лав</w:t>
      </w:r>
      <w:r>
        <w:rPr>
          <w:rFonts w:ascii="Times New Roman" w:eastAsia="Calibri" w:hAnsi="Times New Roman" w:cs="Calibri"/>
          <w:spacing w:val="-3"/>
          <w:sz w:val="28"/>
          <w:szCs w:val="28"/>
          <w:lang w:eastAsia="en-US"/>
        </w:rPr>
        <w:t>а</w:t>
      </w:r>
      <w:r w:rsidR="00CF4351">
        <w:rPr>
          <w:rFonts w:ascii="Times New Roman" w:eastAsia="Calibri" w:hAnsi="Times New Roman" w:cs="Calibri"/>
          <w:spacing w:val="-3"/>
          <w:sz w:val="28"/>
          <w:szCs w:val="28"/>
          <w:lang w:eastAsia="en-US"/>
        </w:rPr>
        <w:t xml:space="preserve"> </w:t>
      </w:r>
      <w:r w:rsidR="00311532">
        <w:rPr>
          <w:rFonts w:ascii="Times New Roman" w:eastAsia="Calibri" w:hAnsi="Times New Roman" w:cs="Calibri"/>
          <w:spacing w:val="-3"/>
          <w:sz w:val="28"/>
          <w:szCs w:val="28"/>
          <w:lang w:eastAsia="en-US"/>
        </w:rPr>
        <w:t xml:space="preserve">Нюксенского </w:t>
      </w:r>
    </w:p>
    <w:p w:rsidR="00CF4351" w:rsidRDefault="00CF4351" w:rsidP="00311532">
      <w:pPr>
        <w:shd w:val="clear" w:color="auto" w:fill="FFFFFF"/>
        <w:spacing w:line="276" w:lineRule="auto"/>
        <w:jc w:val="both"/>
        <w:rPr>
          <w:rFonts w:ascii="Times New Roman" w:eastAsia="Calibri" w:hAnsi="Times New Roman" w:cs="Calibri"/>
          <w:sz w:val="28"/>
          <w:szCs w:val="28"/>
          <w:lang w:eastAsia="en-US"/>
        </w:rPr>
      </w:pPr>
      <w:r w:rsidRPr="001A7B35">
        <w:rPr>
          <w:rFonts w:ascii="Times New Roman" w:eastAsia="Calibri" w:hAnsi="Times New Roman" w:cs="Calibri"/>
          <w:spacing w:val="-3"/>
          <w:sz w:val="28"/>
          <w:szCs w:val="28"/>
          <w:lang w:eastAsia="en-US"/>
        </w:rPr>
        <w:t>муниципального округа</w:t>
      </w:r>
      <w:r>
        <w:rPr>
          <w:rFonts w:ascii="Times New Roman" w:eastAsia="Calibri" w:hAnsi="Times New Roman" w:cs="Calibri"/>
          <w:spacing w:val="-3"/>
          <w:sz w:val="28"/>
          <w:szCs w:val="28"/>
          <w:lang w:eastAsia="en-US"/>
        </w:rPr>
        <w:tab/>
      </w:r>
      <w:r>
        <w:rPr>
          <w:rFonts w:ascii="Times New Roman" w:eastAsia="Calibri" w:hAnsi="Times New Roman" w:cs="Calibri"/>
          <w:spacing w:val="-3"/>
          <w:sz w:val="28"/>
          <w:szCs w:val="28"/>
          <w:lang w:eastAsia="en-US"/>
        </w:rPr>
        <w:tab/>
      </w:r>
      <w:r w:rsidR="00AF23D0">
        <w:rPr>
          <w:rFonts w:ascii="Times New Roman" w:eastAsia="Calibri" w:hAnsi="Times New Roman" w:cs="Calibri"/>
          <w:spacing w:val="-3"/>
          <w:sz w:val="28"/>
          <w:szCs w:val="28"/>
          <w:lang w:eastAsia="en-US"/>
        </w:rPr>
        <w:t xml:space="preserve">    </w:t>
      </w:r>
      <w:r w:rsidR="003532BD">
        <w:rPr>
          <w:rFonts w:ascii="Times New Roman" w:eastAsia="Calibri" w:hAnsi="Times New Roman" w:cs="Calibri"/>
          <w:spacing w:val="-3"/>
          <w:sz w:val="28"/>
          <w:szCs w:val="28"/>
          <w:lang w:eastAsia="en-US"/>
        </w:rPr>
        <w:t xml:space="preserve">                                      </w:t>
      </w:r>
      <w:r w:rsidR="00AF23D0">
        <w:rPr>
          <w:rFonts w:ascii="Times New Roman" w:eastAsia="Calibri" w:hAnsi="Times New Roman" w:cs="Calibri"/>
          <w:spacing w:val="-3"/>
          <w:sz w:val="28"/>
          <w:szCs w:val="28"/>
          <w:lang w:eastAsia="en-US"/>
        </w:rPr>
        <w:t xml:space="preserve">           Ю.П. Шевцова</w:t>
      </w: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076CF5">
      <w:pPr>
        <w:autoSpaceDE w:val="0"/>
        <w:autoSpaceDN w:val="0"/>
        <w:adjustRightInd w:val="0"/>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9B2899" w:rsidRDefault="009B2899"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CF4351" w:rsidRPr="00FE7943" w:rsidRDefault="00CF4351" w:rsidP="00CF4351">
      <w:pPr>
        <w:widowControl w:val="0"/>
        <w:autoSpaceDE w:val="0"/>
        <w:autoSpaceDN w:val="0"/>
        <w:adjustRightInd w:val="0"/>
        <w:spacing w:line="276" w:lineRule="auto"/>
        <w:jc w:val="both"/>
        <w:outlineLvl w:val="0"/>
        <w:rPr>
          <w:rFonts w:ascii="Times New Roman" w:hAnsi="Times New Roman"/>
          <w:sz w:val="28"/>
          <w:szCs w:val="28"/>
        </w:rPr>
        <w:sectPr w:rsidR="00CF4351" w:rsidRPr="00FE7943" w:rsidSect="00311532">
          <w:pgSz w:w="11906" w:h="16838"/>
          <w:pgMar w:top="1134" w:right="850" w:bottom="1134" w:left="1701" w:header="720" w:footer="720" w:gutter="0"/>
          <w:cols w:space="720"/>
          <w:docGrid w:linePitch="600" w:charSpace="32768"/>
        </w:sectPr>
      </w:pPr>
    </w:p>
    <w:p w:rsidR="006408E9" w:rsidRPr="006408E9" w:rsidRDefault="006408E9" w:rsidP="006408E9">
      <w:pPr>
        <w:jc w:val="right"/>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lastRenderedPageBreak/>
        <w:t>Приложение 1 к постановлению</w:t>
      </w:r>
    </w:p>
    <w:p w:rsidR="006408E9" w:rsidRPr="006408E9" w:rsidRDefault="006408E9" w:rsidP="006408E9">
      <w:pPr>
        <w:jc w:val="right"/>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t xml:space="preserve">администрации Нюксенского </w:t>
      </w:r>
    </w:p>
    <w:p w:rsidR="006408E9" w:rsidRPr="006408E9" w:rsidRDefault="006408E9" w:rsidP="006408E9">
      <w:pPr>
        <w:jc w:val="right"/>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t>муниципального округа</w:t>
      </w:r>
    </w:p>
    <w:p w:rsidR="006408E9" w:rsidRDefault="006408E9" w:rsidP="00542E11">
      <w:pPr>
        <w:jc w:val="right"/>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t xml:space="preserve">от </w:t>
      </w:r>
      <w:r w:rsidR="00542E11">
        <w:rPr>
          <w:rFonts w:ascii="Times New Roman" w:eastAsia="Calibri" w:hAnsi="Times New Roman"/>
          <w:sz w:val="28"/>
          <w:szCs w:val="28"/>
          <w:u w:val="single"/>
          <w:lang w:eastAsia="en-US"/>
        </w:rPr>
        <w:t>28.12.2024</w:t>
      </w:r>
      <w:r w:rsidRPr="006408E9">
        <w:rPr>
          <w:rFonts w:ascii="Times New Roman" w:eastAsia="Calibri" w:hAnsi="Times New Roman"/>
          <w:sz w:val="28"/>
          <w:szCs w:val="28"/>
          <w:lang w:eastAsia="en-US"/>
        </w:rPr>
        <w:t>_№_</w:t>
      </w:r>
      <w:r w:rsidR="00542E11">
        <w:rPr>
          <w:rFonts w:ascii="Times New Roman" w:eastAsia="Calibri" w:hAnsi="Times New Roman"/>
          <w:sz w:val="28"/>
          <w:szCs w:val="28"/>
          <w:u w:val="single"/>
          <w:lang w:eastAsia="en-US"/>
        </w:rPr>
        <w:t>473</w:t>
      </w:r>
      <w:r w:rsidR="00542E11">
        <w:rPr>
          <w:rFonts w:ascii="Times New Roman" w:eastAsia="Calibri" w:hAnsi="Times New Roman"/>
          <w:sz w:val="28"/>
          <w:szCs w:val="28"/>
          <w:lang w:eastAsia="en-US"/>
        </w:rPr>
        <w:t>_</w:t>
      </w:r>
    </w:p>
    <w:p w:rsidR="00542E11" w:rsidRPr="006408E9" w:rsidRDefault="00542E11" w:rsidP="00542E11">
      <w:pPr>
        <w:jc w:val="right"/>
        <w:outlineLvl w:val="2"/>
        <w:rPr>
          <w:rFonts w:ascii="Times New Roman" w:eastAsia="Calibri" w:hAnsi="Times New Roman"/>
          <w:sz w:val="28"/>
          <w:szCs w:val="28"/>
          <w:lang w:eastAsia="en-US"/>
        </w:rPr>
      </w:pPr>
    </w:p>
    <w:p w:rsidR="006408E9" w:rsidRPr="006408E9" w:rsidRDefault="006408E9" w:rsidP="006408E9">
      <w:pPr>
        <w:spacing w:line="276" w:lineRule="auto"/>
        <w:jc w:val="right"/>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t>«Приложение 7</w:t>
      </w:r>
    </w:p>
    <w:p w:rsidR="006408E9" w:rsidRPr="006408E9" w:rsidRDefault="006408E9" w:rsidP="006408E9">
      <w:pPr>
        <w:spacing w:line="276" w:lineRule="auto"/>
        <w:jc w:val="right"/>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t xml:space="preserve">к муниципальной программе </w:t>
      </w:r>
    </w:p>
    <w:p w:rsidR="006408E9" w:rsidRPr="006408E9" w:rsidRDefault="006408E9" w:rsidP="006408E9">
      <w:pPr>
        <w:spacing w:after="200" w:line="276" w:lineRule="auto"/>
        <w:rPr>
          <w:rFonts w:ascii="Times New Roman" w:eastAsia="Calibri" w:hAnsi="Times New Roman"/>
          <w:b/>
          <w:sz w:val="28"/>
          <w:szCs w:val="24"/>
          <w:lang w:eastAsia="en-US"/>
        </w:rPr>
      </w:pPr>
    </w:p>
    <w:p w:rsidR="006408E9" w:rsidRPr="006408E9" w:rsidRDefault="006408E9" w:rsidP="006408E9">
      <w:pPr>
        <w:spacing w:after="200" w:line="276" w:lineRule="auto"/>
        <w:jc w:val="center"/>
        <w:rPr>
          <w:rFonts w:ascii="Times New Roman" w:eastAsia="Calibri" w:hAnsi="Times New Roman"/>
          <w:b/>
          <w:sz w:val="28"/>
          <w:szCs w:val="28"/>
          <w:lang w:eastAsia="en-US"/>
        </w:rPr>
      </w:pPr>
      <w:r w:rsidRPr="006408E9">
        <w:rPr>
          <w:rFonts w:ascii="Times New Roman" w:eastAsia="Calibri" w:hAnsi="Times New Roman"/>
          <w:b/>
          <w:sz w:val="28"/>
          <w:szCs w:val="28"/>
          <w:lang w:eastAsia="en-US"/>
        </w:rPr>
        <w:t>Ресурсное обеспечение реализации муниципальной программы за счет всех источников финансирования</w:t>
      </w:r>
    </w:p>
    <w:tbl>
      <w:tblPr>
        <w:tblW w:w="14830"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615"/>
        <w:gridCol w:w="543"/>
        <w:gridCol w:w="472"/>
        <w:gridCol w:w="386"/>
        <w:gridCol w:w="4378"/>
        <w:gridCol w:w="1701"/>
        <w:gridCol w:w="593"/>
        <w:gridCol w:w="965"/>
        <w:gridCol w:w="915"/>
        <w:gridCol w:w="889"/>
        <w:gridCol w:w="862"/>
        <w:gridCol w:w="837"/>
        <w:gridCol w:w="837"/>
        <w:gridCol w:w="837"/>
      </w:tblGrid>
      <w:tr w:rsidR="006408E9" w:rsidRPr="006408E9" w:rsidTr="006408E9">
        <w:trPr>
          <w:cantSplit/>
          <w:trHeight w:val="574"/>
          <w:tblHeader/>
        </w:trPr>
        <w:tc>
          <w:tcPr>
            <w:tcW w:w="2016" w:type="dxa"/>
            <w:gridSpan w:val="4"/>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Код аналитической программной классификации</w:t>
            </w:r>
          </w:p>
        </w:tc>
        <w:tc>
          <w:tcPr>
            <w:tcW w:w="4378" w:type="dxa"/>
            <w:vMerge w:val="restart"/>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Наименование муниципальной программы, подпрограммы, основного мероприятия, мероприятия</w:t>
            </w:r>
          </w:p>
        </w:tc>
        <w:tc>
          <w:tcPr>
            <w:tcW w:w="1701" w:type="dxa"/>
            <w:vMerge w:val="restart"/>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Ответственный исполнитель, соисполнитель</w:t>
            </w:r>
          </w:p>
        </w:tc>
        <w:tc>
          <w:tcPr>
            <w:tcW w:w="593" w:type="dxa"/>
            <w:vMerge w:val="restart"/>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ГРБС</w:t>
            </w:r>
          </w:p>
        </w:tc>
        <w:tc>
          <w:tcPr>
            <w:tcW w:w="6142" w:type="dxa"/>
            <w:gridSpan w:val="7"/>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Расходы бюджета муниципального образования, тыс. рублей</w:t>
            </w:r>
          </w:p>
          <w:p w:rsidR="006408E9" w:rsidRPr="006408E9" w:rsidRDefault="006408E9" w:rsidP="006408E9">
            <w:pPr>
              <w:spacing w:before="40" w:after="40" w:line="276" w:lineRule="auto"/>
              <w:jc w:val="center"/>
              <w:rPr>
                <w:rFonts w:ascii="Times New Roman" w:eastAsia="Calibri" w:hAnsi="Times New Roman"/>
                <w:sz w:val="17"/>
                <w:szCs w:val="17"/>
                <w:lang w:eastAsia="en-US"/>
              </w:rPr>
            </w:pPr>
          </w:p>
        </w:tc>
      </w:tr>
      <w:tr w:rsidR="006408E9" w:rsidRPr="006408E9" w:rsidTr="006408E9">
        <w:trPr>
          <w:cantSplit/>
          <w:trHeight w:val="810"/>
          <w:tblHeader/>
        </w:trPr>
        <w:tc>
          <w:tcPr>
            <w:tcW w:w="615" w:type="dxa"/>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МП</w:t>
            </w:r>
          </w:p>
        </w:tc>
        <w:tc>
          <w:tcPr>
            <w:tcW w:w="543" w:type="dxa"/>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roofErr w:type="spellStart"/>
            <w:r w:rsidRPr="006408E9">
              <w:rPr>
                <w:rFonts w:ascii="Times New Roman" w:eastAsia="Calibri" w:hAnsi="Times New Roman"/>
                <w:sz w:val="17"/>
                <w:szCs w:val="17"/>
                <w:lang w:eastAsia="en-US"/>
              </w:rPr>
              <w:t>Пп</w:t>
            </w:r>
            <w:proofErr w:type="spellEnd"/>
          </w:p>
        </w:tc>
        <w:tc>
          <w:tcPr>
            <w:tcW w:w="472" w:type="dxa"/>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ОМ</w:t>
            </w:r>
          </w:p>
        </w:tc>
        <w:tc>
          <w:tcPr>
            <w:tcW w:w="386" w:type="dxa"/>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М</w:t>
            </w:r>
          </w:p>
        </w:tc>
        <w:tc>
          <w:tcPr>
            <w:tcW w:w="4378" w:type="dxa"/>
            <w:vMerge/>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p>
        </w:tc>
        <w:tc>
          <w:tcPr>
            <w:tcW w:w="1701" w:type="dxa"/>
            <w:vMerge/>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p>
        </w:tc>
        <w:tc>
          <w:tcPr>
            <w:tcW w:w="593" w:type="dxa"/>
            <w:vMerge/>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965" w:type="dxa"/>
            <w:vAlign w:val="center"/>
          </w:tcPr>
          <w:p w:rsidR="006408E9" w:rsidRPr="006408E9" w:rsidRDefault="006408E9" w:rsidP="006408E9">
            <w:pPr>
              <w:spacing w:before="40" w:after="4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 xml:space="preserve">2020 </w:t>
            </w:r>
          </w:p>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год</w:t>
            </w:r>
          </w:p>
        </w:tc>
        <w:tc>
          <w:tcPr>
            <w:tcW w:w="915" w:type="dxa"/>
            <w:vAlign w:val="center"/>
          </w:tcPr>
          <w:p w:rsidR="006408E9" w:rsidRPr="006408E9" w:rsidRDefault="006408E9" w:rsidP="006408E9">
            <w:pPr>
              <w:spacing w:before="40" w:after="4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 xml:space="preserve">2021 </w:t>
            </w:r>
          </w:p>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год</w:t>
            </w:r>
          </w:p>
        </w:tc>
        <w:tc>
          <w:tcPr>
            <w:tcW w:w="889" w:type="dxa"/>
            <w:vAlign w:val="center"/>
          </w:tcPr>
          <w:p w:rsidR="006408E9" w:rsidRPr="006408E9" w:rsidRDefault="006408E9" w:rsidP="006408E9">
            <w:pPr>
              <w:spacing w:before="40" w:after="4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2022</w:t>
            </w:r>
          </w:p>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 xml:space="preserve"> год</w:t>
            </w:r>
          </w:p>
        </w:tc>
        <w:tc>
          <w:tcPr>
            <w:tcW w:w="862" w:type="dxa"/>
            <w:vAlign w:val="center"/>
          </w:tcPr>
          <w:p w:rsidR="006408E9" w:rsidRPr="006408E9" w:rsidRDefault="006408E9" w:rsidP="006408E9">
            <w:pPr>
              <w:spacing w:before="40" w:after="4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 xml:space="preserve">2023 </w:t>
            </w:r>
          </w:p>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год</w:t>
            </w:r>
          </w:p>
        </w:tc>
        <w:tc>
          <w:tcPr>
            <w:tcW w:w="837" w:type="dxa"/>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2024 год</w:t>
            </w:r>
          </w:p>
        </w:tc>
        <w:tc>
          <w:tcPr>
            <w:tcW w:w="837" w:type="dxa"/>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2025 год</w:t>
            </w:r>
          </w:p>
        </w:tc>
        <w:tc>
          <w:tcPr>
            <w:tcW w:w="837" w:type="dxa"/>
            <w:vAlign w:val="center"/>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2026 год</w:t>
            </w:r>
          </w:p>
        </w:tc>
      </w:tr>
      <w:tr w:rsidR="006408E9" w:rsidRPr="006408E9" w:rsidTr="006408E9">
        <w:trPr>
          <w:cantSplit/>
          <w:trHeight w:val="259"/>
        </w:trPr>
        <w:tc>
          <w:tcPr>
            <w:tcW w:w="615" w:type="dxa"/>
            <w:vMerge w:val="restart"/>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05</w:t>
            </w:r>
          </w:p>
        </w:tc>
        <w:tc>
          <w:tcPr>
            <w:tcW w:w="543" w:type="dxa"/>
            <w:vMerge w:val="restart"/>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vMerge w:val="restart"/>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vMerge w:val="restart"/>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378" w:type="dxa"/>
            <w:vMerge w:val="restart"/>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sz w:val="17"/>
                <w:szCs w:val="17"/>
                <w:lang w:eastAsia="en-US"/>
              </w:rPr>
              <w:t xml:space="preserve">Совершенствование муниципального управления в Нюксенском муниципальном округе </w:t>
            </w: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Всего</w:t>
            </w:r>
          </w:p>
        </w:tc>
        <w:tc>
          <w:tcPr>
            <w:tcW w:w="593" w:type="dxa"/>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158</w:t>
            </w:r>
          </w:p>
        </w:tc>
        <w:tc>
          <w:tcPr>
            <w:tcW w:w="96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25632,8</w:t>
            </w:r>
          </w:p>
        </w:tc>
        <w:tc>
          <w:tcPr>
            <w:tcW w:w="9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28498,2</w:t>
            </w:r>
          </w:p>
        </w:tc>
        <w:tc>
          <w:tcPr>
            <w:tcW w:w="889"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32251,9</w:t>
            </w: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49642,6</w:t>
            </w:r>
          </w:p>
        </w:tc>
        <w:tc>
          <w:tcPr>
            <w:tcW w:w="837" w:type="dxa"/>
            <w:noWrap/>
            <w:vAlign w:val="center"/>
          </w:tcPr>
          <w:p w:rsidR="006408E9" w:rsidRPr="006408E9" w:rsidRDefault="006408E9" w:rsidP="00542E11">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57</w:t>
            </w:r>
            <w:r w:rsidR="00542E11">
              <w:rPr>
                <w:rFonts w:ascii="Times New Roman" w:eastAsia="Calibri" w:hAnsi="Times New Roman"/>
                <w:b/>
                <w:bCs/>
                <w:sz w:val="17"/>
                <w:szCs w:val="17"/>
                <w:lang w:eastAsia="en-US"/>
              </w:rPr>
              <w:t>481</w:t>
            </w:r>
            <w:r w:rsidRPr="006408E9">
              <w:rPr>
                <w:rFonts w:ascii="Times New Roman" w:eastAsia="Calibri" w:hAnsi="Times New Roman"/>
                <w:b/>
                <w:bCs/>
                <w:sz w:val="17"/>
                <w:szCs w:val="17"/>
                <w:lang w:eastAsia="en-US"/>
              </w:rPr>
              <w:t>,</w:t>
            </w:r>
            <w:r w:rsidR="00542E11">
              <w:rPr>
                <w:rFonts w:ascii="Times New Roman" w:eastAsia="Calibri" w:hAnsi="Times New Roman"/>
                <w:b/>
                <w:bCs/>
                <w:sz w:val="17"/>
                <w:szCs w:val="17"/>
                <w:lang w:eastAsia="en-US"/>
              </w:rPr>
              <w:t>8</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22"/>
                <w:lang w:eastAsia="en-US"/>
              </w:rPr>
              <w:t>51562,1</w:t>
            </w:r>
          </w:p>
        </w:tc>
        <w:tc>
          <w:tcPr>
            <w:tcW w:w="837" w:type="dxa"/>
          </w:tcPr>
          <w:p w:rsidR="006408E9" w:rsidRPr="006408E9" w:rsidRDefault="006408E9" w:rsidP="006408E9">
            <w:pPr>
              <w:spacing w:after="200" w:line="276" w:lineRule="auto"/>
              <w:jc w:val="center"/>
              <w:rPr>
                <w:rFonts w:ascii="Times New Roman" w:eastAsia="Calibri" w:hAnsi="Times New Roman"/>
                <w:b/>
                <w:sz w:val="17"/>
                <w:szCs w:val="22"/>
                <w:lang w:eastAsia="en-US"/>
              </w:rPr>
            </w:pPr>
            <w:r w:rsidRPr="006408E9">
              <w:rPr>
                <w:rFonts w:ascii="Times New Roman" w:eastAsia="Calibri" w:hAnsi="Times New Roman"/>
                <w:b/>
                <w:sz w:val="17"/>
                <w:szCs w:val="22"/>
                <w:lang w:eastAsia="en-US"/>
              </w:rPr>
              <w:t>54990,6</w:t>
            </w:r>
          </w:p>
        </w:tc>
      </w:tr>
      <w:tr w:rsidR="006408E9" w:rsidRPr="006408E9" w:rsidTr="006408E9">
        <w:trPr>
          <w:cantSplit/>
          <w:trHeight w:val="459"/>
        </w:trPr>
        <w:tc>
          <w:tcPr>
            <w:tcW w:w="615" w:type="dxa"/>
            <w:vMerge/>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vMerge/>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vMerge/>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vMerge/>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378" w:type="dxa"/>
            <w:vMerge/>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Администрация округа, территориальные отделы</w:t>
            </w:r>
          </w:p>
        </w:tc>
        <w:tc>
          <w:tcPr>
            <w:tcW w:w="593" w:type="dxa"/>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158 162 163</w:t>
            </w:r>
          </w:p>
        </w:tc>
        <w:tc>
          <w:tcPr>
            <w:tcW w:w="96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25632,8</w:t>
            </w:r>
          </w:p>
        </w:tc>
        <w:tc>
          <w:tcPr>
            <w:tcW w:w="9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28498,2</w:t>
            </w:r>
          </w:p>
        </w:tc>
        <w:tc>
          <w:tcPr>
            <w:tcW w:w="889"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32251,9</w:t>
            </w: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49642,6</w:t>
            </w:r>
          </w:p>
        </w:tc>
        <w:tc>
          <w:tcPr>
            <w:tcW w:w="837" w:type="dxa"/>
            <w:noWrap/>
            <w:vAlign w:val="center"/>
          </w:tcPr>
          <w:p w:rsidR="006408E9" w:rsidRPr="006408E9" w:rsidRDefault="006408E9" w:rsidP="00542E11">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57</w:t>
            </w:r>
            <w:r w:rsidR="00542E11">
              <w:rPr>
                <w:rFonts w:ascii="Times New Roman" w:eastAsia="Calibri" w:hAnsi="Times New Roman"/>
                <w:b/>
                <w:bCs/>
                <w:sz w:val="17"/>
                <w:szCs w:val="17"/>
                <w:lang w:eastAsia="en-US"/>
              </w:rPr>
              <w:t>481</w:t>
            </w:r>
            <w:r w:rsidRPr="006408E9">
              <w:rPr>
                <w:rFonts w:ascii="Times New Roman" w:eastAsia="Calibri" w:hAnsi="Times New Roman"/>
                <w:b/>
                <w:bCs/>
                <w:sz w:val="17"/>
                <w:szCs w:val="17"/>
                <w:lang w:eastAsia="en-US"/>
              </w:rPr>
              <w:t>,</w:t>
            </w:r>
            <w:r w:rsidR="00542E11">
              <w:rPr>
                <w:rFonts w:ascii="Times New Roman" w:eastAsia="Calibri" w:hAnsi="Times New Roman"/>
                <w:b/>
                <w:bCs/>
                <w:sz w:val="17"/>
                <w:szCs w:val="17"/>
                <w:lang w:eastAsia="en-US"/>
              </w:rPr>
              <w:t>8</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22"/>
                <w:lang w:eastAsia="en-US"/>
              </w:rPr>
              <w:t>51562,1</w:t>
            </w:r>
          </w:p>
        </w:tc>
        <w:tc>
          <w:tcPr>
            <w:tcW w:w="837" w:type="dxa"/>
            <w:vAlign w:val="center"/>
          </w:tcPr>
          <w:p w:rsidR="006408E9" w:rsidRPr="006408E9" w:rsidRDefault="006408E9" w:rsidP="006408E9">
            <w:pPr>
              <w:spacing w:after="200" w:line="276" w:lineRule="auto"/>
              <w:jc w:val="center"/>
              <w:rPr>
                <w:rFonts w:ascii="Times New Roman" w:eastAsia="Calibri" w:hAnsi="Times New Roman"/>
                <w:b/>
                <w:sz w:val="17"/>
                <w:szCs w:val="22"/>
                <w:lang w:eastAsia="en-US"/>
              </w:rPr>
            </w:pPr>
            <w:r w:rsidRPr="006408E9">
              <w:rPr>
                <w:rFonts w:ascii="Times New Roman" w:eastAsia="Calibri" w:hAnsi="Times New Roman"/>
                <w:b/>
                <w:sz w:val="17"/>
                <w:szCs w:val="22"/>
                <w:lang w:eastAsia="en-US"/>
              </w:rPr>
              <w:t>54990,6</w:t>
            </w:r>
          </w:p>
        </w:tc>
      </w:tr>
      <w:tr w:rsidR="006408E9" w:rsidRPr="006408E9" w:rsidTr="006408E9">
        <w:trPr>
          <w:cantSplit/>
          <w:trHeight w:val="259"/>
        </w:trPr>
        <w:tc>
          <w:tcPr>
            <w:tcW w:w="615" w:type="dxa"/>
            <w:vMerge w:val="restart"/>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vMerge w:val="restart"/>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1</w:t>
            </w:r>
          </w:p>
        </w:tc>
        <w:tc>
          <w:tcPr>
            <w:tcW w:w="472" w:type="dxa"/>
            <w:vMerge w:val="restart"/>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vMerge w:val="restart"/>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378" w:type="dxa"/>
            <w:vMerge w:val="restart"/>
            <w:vAlign w:val="center"/>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b/>
                <w:sz w:val="17"/>
                <w:szCs w:val="17"/>
                <w:lang w:eastAsia="en-US"/>
              </w:rPr>
              <w:t>Развитие кадрового потенциала в Нюксенском муниципальном округе</w:t>
            </w: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Всего</w:t>
            </w:r>
          </w:p>
        </w:tc>
        <w:tc>
          <w:tcPr>
            <w:tcW w:w="593" w:type="dxa"/>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158 </w:t>
            </w:r>
          </w:p>
        </w:tc>
        <w:tc>
          <w:tcPr>
            <w:tcW w:w="96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314,0</w:t>
            </w:r>
          </w:p>
        </w:tc>
        <w:tc>
          <w:tcPr>
            <w:tcW w:w="9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295,7</w:t>
            </w:r>
          </w:p>
        </w:tc>
        <w:tc>
          <w:tcPr>
            <w:tcW w:w="889"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220,0</w:t>
            </w: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425,0</w:t>
            </w:r>
          </w:p>
        </w:tc>
        <w:tc>
          <w:tcPr>
            <w:tcW w:w="837"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416,0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22"/>
                <w:lang w:eastAsia="en-US"/>
              </w:rPr>
              <w:t>470,0</w:t>
            </w:r>
          </w:p>
        </w:tc>
        <w:tc>
          <w:tcPr>
            <w:tcW w:w="837" w:type="dxa"/>
          </w:tcPr>
          <w:p w:rsidR="006408E9" w:rsidRPr="006408E9" w:rsidRDefault="006408E9" w:rsidP="006408E9">
            <w:pPr>
              <w:spacing w:after="200" w:line="276" w:lineRule="auto"/>
              <w:jc w:val="center"/>
              <w:rPr>
                <w:rFonts w:ascii="Times New Roman" w:eastAsia="Calibri" w:hAnsi="Times New Roman"/>
                <w:b/>
                <w:sz w:val="17"/>
                <w:szCs w:val="22"/>
                <w:lang w:eastAsia="en-US"/>
              </w:rPr>
            </w:pPr>
            <w:r w:rsidRPr="006408E9">
              <w:rPr>
                <w:rFonts w:ascii="Times New Roman" w:eastAsia="Calibri" w:hAnsi="Times New Roman"/>
                <w:b/>
                <w:sz w:val="17"/>
                <w:szCs w:val="22"/>
                <w:lang w:eastAsia="en-US"/>
              </w:rPr>
              <w:t>470,0</w:t>
            </w:r>
          </w:p>
        </w:tc>
      </w:tr>
      <w:tr w:rsidR="006408E9" w:rsidRPr="006408E9" w:rsidTr="006408E9">
        <w:trPr>
          <w:cantSplit/>
          <w:trHeight w:val="385"/>
        </w:trPr>
        <w:tc>
          <w:tcPr>
            <w:tcW w:w="615" w:type="dxa"/>
            <w:vMerge/>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vMerge/>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vMerge/>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vMerge/>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378" w:type="dxa"/>
            <w:vMerge/>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sz w:val="17"/>
                <w:szCs w:val="17"/>
                <w:lang w:eastAsia="en-US"/>
              </w:rPr>
              <w:t xml:space="preserve">Администрация округа </w:t>
            </w:r>
          </w:p>
          <w:p w:rsidR="006408E9" w:rsidRPr="006408E9" w:rsidRDefault="006408E9" w:rsidP="006408E9">
            <w:pPr>
              <w:spacing w:before="40" w:after="40" w:line="276" w:lineRule="auto"/>
              <w:rPr>
                <w:rFonts w:ascii="Times New Roman" w:eastAsia="Calibri" w:hAnsi="Times New Roman"/>
                <w:sz w:val="22"/>
                <w:szCs w:val="22"/>
                <w:lang w:eastAsia="en-US"/>
              </w:rPr>
            </w:pPr>
          </w:p>
        </w:tc>
        <w:tc>
          <w:tcPr>
            <w:tcW w:w="593" w:type="dxa"/>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158</w:t>
            </w:r>
          </w:p>
        </w:tc>
        <w:tc>
          <w:tcPr>
            <w:tcW w:w="965" w:type="dxa"/>
            <w:noWrap/>
            <w:vAlign w:val="bottom"/>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314,0</w:t>
            </w:r>
          </w:p>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915" w:type="dxa"/>
            <w:noWrap/>
            <w:vAlign w:val="bottom"/>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295,7</w:t>
            </w:r>
          </w:p>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889" w:type="dxa"/>
            <w:noWrap/>
            <w:vAlign w:val="bottom"/>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220,0</w:t>
            </w:r>
          </w:p>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425,0</w:t>
            </w:r>
          </w:p>
        </w:tc>
        <w:tc>
          <w:tcPr>
            <w:tcW w:w="837"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416,0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22"/>
                <w:lang w:eastAsia="en-US"/>
              </w:rPr>
              <w:t>470,0</w:t>
            </w:r>
          </w:p>
        </w:tc>
        <w:tc>
          <w:tcPr>
            <w:tcW w:w="837" w:type="dxa"/>
            <w:vAlign w:val="center"/>
          </w:tcPr>
          <w:p w:rsidR="006408E9" w:rsidRPr="006408E9" w:rsidRDefault="006408E9" w:rsidP="006408E9">
            <w:pPr>
              <w:spacing w:after="200" w:line="276" w:lineRule="auto"/>
              <w:jc w:val="center"/>
              <w:rPr>
                <w:rFonts w:ascii="Times New Roman" w:eastAsia="Calibri" w:hAnsi="Times New Roman"/>
                <w:b/>
                <w:sz w:val="17"/>
                <w:szCs w:val="22"/>
                <w:lang w:eastAsia="en-US"/>
              </w:rPr>
            </w:pPr>
            <w:r w:rsidRPr="006408E9">
              <w:rPr>
                <w:rFonts w:ascii="Times New Roman" w:eastAsia="Calibri" w:hAnsi="Times New Roman"/>
                <w:b/>
                <w:sz w:val="17"/>
                <w:szCs w:val="22"/>
                <w:lang w:eastAsia="en-US"/>
              </w:rPr>
              <w:t>470,0</w:t>
            </w:r>
          </w:p>
        </w:tc>
      </w:tr>
      <w:tr w:rsidR="006408E9" w:rsidRPr="006408E9" w:rsidTr="006408E9">
        <w:trPr>
          <w:trHeight w:val="511"/>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01</w:t>
            </w:r>
          </w:p>
        </w:tc>
        <w:tc>
          <w:tcPr>
            <w:tcW w:w="386"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378"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sz w:val="17"/>
                <w:szCs w:val="17"/>
                <w:lang w:eastAsia="en-US"/>
              </w:rPr>
              <w:t>Привлечение квалифицированных специалистов на территорию округа</w:t>
            </w: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sz w:val="17"/>
                <w:szCs w:val="17"/>
                <w:lang w:eastAsia="en-US"/>
              </w:rPr>
              <w:t>Администрация округа</w:t>
            </w:r>
          </w:p>
        </w:tc>
        <w:tc>
          <w:tcPr>
            <w:tcW w:w="593" w:type="dxa"/>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158</w:t>
            </w:r>
          </w:p>
        </w:tc>
        <w:tc>
          <w:tcPr>
            <w:tcW w:w="96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234,0</w:t>
            </w:r>
          </w:p>
        </w:tc>
        <w:tc>
          <w:tcPr>
            <w:tcW w:w="9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246,0</w:t>
            </w:r>
          </w:p>
        </w:tc>
        <w:tc>
          <w:tcPr>
            <w:tcW w:w="889"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204,0</w:t>
            </w: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345,0</w:t>
            </w:r>
          </w:p>
        </w:tc>
        <w:tc>
          <w:tcPr>
            <w:tcW w:w="837"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336,0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22"/>
                <w:lang w:eastAsia="en-US"/>
              </w:rPr>
              <w:t>390,0</w:t>
            </w:r>
          </w:p>
        </w:tc>
        <w:tc>
          <w:tcPr>
            <w:tcW w:w="837" w:type="dxa"/>
            <w:vAlign w:val="center"/>
          </w:tcPr>
          <w:p w:rsidR="006408E9" w:rsidRPr="006408E9" w:rsidRDefault="006408E9" w:rsidP="006408E9">
            <w:pPr>
              <w:spacing w:after="200" w:line="276" w:lineRule="auto"/>
              <w:jc w:val="center"/>
              <w:rPr>
                <w:rFonts w:ascii="Times New Roman" w:eastAsia="Calibri" w:hAnsi="Times New Roman"/>
                <w:b/>
                <w:sz w:val="17"/>
                <w:szCs w:val="22"/>
                <w:lang w:eastAsia="en-US"/>
              </w:rPr>
            </w:pPr>
            <w:r w:rsidRPr="006408E9">
              <w:rPr>
                <w:rFonts w:ascii="Times New Roman" w:eastAsia="Calibri" w:hAnsi="Times New Roman"/>
                <w:b/>
                <w:sz w:val="17"/>
                <w:szCs w:val="22"/>
                <w:lang w:eastAsia="en-US"/>
              </w:rPr>
              <w:t>390,0</w:t>
            </w:r>
          </w:p>
        </w:tc>
      </w:tr>
      <w:tr w:rsidR="006408E9" w:rsidRPr="006408E9" w:rsidTr="006408E9">
        <w:trPr>
          <w:trHeight w:val="575"/>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hAnsi="Times New Roman"/>
                <w:sz w:val="17"/>
                <w:szCs w:val="17"/>
              </w:rPr>
              <w:t>Ежемесячные денежные выплаты студентам, заключившим договоры с администрацией округа</w:t>
            </w:r>
          </w:p>
        </w:tc>
        <w:tc>
          <w:tcPr>
            <w:tcW w:w="1701" w:type="dxa"/>
          </w:tcPr>
          <w:p w:rsidR="006408E9" w:rsidRPr="006408E9" w:rsidRDefault="006408E9" w:rsidP="006408E9">
            <w:pPr>
              <w:spacing w:after="200" w:line="276" w:lineRule="auto"/>
              <w:rPr>
                <w:rFonts w:ascii="Calibri" w:eastAsia="Calibri" w:hAnsi="Calibri"/>
                <w:sz w:val="22"/>
                <w:szCs w:val="22"/>
                <w:lang w:eastAsia="en-US"/>
              </w:rPr>
            </w:pPr>
            <w:r w:rsidRPr="006408E9">
              <w:rPr>
                <w:rFonts w:ascii="Times New Roman" w:eastAsia="Calibri" w:hAnsi="Times New Roman"/>
                <w:sz w:val="17"/>
                <w:szCs w:val="17"/>
                <w:lang w:eastAsia="en-US"/>
              </w:rPr>
              <w:t>Администрация округа</w:t>
            </w:r>
          </w:p>
        </w:tc>
        <w:tc>
          <w:tcPr>
            <w:tcW w:w="593" w:type="dxa"/>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234,0</w:t>
            </w:r>
          </w:p>
        </w:tc>
        <w:tc>
          <w:tcPr>
            <w:tcW w:w="915"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246,0</w:t>
            </w:r>
          </w:p>
        </w:tc>
        <w:tc>
          <w:tcPr>
            <w:tcW w:w="889"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204,0</w:t>
            </w:r>
          </w:p>
        </w:tc>
        <w:tc>
          <w:tcPr>
            <w:tcW w:w="862"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345,0</w:t>
            </w:r>
          </w:p>
        </w:tc>
        <w:tc>
          <w:tcPr>
            <w:tcW w:w="837"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336,0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390,0</w:t>
            </w:r>
          </w:p>
        </w:tc>
        <w:tc>
          <w:tcPr>
            <w:tcW w:w="837" w:type="dxa"/>
            <w:vAlign w:val="center"/>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390,0</w:t>
            </w:r>
          </w:p>
        </w:tc>
      </w:tr>
      <w:tr w:rsidR="006408E9" w:rsidRPr="006408E9" w:rsidTr="006408E9">
        <w:trPr>
          <w:trHeight w:val="541"/>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hAnsi="Times New Roman"/>
                <w:sz w:val="17"/>
                <w:szCs w:val="17"/>
              </w:rPr>
              <w:t>Мероприятия, направленные на стимулирование кадров</w:t>
            </w:r>
          </w:p>
        </w:tc>
        <w:tc>
          <w:tcPr>
            <w:tcW w:w="1701" w:type="dxa"/>
          </w:tcPr>
          <w:p w:rsidR="006408E9" w:rsidRPr="006408E9" w:rsidRDefault="006408E9" w:rsidP="006408E9">
            <w:pPr>
              <w:spacing w:after="200" w:line="276" w:lineRule="auto"/>
              <w:rPr>
                <w:rFonts w:ascii="Calibri" w:eastAsia="Calibri" w:hAnsi="Calibri"/>
                <w:sz w:val="22"/>
                <w:szCs w:val="22"/>
                <w:lang w:eastAsia="en-US"/>
              </w:rPr>
            </w:pPr>
            <w:r w:rsidRPr="006408E9">
              <w:rPr>
                <w:rFonts w:ascii="Times New Roman" w:eastAsia="Calibri" w:hAnsi="Times New Roman"/>
                <w:sz w:val="17"/>
                <w:szCs w:val="17"/>
                <w:lang w:eastAsia="en-US"/>
              </w:rPr>
              <w:t>Администрация округа</w:t>
            </w:r>
          </w:p>
        </w:tc>
        <w:tc>
          <w:tcPr>
            <w:tcW w:w="593" w:type="dxa"/>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0,0</w:t>
            </w:r>
          </w:p>
        </w:tc>
      </w:tr>
      <w:tr w:rsidR="006408E9" w:rsidRPr="006408E9" w:rsidTr="006408E9">
        <w:trPr>
          <w:trHeight w:val="259"/>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02</w:t>
            </w:r>
          </w:p>
        </w:tc>
        <w:tc>
          <w:tcPr>
            <w:tcW w:w="386"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378"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sz w:val="17"/>
                <w:szCs w:val="17"/>
                <w:lang w:eastAsia="en-US"/>
              </w:rPr>
              <w:t>Совершенствование  и повышение профессионального уровня кадров</w:t>
            </w: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sz w:val="17"/>
                <w:szCs w:val="17"/>
                <w:lang w:eastAsia="en-US"/>
              </w:rPr>
              <w:t>Администрация округа</w:t>
            </w:r>
          </w:p>
        </w:tc>
        <w:tc>
          <w:tcPr>
            <w:tcW w:w="593" w:type="dxa"/>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158</w:t>
            </w:r>
          </w:p>
        </w:tc>
        <w:tc>
          <w:tcPr>
            <w:tcW w:w="96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80,0</w:t>
            </w:r>
          </w:p>
        </w:tc>
        <w:tc>
          <w:tcPr>
            <w:tcW w:w="9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49,7</w:t>
            </w:r>
          </w:p>
        </w:tc>
        <w:tc>
          <w:tcPr>
            <w:tcW w:w="889"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16,0</w:t>
            </w: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80,0</w:t>
            </w:r>
          </w:p>
        </w:tc>
        <w:tc>
          <w:tcPr>
            <w:tcW w:w="837"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80,0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22"/>
                <w:lang w:eastAsia="en-US"/>
              </w:rPr>
              <w:t>80,0</w:t>
            </w:r>
          </w:p>
        </w:tc>
        <w:tc>
          <w:tcPr>
            <w:tcW w:w="837" w:type="dxa"/>
          </w:tcPr>
          <w:p w:rsidR="006408E9" w:rsidRPr="006408E9" w:rsidRDefault="006408E9" w:rsidP="006408E9">
            <w:pPr>
              <w:spacing w:after="200" w:line="276" w:lineRule="auto"/>
              <w:jc w:val="center"/>
              <w:rPr>
                <w:rFonts w:ascii="Times New Roman" w:eastAsia="Calibri" w:hAnsi="Times New Roman"/>
                <w:b/>
                <w:sz w:val="17"/>
                <w:szCs w:val="22"/>
                <w:lang w:eastAsia="en-US"/>
              </w:rPr>
            </w:pPr>
            <w:r w:rsidRPr="006408E9">
              <w:rPr>
                <w:rFonts w:ascii="Times New Roman" w:eastAsia="Calibri" w:hAnsi="Times New Roman"/>
                <w:b/>
                <w:sz w:val="17"/>
                <w:szCs w:val="22"/>
                <w:lang w:eastAsia="en-US"/>
              </w:rPr>
              <w:t>80,0</w:t>
            </w:r>
          </w:p>
        </w:tc>
      </w:tr>
      <w:tr w:rsidR="006408E9" w:rsidRPr="006408E9" w:rsidTr="006408E9">
        <w:trPr>
          <w:trHeight w:val="259"/>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hAnsi="Times New Roman"/>
                <w:sz w:val="17"/>
                <w:szCs w:val="17"/>
              </w:rPr>
              <w:t>Мероприятия, направленные на повышение квалификационного уровня муниципальных служащих</w:t>
            </w:r>
          </w:p>
        </w:tc>
        <w:tc>
          <w:tcPr>
            <w:tcW w:w="1701"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7"/>
                <w:szCs w:val="17"/>
                <w:lang w:eastAsia="en-US"/>
              </w:rPr>
              <w:t>Администрация округа</w:t>
            </w:r>
          </w:p>
        </w:tc>
        <w:tc>
          <w:tcPr>
            <w:tcW w:w="593" w:type="dxa"/>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80,0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49,7</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16,0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80,0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80,0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80,0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80,0</w:t>
            </w:r>
          </w:p>
        </w:tc>
      </w:tr>
      <w:tr w:rsidR="006408E9" w:rsidRPr="006408E9" w:rsidTr="006408E9">
        <w:trPr>
          <w:trHeight w:val="259"/>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03</w:t>
            </w:r>
          </w:p>
        </w:tc>
        <w:tc>
          <w:tcPr>
            <w:tcW w:w="386" w:type="dxa"/>
            <w:noWrap/>
            <w:vAlign w:val="center"/>
          </w:tcPr>
          <w:p w:rsidR="006408E9" w:rsidRPr="006408E9" w:rsidRDefault="006408E9" w:rsidP="006408E9">
            <w:pPr>
              <w:jc w:val="center"/>
              <w:rPr>
                <w:rFonts w:ascii="Times New Roman" w:eastAsia="Calibri" w:hAnsi="Times New Roman"/>
                <w:sz w:val="22"/>
                <w:szCs w:val="22"/>
                <w:lang w:eastAsia="en-US"/>
              </w:rPr>
            </w:pPr>
          </w:p>
        </w:tc>
        <w:tc>
          <w:tcPr>
            <w:tcW w:w="4378" w:type="dxa"/>
          </w:tcPr>
          <w:p w:rsidR="006408E9" w:rsidRPr="006408E9" w:rsidRDefault="006408E9" w:rsidP="006408E9">
            <w:pPr>
              <w:jc w:val="both"/>
              <w:rPr>
                <w:rFonts w:ascii="Times New Roman" w:hAnsi="Times New Roman"/>
                <w:sz w:val="22"/>
                <w:szCs w:val="22"/>
              </w:rPr>
            </w:pPr>
            <w:r w:rsidRPr="006408E9">
              <w:rPr>
                <w:rFonts w:ascii="Times New Roman" w:eastAsia="Calibri" w:hAnsi="Times New Roman"/>
                <w:b/>
                <w:bCs/>
                <w:sz w:val="17"/>
                <w:szCs w:val="17"/>
                <w:lang w:eastAsia="en-US"/>
              </w:rPr>
              <w:t>Создание системы мониторинга, анализа и прогнозирования рынка труда и рынка образовательных услуг</w:t>
            </w:r>
          </w:p>
        </w:tc>
        <w:tc>
          <w:tcPr>
            <w:tcW w:w="1701" w:type="dxa"/>
            <w:vAlign w:val="center"/>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b/>
                <w:sz w:val="17"/>
                <w:szCs w:val="17"/>
                <w:lang w:eastAsia="en-US"/>
              </w:rPr>
              <w:t>Администрация округа</w:t>
            </w:r>
          </w:p>
        </w:tc>
        <w:tc>
          <w:tcPr>
            <w:tcW w:w="593" w:type="dxa"/>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0,0</w:t>
            </w:r>
          </w:p>
        </w:tc>
      </w:tr>
      <w:tr w:rsidR="006408E9" w:rsidRPr="006408E9" w:rsidTr="006408E9">
        <w:trPr>
          <w:trHeight w:val="259"/>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jc w:val="center"/>
              <w:rPr>
                <w:rFonts w:ascii="Times New Roman" w:eastAsia="Calibri" w:hAnsi="Times New Roman"/>
                <w:sz w:val="22"/>
                <w:szCs w:val="22"/>
                <w:lang w:eastAsia="en-US"/>
              </w:rPr>
            </w:pPr>
          </w:p>
        </w:tc>
        <w:tc>
          <w:tcPr>
            <w:tcW w:w="4378" w:type="dxa"/>
          </w:tcPr>
          <w:p w:rsidR="006408E9" w:rsidRPr="006408E9" w:rsidRDefault="006408E9" w:rsidP="006408E9">
            <w:pPr>
              <w:jc w:val="both"/>
              <w:rPr>
                <w:rFonts w:ascii="Times New Roman" w:hAnsi="Times New Roman"/>
                <w:sz w:val="22"/>
                <w:szCs w:val="22"/>
              </w:rPr>
            </w:pPr>
            <w:r w:rsidRPr="006408E9">
              <w:rPr>
                <w:rFonts w:ascii="Times New Roman" w:eastAsia="Calibri" w:hAnsi="Times New Roman"/>
                <w:sz w:val="17"/>
                <w:szCs w:val="17"/>
                <w:lang w:eastAsia="en-US"/>
              </w:rPr>
              <w:t>Мероприятия по взаимодействию администрации округа и предприятий, организаций и учреждений округа по решению кадровых вопросов</w:t>
            </w:r>
          </w:p>
        </w:tc>
        <w:tc>
          <w:tcPr>
            <w:tcW w:w="1701"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7"/>
                <w:szCs w:val="17"/>
                <w:lang w:eastAsia="en-US"/>
              </w:rPr>
              <w:t>Администрация округа</w:t>
            </w:r>
          </w:p>
        </w:tc>
        <w:tc>
          <w:tcPr>
            <w:tcW w:w="593" w:type="dxa"/>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0,0</w:t>
            </w:r>
          </w:p>
        </w:tc>
      </w:tr>
      <w:tr w:rsidR="006408E9" w:rsidRPr="006408E9" w:rsidTr="006408E9">
        <w:trPr>
          <w:trHeight w:val="259"/>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2</w:t>
            </w:r>
          </w:p>
        </w:tc>
        <w:tc>
          <w:tcPr>
            <w:tcW w:w="472" w:type="dxa"/>
            <w:noWrap/>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p>
        </w:tc>
        <w:tc>
          <w:tcPr>
            <w:tcW w:w="386"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378"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Обеспечение защиты прав и законных интересов граждан, общества от угроз, связанных с коррупцией</w:t>
            </w: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sz w:val="17"/>
                <w:szCs w:val="17"/>
                <w:lang w:eastAsia="en-US"/>
              </w:rPr>
              <w:t>Администрация округа</w:t>
            </w:r>
          </w:p>
        </w:tc>
        <w:tc>
          <w:tcPr>
            <w:tcW w:w="593" w:type="dxa"/>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5,0</w:t>
            </w:r>
          </w:p>
        </w:tc>
        <w:tc>
          <w:tcPr>
            <w:tcW w:w="9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5,0</w:t>
            </w:r>
          </w:p>
        </w:tc>
        <w:tc>
          <w:tcPr>
            <w:tcW w:w="889"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5,0</w:t>
            </w: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7,0</w:t>
            </w:r>
          </w:p>
        </w:tc>
        <w:tc>
          <w:tcPr>
            <w:tcW w:w="837"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7,0</w:t>
            </w:r>
          </w:p>
        </w:tc>
        <w:tc>
          <w:tcPr>
            <w:tcW w:w="837" w:type="dxa"/>
            <w:noWrap/>
            <w:vAlign w:val="bottom"/>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22"/>
                <w:lang w:eastAsia="en-US"/>
              </w:rPr>
              <w:t>7,0</w:t>
            </w:r>
          </w:p>
        </w:tc>
        <w:tc>
          <w:tcPr>
            <w:tcW w:w="837" w:type="dxa"/>
          </w:tcPr>
          <w:p w:rsidR="006408E9" w:rsidRPr="006408E9" w:rsidRDefault="006408E9" w:rsidP="006408E9">
            <w:pPr>
              <w:spacing w:after="200" w:line="276" w:lineRule="auto"/>
              <w:jc w:val="center"/>
              <w:rPr>
                <w:rFonts w:ascii="Times New Roman" w:eastAsia="Calibri" w:hAnsi="Times New Roman"/>
                <w:b/>
                <w:sz w:val="17"/>
                <w:szCs w:val="22"/>
                <w:lang w:eastAsia="en-US"/>
              </w:rPr>
            </w:pPr>
            <w:r w:rsidRPr="006408E9">
              <w:rPr>
                <w:rFonts w:ascii="Times New Roman" w:eastAsia="Calibri" w:hAnsi="Times New Roman"/>
                <w:b/>
                <w:sz w:val="17"/>
                <w:szCs w:val="22"/>
                <w:lang w:eastAsia="en-US"/>
              </w:rPr>
              <w:t>7,0</w:t>
            </w:r>
          </w:p>
        </w:tc>
      </w:tr>
      <w:tr w:rsidR="006408E9" w:rsidRPr="006408E9" w:rsidTr="006408E9">
        <w:trPr>
          <w:trHeight w:val="495"/>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01</w:t>
            </w:r>
          </w:p>
        </w:tc>
        <w:tc>
          <w:tcPr>
            <w:tcW w:w="386"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378"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Организация правового просвещения и правового информирования граждан по вопросам противодействия коррупции</w:t>
            </w: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sz w:val="17"/>
                <w:szCs w:val="17"/>
                <w:lang w:eastAsia="en-US"/>
              </w:rPr>
              <w:t>Администрация округа</w:t>
            </w:r>
          </w:p>
        </w:tc>
        <w:tc>
          <w:tcPr>
            <w:tcW w:w="593" w:type="dxa"/>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158</w:t>
            </w:r>
          </w:p>
        </w:tc>
        <w:tc>
          <w:tcPr>
            <w:tcW w:w="96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5,0</w:t>
            </w:r>
          </w:p>
        </w:tc>
        <w:tc>
          <w:tcPr>
            <w:tcW w:w="9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5,0</w:t>
            </w:r>
          </w:p>
        </w:tc>
        <w:tc>
          <w:tcPr>
            <w:tcW w:w="889"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5,0</w:t>
            </w: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7,0</w:t>
            </w:r>
          </w:p>
        </w:tc>
        <w:tc>
          <w:tcPr>
            <w:tcW w:w="837"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7,0</w:t>
            </w:r>
          </w:p>
        </w:tc>
        <w:tc>
          <w:tcPr>
            <w:tcW w:w="837" w:type="dxa"/>
            <w:noWrap/>
            <w:vAlign w:val="bottom"/>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22"/>
                <w:lang w:eastAsia="en-US"/>
              </w:rPr>
              <w:t>7,0</w:t>
            </w:r>
          </w:p>
        </w:tc>
        <w:tc>
          <w:tcPr>
            <w:tcW w:w="837" w:type="dxa"/>
          </w:tcPr>
          <w:p w:rsidR="006408E9" w:rsidRPr="006408E9" w:rsidRDefault="006408E9" w:rsidP="006408E9">
            <w:pPr>
              <w:spacing w:after="200" w:line="276" w:lineRule="auto"/>
              <w:jc w:val="center"/>
              <w:rPr>
                <w:rFonts w:ascii="Times New Roman" w:eastAsia="Calibri" w:hAnsi="Times New Roman"/>
                <w:b/>
                <w:sz w:val="17"/>
                <w:szCs w:val="22"/>
                <w:lang w:eastAsia="en-US"/>
              </w:rPr>
            </w:pPr>
            <w:r w:rsidRPr="006408E9">
              <w:rPr>
                <w:rFonts w:ascii="Times New Roman" w:eastAsia="Calibri" w:hAnsi="Times New Roman"/>
                <w:b/>
                <w:sz w:val="17"/>
                <w:szCs w:val="22"/>
                <w:lang w:eastAsia="en-US"/>
              </w:rPr>
              <w:t>7,0</w:t>
            </w:r>
          </w:p>
        </w:tc>
      </w:tr>
      <w:tr w:rsidR="006408E9" w:rsidRPr="006408E9" w:rsidTr="006408E9">
        <w:trPr>
          <w:trHeight w:val="495"/>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Своевременная корректировка муниципальных нормативных правовых актов в сфере противодействия коррупции в связи с развитием федерального и регионального законодательства, в том числе внесение изменений в положения о структурных подразделениях, деятельность которых направлена на организационное обеспечение деятельности по реализации антикоррупционной политики</w:t>
            </w:r>
          </w:p>
        </w:tc>
        <w:tc>
          <w:tcPr>
            <w:tcW w:w="1701"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bCs/>
                <w:sz w:val="17"/>
                <w:szCs w:val="17"/>
                <w:lang w:eastAsia="en-US"/>
              </w:rPr>
              <w:t>Администрация округа</w:t>
            </w:r>
          </w:p>
        </w:tc>
        <w:tc>
          <w:tcPr>
            <w:tcW w:w="593" w:type="dxa"/>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0,0</w:t>
            </w:r>
          </w:p>
        </w:tc>
      </w:tr>
      <w:tr w:rsidR="006408E9" w:rsidRPr="006408E9" w:rsidTr="006408E9">
        <w:trPr>
          <w:trHeight w:val="495"/>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Организация совещаний (обучающих мероприятий) по вопросам организации работы по противодействию коррупции</w:t>
            </w:r>
          </w:p>
        </w:tc>
        <w:tc>
          <w:tcPr>
            <w:tcW w:w="1701"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bCs/>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5,0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5,0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5,0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7,0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7,0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7,0</w:t>
            </w:r>
          </w:p>
        </w:tc>
        <w:tc>
          <w:tcPr>
            <w:tcW w:w="837" w:type="dxa"/>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7,0</w:t>
            </w:r>
          </w:p>
        </w:tc>
      </w:tr>
      <w:tr w:rsidR="006408E9" w:rsidRPr="006408E9" w:rsidTr="006408E9">
        <w:trPr>
          <w:trHeight w:val="495"/>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3</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 xml:space="preserve">Размещение на официальном сайте Нюксенского муниципального округа текстов подготовленных проектов муниципальных нормативных правовых актов. </w:t>
            </w:r>
          </w:p>
        </w:tc>
        <w:tc>
          <w:tcPr>
            <w:tcW w:w="1701"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bCs/>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0,0</w:t>
            </w:r>
          </w:p>
        </w:tc>
      </w:tr>
      <w:tr w:rsidR="006408E9" w:rsidRPr="006408E9" w:rsidTr="006408E9">
        <w:trPr>
          <w:trHeight w:val="495"/>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4</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Проведение антикоррупционной экспертизы муниципальных нормативных правовых актов и проектов муниципальных  нормативных правовых актов</w:t>
            </w:r>
          </w:p>
        </w:tc>
        <w:tc>
          <w:tcPr>
            <w:tcW w:w="1701"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bCs/>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02</w:t>
            </w:r>
          </w:p>
        </w:tc>
        <w:tc>
          <w:tcPr>
            <w:tcW w:w="386"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378"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Обеспечение активного участия институтов гражданского общества в реализации антикоррупционной политики</w:t>
            </w: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b/>
                <w:sz w:val="17"/>
                <w:szCs w:val="17"/>
                <w:lang w:eastAsia="en-US"/>
              </w:rPr>
              <w:t>158</w:t>
            </w:r>
          </w:p>
        </w:tc>
        <w:tc>
          <w:tcPr>
            <w:tcW w:w="96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0,0</w:t>
            </w:r>
          </w:p>
        </w:tc>
        <w:tc>
          <w:tcPr>
            <w:tcW w:w="9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0,0</w:t>
            </w:r>
          </w:p>
        </w:tc>
        <w:tc>
          <w:tcPr>
            <w:tcW w:w="889"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0,0</w:t>
            </w: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0,0</w:t>
            </w:r>
          </w:p>
        </w:tc>
        <w:tc>
          <w:tcPr>
            <w:tcW w:w="837"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b/>
                <w:sz w:val="17"/>
                <w:szCs w:val="17"/>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 xml:space="preserve">Рассмотрение в соответствии с действующим законодательством обращений граждан и организаций, содержащих сведения о коррупции администрации </w:t>
            </w:r>
            <w:r w:rsidRPr="006408E9">
              <w:rPr>
                <w:rFonts w:ascii="Times New Roman" w:eastAsia="Calibri" w:hAnsi="Times New Roman"/>
                <w:sz w:val="17"/>
                <w:szCs w:val="17"/>
                <w:lang w:eastAsia="en-US"/>
              </w:rPr>
              <w:lastRenderedPageBreak/>
              <w:t>Нюксенского муниципального округа</w:t>
            </w:r>
          </w:p>
        </w:tc>
        <w:tc>
          <w:tcPr>
            <w:tcW w:w="1701"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bCs/>
                <w:sz w:val="17"/>
                <w:szCs w:val="17"/>
                <w:lang w:eastAsia="en-US"/>
              </w:rPr>
              <w:lastRenderedPageBreak/>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Информирование населения Нюксенского муниципального округа через официальный сайт администрации Нюксенского муниципального округа о ходе реализации антикоррупционной политики в ОМСУ</w:t>
            </w:r>
          </w:p>
        </w:tc>
        <w:tc>
          <w:tcPr>
            <w:tcW w:w="1701"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bCs/>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3</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Размещение на официальном сайте Нюксенского муниципального округа информации о муниципальных услугах (функциях), предоставляемых (исполняемых) ОМСУ</w:t>
            </w:r>
          </w:p>
        </w:tc>
        <w:tc>
          <w:tcPr>
            <w:tcW w:w="1701"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bCs/>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03</w:t>
            </w:r>
          </w:p>
        </w:tc>
        <w:tc>
          <w:tcPr>
            <w:tcW w:w="386"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378"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Реализация и развитие механизмов противодействия коррупции в сфере муниципальной службы</w:t>
            </w: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b/>
                <w:sz w:val="22"/>
                <w:szCs w:val="22"/>
                <w:lang w:eastAsia="en-US"/>
              </w:rPr>
            </w:pPr>
            <w:r w:rsidRPr="006408E9">
              <w:rPr>
                <w:rFonts w:ascii="Times New Roman" w:eastAsia="Calibri" w:hAnsi="Times New Roman"/>
                <w:b/>
                <w:sz w:val="17"/>
                <w:szCs w:val="17"/>
                <w:lang w:eastAsia="en-US"/>
              </w:rPr>
              <w:t>158</w:t>
            </w:r>
          </w:p>
        </w:tc>
        <w:tc>
          <w:tcPr>
            <w:tcW w:w="96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0,0</w:t>
            </w:r>
          </w:p>
        </w:tc>
        <w:tc>
          <w:tcPr>
            <w:tcW w:w="9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0,0</w:t>
            </w:r>
          </w:p>
        </w:tc>
        <w:tc>
          <w:tcPr>
            <w:tcW w:w="889"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0,0</w:t>
            </w: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0,0</w:t>
            </w:r>
          </w:p>
        </w:tc>
        <w:tc>
          <w:tcPr>
            <w:tcW w:w="837"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b/>
                <w:sz w:val="17"/>
                <w:szCs w:val="17"/>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 xml:space="preserve">Обеспечение систематического повышения квалификации муниципальных служащих </w:t>
            </w:r>
            <w:r w:rsidRPr="006408E9">
              <w:rPr>
                <w:rFonts w:ascii="Times New Roman" w:hAnsi="Times New Roman"/>
                <w:sz w:val="17"/>
                <w:szCs w:val="17"/>
              </w:rPr>
              <w:t xml:space="preserve">округа  в должностные </w:t>
            </w:r>
            <w:proofErr w:type="gramStart"/>
            <w:r w:rsidRPr="006408E9">
              <w:rPr>
                <w:rFonts w:ascii="Times New Roman" w:hAnsi="Times New Roman"/>
                <w:sz w:val="17"/>
                <w:szCs w:val="17"/>
              </w:rPr>
              <w:t>обязанности</w:t>
            </w:r>
            <w:proofErr w:type="gramEnd"/>
            <w:r w:rsidRPr="006408E9">
              <w:rPr>
                <w:rFonts w:ascii="Times New Roman" w:hAnsi="Times New Roman"/>
                <w:sz w:val="17"/>
                <w:szCs w:val="17"/>
              </w:rPr>
              <w:t xml:space="preserve"> которых входит участие в противодействии коррупции</w:t>
            </w:r>
          </w:p>
        </w:tc>
        <w:tc>
          <w:tcPr>
            <w:tcW w:w="1701"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bCs/>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Организация и обеспечение своевременного представления муниципальными служащими, должности которых определены перечнем,  сведений о доходах и расходах, об имуществе и обязательствах имущественного характера, а также лицами, претендующими на замещение должностей муниципальной службы</w:t>
            </w:r>
          </w:p>
        </w:tc>
        <w:tc>
          <w:tcPr>
            <w:tcW w:w="1701"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bCs/>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3</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Анализ сведений, представленных  в соответствии с Федеральным законом «О муниципальной службе в Российской Федерации» муниципальными служащими и лицами, претендующими на замещение должностей муниципальной службы</w:t>
            </w:r>
          </w:p>
        </w:tc>
        <w:tc>
          <w:tcPr>
            <w:tcW w:w="1701"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bCs/>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rPr>
                <w:rFonts w:ascii="Calibri" w:eastAsia="Calibri" w:hAnsi="Calibri"/>
                <w:sz w:val="22"/>
                <w:szCs w:val="22"/>
              </w:rPr>
            </w:pPr>
            <w:r w:rsidRPr="006408E9">
              <w:rPr>
                <w:rFonts w:ascii="Calibri" w:eastAsia="Calibri" w:hAnsi="Calibri"/>
                <w:sz w:val="17"/>
                <w:szCs w:val="17"/>
              </w:rPr>
              <w:t>4</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 xml:space="preserve">Размещение сведений о доходах и расходах, об имуществе и обязательствах имущественного характера муниципальных служащих и членов их семей  на официальном сайте  Нюксенского  муниципального округа </w:t>
            </w:r>
          </w:p>
        </w:tc>
        <w:tc>
          <w:tcPr>
            <w:tcW w:w="1701"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bCs/>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5</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 xml:space="preserve">Обеспечение </w:t>
            </w:r>
            <w:proofErr w:type="gramStart"/>
            <w:r w:rsidRPr="006408E9">
              <w:rPr>
                <w:rFonts w:ascii="Times New Roman" w:eastAsia="Calibri" w:hAnsi="Times New Roman"/>
                <w:sz w:val="17"/>
                <w:szCs w:val="17"/>
                <w:lang w:eastAsia="en-US"/>
              </w:rPr>
              <w:t>контроля за</w:t>
            </w:r>
            <w:proofErr w:type="gramEnd"/>
            <w:r w:rsidRPr="006408E9">
              <w:rPr>
                <w:rFonts w:ascii="Times New Roman" w:eastAsia="Calibri" w:hAnsi="Times New Roman"/>
                <w:sz w:val="17"/>
                <w:szCs w:val="17"/>
                <w:lang w:eastAsia="en-US"/>
              </w:rPr>
              <w:t xml:space="preserve"> соблюдением муниципальными служащими ограничений и запретов, принципов служебного поведения, предусмотренных законодательством о муниципальной службе</w:t>
            </w:r>
          </w:p>
        </w:tc>
        <w:tc>
          <w:tcPr>
            <w:tcW w:w="1701"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bCs/>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6</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 xml:space="preserve">Проведение семинаров, тренингов и совещаний для муниципальных служащих по разъяснению требований к служебному поведению и служебной этике, вопросов </w:t>
            </w:r>
            <w:r w:rsidRPr="006408E9">
              <w:rPr>
                <w:rFonts w:ascii="Times New Roman" w:eastAsia="Calibri" w:hAnsi="Times New Roman"/>
                <w:sz w:val="17"/>
                <w:szCs w:val="17"/>
                <w:lang w:eastAsia="en-US"/>
              </w:rPr>
              <w:lastRenderedPageBreak/>
              <w:t>административной и уголовной ответственности за коррупционные правонарушения и преступления</w:t>
            </w:r>
          </w:p>
        </w:tc>
        <w:tc>
          <w:tcPr>
            <w:tcW w:w="1701"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bCs/>
                <w:sz w:val="17"/>
                <w:szCs w:val="17"/>
                <w:lang w:eastAsia="en-US"/>
              </w:rPr>
              <w:lastRenderedPageBreak/>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tcBorders>
              <w:bottom w:val="single" w:sz="4" w:space="0" w:color="595959"/>
            </w:tcBorders>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tcBorders>
              <w:bottom w:val="single" w:sz="4" w:space="0" w:color="595959"/>
            </w:tcBorders>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tcBorders>
              <w:bottom w:val="single" w:sz="4" w:space="0" w:color="595959"/>
            </w:tcBorders>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tcBorders>
              <w:bottom w:val="single" w:sz="4" w:space="0" w:color="595959"/>
            </w:tcBorders>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tcBorders>
              <w:bottom w:val="single" w:sz="4" w:space="0" w:color="595959"/>
            </w:tcBorders>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tcBorders>
              <w:bottom w:val="single" w:sz="4" w:space="0" w:color="595959"/>
            </w:tcBorders>
            <w:noWrap/>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0,0</w:t>
            </w:r>
          </w:p>
        </w:tc>
        <w:tc>
          <w:tcPr>
            <w:tcW w:w="837" w:type="dxa"/>
            <w:tcBorders>
              <w:bottom w:val="single" w:sz="4" w:space="0" w:color="595959"/>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3</w:t>
            </w: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378" w:type="dxa"/>
            <w:vAlign w:val="center"/>
          </w:tcPr>
          <w:p w:rsidR="006408E9" w:rsidRPr="006408E9" w:rsidRDefault="006408E9" w:rsidP="006408E9">
            <w:pPr>
              <w:spacing w:before="40" w:after="40" w:line="276" w:lineRule="auto"/>
              <w:rPr>
                <w:rFonts w:ascii="Times New Roman" w:eastAsia="Calibri" w:hAnsi="Times New Roman"/>
                <w:color w:val="000000"/>
                <w:sz w:val="22"/>
                <w:szCs w:val="22"/>
                <w:lang w:eastAsia="en-US"/>
              </w:rPr>
            </w:pPr>
            <w:r w:rsidRPr="006408E9">
              <w:rPr>
                <w:rFonts w:ascii="Times New Roman" w:eastAsia="Calibri" w:hAnsi="Times New Roman"/>
                <w:b/>
                <w:sz w:val="17"/>
                <w:szCs w:val="17"/>
                <w:lang w:eastAsia="en-US"/>
              </w:rPr>
              <w:t>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7916,5</w:t>
            </w:r>
          </w:p>
        </w:tc>
        <w:tc>
          <w:tcPr>
            <w:tcW w:w="9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8273,1</w:t>
            </w:r>
          </w:p>
        </w:tc>
        <w:tc>
          <w:tcPr>
            <w:tcW w:w="889"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10335,4</w:t>
            </w: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val="en-US" w:eastAsia="en-US"/>
              </w:rPr>
              <w:t>77</w:t>
            </w:r>
            <w:r w:rsidRPr="006408E9">
              <w:rPr>
                <w:rFonts w:ascii="Times New Roman" w:eastAsia="Calibri" w:hAnsi="Times New Roman"/>
                <w:b/>
                <w:sz w:val="17"/>
                <w:szCs w:val="17"/>
                <w:lang w:eastAsia="en-US"/>
              </w:rPr>
              <w:t>65,8</w:t>
            </w:r>
          </w:p>
        </w:tc>
        <w:tc>
          <w:tcPr>
            <w:tcW w:w="837" w:type="dxa"/>
            <w:noWrap/>
            <w:vAlign w:val="center"/>
          </w:tcPr>
          <w:p w:rsidR="006408E9" w:rsidRPr="006408E9" w:rsidRDefault="006408E9" w:rsidP="006408E9">
            <w:pPr>
              <w:spacing w:before="40" w:after="4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2681,8</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2398,4</w:t>
            </w:r>
          </w:p>
        </w:tc>
        <w:tc>
          <w:tcPr>
            <w:tcW w:w="837" w:type="dxa"/>
            <w:vAlign w:val="center"/>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2398,4</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01</w:t>
            </w:r>
          </w:p>
        </w:tc>
        <w:tc>
          <w:tcPr>
            <w:tcW w:w="386"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378" w:type="dxa"/>
            <w:vAlign w:val="center"/>
          </w:tcPr>
          <w:p w:rsidR="006408E9" w:rsidRPr="006408E9" w:rsidRDefault="006408E9" w:rsidP="006408E9">
            <w:pPr>
              <w:spacing w:before="40" w:after="40" w:line="276" w:lineRule="auto"/>
              <w:rPr>
                <w:rFonts w:ascii="Times New Roman" w:eastAsia="Calibri" w:hAnsi="Times New Roman"/>
                <w:color w:val="000000"/>
                <w:sz w:val="22"/>
                <w:szCs w:val="22"/>
                <w:lang w:eastAsia="en-US"/>
              </w:rPr>
            </w:pPr>
            <w:r w:rsidRPr="006408E9">
              <w:rPr>
                <w:rFonts w:ascii="Times New Roman" w:eastAsia="Calibri" w:hAnsi="Times New Roman"/>
                <w:b/>
                <w:bCs/>
                <w:sz w:val="17"/>
                <w:szCs w:val="17"/>
                <w:lang w:eastAsia="en-US"/>
              </w:rPr>
              <w:t>Организация деятельности по оказанию государственных и муниципальных услуг (выполнению работ) муниципальным учреждением «МФЦ Нюксенского муниципального округа»</w:t>
            </w: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b/>
                <w:sz w:val="22"/>
                <w:szCs w:val="22"/>
                <w:lang w:eastAsia="en-US"/>
              </w:rPr>
            </w:pPr>
            <w:r w:rsidRPr="006408E9">
              <w:rPr>
                <w:rFonts w:ascii="Times New Roman" w:eastAsia="Calibri" w:hAnsi="Times New Roman"/>
                <w:b/>
                <w:sz w:val="17"/>
                <w:szCs w:val="17"/>
                <w:lang w:eastAsia="en-US"/>
              </w:rPr>
              <w:t>158</w:t>
            </w:r>
          </w:p>
        </w:tc>
        <w:tc>
          <w:tcPr>
            <w:tcW w:w="96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7916,5</w:t>
            </w:r>
          </w:p>
        </w:tc>
        <w:tc>
          <w:tcPr>
            <w:tcW w:w="9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8273,1</w:t>
            </w:r>
          </w:p>
        </w:tc>
        <w:tc>
          <w:tcPr>
            <w:tcW w:w="889"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10335,4</w:t>
            </w: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7765,8</w:t>
            </w:r>
          </w:p>
        </w:tc>
        <w:tc>
          <w:tcPr>
            <w:tcW w:w="837" w:type="dxa"/>
            <w:noWrap/>
            <w:vAlign w:val="center"/>
          </w:tcPr>
          <w:p w:rsidR="006408E9" w:rsidRPr="006408E9" w:rsidRDefault="006408E9" w:rsidP="006408E9">
            <w:pPr>
              <w:spacing w:before="40" w:after="4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2681,8</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2398,4</w:t>
            </w:r>
          </w:p>
        </w:tc>
        <w:tc>
          <w:tcPr>
            <w:tcW w:w="837" w:type="dxa"/>
            <w:vAlign w:val="center"/>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2398,4</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02</w:t>
            </w:r>
          </w:p>
        </w:tc>
        <w:tc>
          <w:tcPr>
            <w:tcW w:w="386"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378" w:type="dxa"/>
            <w:vAlign w:val="center"/>
          </w:tcPr>
          <w:p w:rsidR="006408E9" w:rsidRPr="006408E9" w:rsidRDefault="006408E9" w:rsidP="006408E9">
            <w:pPr>
              <w:spacing w:before="40" w:after="40" w:line="276" w:lineRule="auto"/>
              <w:rPr>
                <w:rFonts w:ascii="Times New Roman" w:eastAsia="Calibri" w:hAnsi="Times New Roman"/>
                <w:color w:val="000000"/>
                <w:sz w:val="22"/>
                <w:szCs w:val="22"/>
                <w:lang w:eastAsia="en-US"/>
              </w:rPr>
            </w:pPr>
            <w:r w:rsidRPr="006408E9">
              <w:rPr>
                <w:rFonts w:ascii="Times New Roman" w:eastAsia="Calibri" w:hAnsi="Times New Roman"/>
                <w:b/>
                <w:sz w:val="17"/>
                <w:szCs w:val="17"/>
                <w:lang w:eastAsia="en-US"/>
              </w:rPr>
              <w:t>Совершенствование предоставления муниципальных услуг</w:t>
            </w: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b/>
                <w:sz w:val="22"/>
                <w:szCs w:val="22"/>
                <w:lang w:eastAsia="en-US"/>
              </w:rPr>
            </w:pPr>
            <w:r w:rsidRPr="006408E9">
              <w:rPr>
                <w:rFonts w:ascii="Times New Roman" w:eastAsia="Calibri" w:hAnsi="Times New Roman"/>
                <w:b/>
                <w:sz w:val="17"/>
                <w:szCs w:val="17"/>
                <w:lang w:eastAsia="en-US"/>
              </w:rPr>
              <w:t>158</w:t>
            </w:r>
          </w:p>
        </w:tc>
        <w:tc>
          <w:tcPr>
            <w:tcW w:w="96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0,0</w:t>
            </w:r>
          </w:p>
        </w:tc>
        <w:tc>
          <w:tcPr>
            <w:tcW w:w="9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0,0</w:t>
            </w:r>
          </w:p>
        </w:tc>
        <w:tc>
          <w:tcPr>
            <w:tcW w:w="889"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0,0</w:t>
            </w: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0,0</w:t>
            </w:r>
          </w:p>
        </w:tc>
        <w:tc>
          <w:tcPr>
            <w:tcW w:w="837"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22"/>
                <w:lang w:eastAsia="en-US"/>
              </w:rPr>
              <w:t>0,0</w:t>
            </w:r>
          </w:p>
        </w:tc>
        <w:tc>
          <w:tcPr>
            <w:tcW w:w="837" w:type="dxa"/>
            <w:vAlign w:val="center"/>
          </w:tcPr>
          <w:p w:rsidR="006408E9" w:rsidRPr="006408E9" w:rsidRDefault="006408E9" w:rsidP="006408E9">
            <w:pPr>
              <w:spacing w:after="200" w:line="276" w:lineRule="auto"/>
              <w:jc w:val="center"/>
              <w:rPr>
                <w:rFonts w:ascii="Times New Roman" w:eastAsia="Calibri" w:hAnsi="Times New Roman"/>
                <w:b/>
                <w:sz w:val="17"/>
                <w:szCs w:val="22"/>
                <w:lang w:eastAsia="en-US"/>
              </w:rPr>
            </w:pPr>
            <w:r w:rsidRPr="006408E9">
              <w:rPr>
                <w:rFonts w:ascii="Times New Roman" w:eastAsia="Calibri" w:hAnsi="Times New Roman"/>
                <w:b/>
                <w:sz w:val="17"/>
                <w:szCs w:val="22"/>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проведение мониторинга качества и доступности муниципальных услуг</w:t>
            </w:r>
          </w:p>
        </w:tc>
        <w:tc>
          <w:tcPr>
            <w:tcW w:w="1701" w:type="dxa"/>
            <w:vAlign w:val="center"/>
          </w:tcPr>
          <w:p w:rsidR="006408E9" w:rsidRPr="006408E9" w:rsidRDefault="006408E9" w:rsidP="006408E9">
            <w:pPr>
              <w:spacing w:before="40" w:after="40"/>
              <w:rPr>
                <w:rFonts w:ascii="Times New Roman" w:eastAsia="Calibri" w:hAnsi="Times New Roman"/>
                <w:sz w:val="22"/>
                <w:szCs w:val="22"/>
                <w:lang w:eastAsia="en-US"/>
              </w:rPr>
            </w:pPr>
            <w:r w:rsidRPr="006408E9">
              <w:rPr>
                <w:rFonts w:ascii="Times New Roman" w:eastAsia="Calibri" w:hAnsi="Times New Roman"/>
                <w:bCs/>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внесение изменений в нормативные правовые акты администрации округа, административные регламенты предоставления муниципальных услуг в части совершенствования порядка предоставления муниципальных услуг</w:t>
            </w:r>
          </w:p>
        </w:tc>
        <w:tc>
          <w:tcPr>
            <w:tcW w:w="1701" w:type="dxa"/>
            <w:vAlign w:val="center"/>
          </w:tcPr>
          <w:p w:rsidR="006408E9" w:rsidRPr="006408E9" w:rsidRDefault="006408E9" w:rsidP="006408E9">
            <w:pPr>
              <w:spacing w:before="40" w:after="40"/>
              <w:rPr>
                <w:rFonts w:ascii="Times New Roman" w:eastAsia="Calibri" w:hAnsi="Times New Roman"/>
                <w:sz w:val="22"/>
                <w:szCs w:val="22"/>
                <w:lang w:eastAsia="en-US"/>
              </w:rPr>
            </w:pPr>
            <w:r w:rsidRPr="006408E9">
              <w:rPr>
                <w:rFonts w:ascii="Times New Roman" w:eastAsia="Calibri" w:hAnsi="Times New Roman"/>
                <w:bCs/>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3</w:t>
            </w:r>
          </w:p>
        </w:tc>
        <w:tc>
          <w:tcPr>
            <w:tcW w:w="4378" w:type="dxa"/>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информирование населения о новых формах получения муниципальных услуг</w:t>
            </w:r>
          </w:p>
        </w:tc>
        <w:tc>
          <w:tcPr>
            <w:tcW w:w="1701" w:type="dxa"/>
            <w:vAlign w:val="center"/>
          </w:tcPr>
          <w:p w:rsidR="006408E9" w:rsidRPr="006408E9" w:rsidRDefault="006408E9" w:rsidP="006408E9">
            <w:pPr>
              <w:spacing w:after="200" w:line="276" w:lineRule="auto"/>
              <w:rPr>
                <w:rFonts w:ascii="Calibri" w:eastAsia="Calibri" w:hAnsi="Calibri"/>
                <w:sz w:val="22"/>
                <w:szCs w:val="22"/>
                <w:lang w:eastAsia="en-US"/>
              </w:rPr>
            </w:pPr>
            <w:r w:rsidRPr="006408E9">
              <w:rPr>
                <w:rFonts w:ascii="Times New Roman" w:eastAsia="Calibri" w:hAnsi="Times New Roman"/>
                <w:bCs/>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0,0</w:t>
            </w:r>
          </w:p>
        </w:tc>
        <w:tc>
          <w:tcPr>
            <w:tcW w:w="837" w:type="dxa"/>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color w:val="FF0000"/>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4</w:t>
            </w: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378"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Обеспечение реализации муниципальной программы</w:t>
            </w:r>
            <w:r w:rsidRPr="006408E9">
              <w:rPr>
                <w:rFonts w:ascii="Times New Roman" w:eastAsia="Calibri" w:hAnsi="Times New Roman"/>
                <w:b/>
                <w:sz w:val="17"/>
                <w:szCs w:val="17"/>
                <w:lang w:eastAsia="en-US"/>
              </w:rPr>
              <w:t xml:space="preserve"> «Совершенствование муниципального управления в Нюксенском муниципальном округе»</w:t>
            </w: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sz w:val="17"/>
                <w:szCs w:val="17"/>
                <w:lang w:eastAsia="en-US"/>
              </w:rPr>
              <w:t>Администрация округа, территориальные отделы</w:t>
            </w:r>
          </w:p>
        </w:tc>
        <w:tc>
          <w:tcPr>
            <w:tcW w:w="593" w:type="dxa"/>
            <w:vAlign w:val="center"/>
          </w:tcPr>
          <w:p w:rsidR="006408E9" w:rsidRPr="006408E9" w:rsidRDefault="006408E9" w:rsidP="006408E9">
            <w:pPr>
              <w:spacing w:after="200" w:line="276" w:lineRule="auto"/>
              <w:jc w:val="center"/>
              <w:rPr>
                <w:rFonts w:ascii="Calibri" w:eastAsia="Calibri" w:hAnsi="Calibri"/>
                <w:b/>
                <w:sz w:val="22"/>
                <w:szCs w:val="22"/>
                <w:lang w:eastAsia="en-US"/>
              </w:rPr>
            </w:pPr>
            <w:r w:rsidRPr="006408E9">
              <w:rPr>
                <w:rFonts w:ascii="Times New Roman" w:eastAsia="Calibri" w:hAnsi="Times New Roman"/>
                <w:b/>
                <w:sz w:val="17"/>
                <w:szCs w:val="17"/>
                <w:lang w:eastAsia="en-US"/>
              </w:rPr>
              <w:t>158 162 163</w:t>
            </w:r>
          </w:p>
        </w:tc>
        <w:tc>
          <w:tcPr>
            <w:tcW w:w="96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17397,3</w:t>
            </w:r>
          </w:p>
        </w:tc>
        <w:tc>
          <w:tcPr>
            <w:tcW w:w="9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19924,4</w:t>
            </w:r>
          </w:p>
        </w:tc>
        <w:tc>
          <w:tcPr>
            <w:tcW w:w="889"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21691,5</w:t>
            </w: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41444,8</w:t>
            </w:r>
          </w:p>
        </w:tc>
        <w:tc>
          <w:tcPr>
            <w:tcW w:w="837" w:type="dxa"/>
            <w:noWrap/>
            <w:vAlign w:val="center"/>
          </w:tcPr>
          <w:p w:rsidR="006408E9" w:rsidRPr="006408E9" w:rsidRDefault="00542E11" w:rsidP="006408E9">
            <w:pPr>
              <w:spacing w:before="40" w:after="40" w:line="276" w:lineRule="auto"/>
              <w:jc w:val="center"/>
              <w:rPr>
                <w:rFonts w:ascii="Times New Roman" w:eastAsia="Calibri" w:hAnsi="Times New Roman"/>
                <w:sz w:val="22"/>
                <w:szCs w:val="22"/>
                <w:lang w:eastAsia="en-US"/>
              </w:rPr>
            </w:pPr>
            <w:r>
              <w:rPr>
                <w:rFonts w:ascii="Times New Roman" w:eastAsia="Calibri" w:hAnsi="Times New Roman"/>
                <w:b/>
                <w:sz w:val="17"/>
                <w:szCs w:val="17"/>
                <w:lang w:eastAsia="en-US"/>
              </w:rPr>
              <w:t>54377,0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22"/>
                <w:lang w:eastAsia="en-US"/>
              </w:rPr>
              <w:t>48686,7</w:t>
            </w:r>
          </w:p>
        </w:tc>
        <w:tc>
          <w:tcPr>
            <w:tcW w:w="837" w:type="dxa"/>
            <w:vAlign w:val="center"/>
          </w:tcPr>
          <w:p w:rsidR="006408E9" w:rsidRPr="006408E9" w:rsidRDefault="006408E9" w:rsidP="006408E9">
            <w:pPr>
              <w:spacing w:after="200" w:line="276" w:lineRule="auto"/>
              <w:jc w:val="center"/>
              <w:rPr>
                <w:rFonts w:ascii="Times New Roman" w:eastAsia="Calibri" w:hAnsi="Times New Roman"/>
                <w:b/>
                <w:sz w:val="17"/>
                <w:szCs w:val="22"/>
                <w:lang w:eastAsia="en-US"/>
              </w:rPr>
            </w:pPr>
            <w:r w:rsidRPr="006408E9">
              <w:rPr>
                <w:rFonts w:ascii="Times New Roman" w:eastAsia="Calibri" w:hAnsi="Times New Roman"/>
                <w:b/>
                <w:sz w:val="17"/>
                <w:szCs w:val="22"/>
                <w:lang w:eastAsia="en-US"/>
              </w:rPr>
              <w:t>52115,2</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color w:val="FF0000"/>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01</w:t>
            </w:r>
          </w:p>
        </w:tc>
        <w:tc>
          <w:tcPr>
            <w:tcW w:w="386"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378" w:type="dxa"/>
            <w:vAlign w:val="center"/>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b/>
                <w:bCs/>
                <w:sz w:val="17"/>
                <w:szCs w:val="17"/>
                <w:lang w:eastAsia="en-US"/>
              </w:rPr>
              <w:t>Обеспечение деятельности администрации округа</w:t>
            </w: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b/>
                <w:sz w:val="17"/>
                <w:szCs w:val="17"/>
                <w:lang w:eastAsia="en-US"/>
              </w:rPr>
              <w:t>Администрация округа, территориальные отделы</w:t>
            </w:r>
          </w:p>
        </w:tc>
        <w:tc>
          <w:tcPr>
            <w:tcW w:w="593" w:type="dxa"/>
            <w:vAlign w:val="center"/>
          </w:tcPr>
          <w:p w:rsidR="006408E9" w:rsidRPr="006408E9" w:rsidRDefault="006408E9" w:rsidP="006408E9">
            <w:pPr>
              <w:spacing w:after="200" w:line="276" w:lineRule="auto"/>
              <w:jc w:val="center"/>
              <w:rPr>
                <w:rFonts w:ascii="Calibri" w:eastAsia="Calibri" w:hAnsi="Calibri"/>
                <w:b/>
                <w:sz w:val="22"/>
                <w:szCs w:val="22"/>
                <w:lang w:eastAsia="en-US"/>
              </w:rPr>
            </w:pPr>
            <w:r w:rsidRPr="006408E9">
              <w:rPr>
                <w:rFonts w:ascii="Times New Roman" w:eastAsia="Calibri" w:hAnsi="Times New Roman"/>
                <w:b/>
                <w:sz w:val="17"/>
                <w:szCs w:val="17"/>
                <w:lang w:eastAsia="en-US"/>
              </w:rPr>
              <w:t>158 162 163</w:t>
            </w:r>
          </w:p>
        </w:tc>
        <w:tc>
          <w:tcPr>
            <w:tcW w:w="96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17397,3</w:t>
            </w:r>
          </w:p>
        </w:tc>
        <w:tc>
          <w:tcPr>
            <w:tcW w:w="9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19924,4</w:t>
            </w:r>
          </w:p>
        </w:tc>
        <w:tc>
          <w:tcPr>
            <w:tcW w:w="889"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20705,2</w:t>
            </w: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b/>
                <w:sz w:val="17"/>
                <w:szCs w:val="17"/>
                <w:lang w:eastAsia="en-US"/>
              </w:rPr>
              <w:t>41444,8</w:t>
            </w:r>
          </w:p>
        </w:tc>
        <w:tc>
          <w:tcPr>
            <w:tcW w:w="837" w:type="dxa"/>
            <w:noWrap/>
            <w:vAlign w:val="center"/>
          </w:tcPr>
          <w:p w:rsidR="006408E9" w:rsidRPr="006408E9" w:rsidRDefault="00542E11" w:rsidP="00542E11">
            <w:pPr>
              <w:spacing w:before="40" w:after="40" w:line="276" w:lineRule="auto"/>
              <w:jc w:val="center"/>
              <w:rPr>
                <w:rFonts w:ascii="Times New Roman" w:eastAsia="Calibri" w:hAnsi="Times New Roman"/>
                <w:sz w:val="22"/>
                <w:szCs w:val="22"/>
                <w:lang w:eastAsia="en-US"/>
              </w:rPr>
            </w:pPr>
            <w:r>
              <w:rPr>
                <w:rFonts w:ascii="Times New Roman" w:eastAsia="Calibri" w:hAnsi="Times New Roman"/>
                <w:b/>
                <w:sz w:val="17"/>
                <w:szCs w:val="17"/>
                <w:lang w:eastAsia="en-US"/>
              </w:rPr>
              <w:t>54377,0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22"/>
                <w:lang w:eastAsia="en-US"/>
              </w:rPr>
              <w:t>48686,7</w:t>
            </w:r>
          </w:p>
        </w:tc>
        <w:tc>
          <w:tcPr>
            <w:tcW w:w="837" w:type="dxa"/>
            <w:vAlign w:val="center"/>
          </w:tcPr>
          <w:p w:rsidR="006408E9" w:rsidRPr="006408E9" w:rsidRDefault="006408E9" w:rsidP="006408E9">
            <w:pPr>
              <w:spacing w:after="200" w:line="276" w:lineRule="auto"/>
              <w:jc w:val="center"/>
              <w:rPr>
                <w:rFonts w:ascii="Times New Roman" w:eastAsia="Calibri" w:hAnsi="Times New Roman"/>
                <w:b/>
                <w:sz w:val="17"/>
                <w:szCs w:val="22"/>
                <w:lang w:eastAsia="en-US"/>
              </w:rPr>
            </w:pPr>
            <w:r w:rsidRPr="006408E9">
              <w:rPr>
                <w:rFonts w:ascii="Times New Roman" w:eastAsia="Calibri" w:hAnsi="Times New Roman"/>
                <w:b/>
                <w:sz w:val="17"/>
                <w:szCs w:val="22"/>
                <w:lang w:eastAsia="en-US"/>
              </w:rPr>
              <w:t>52115,2</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color w:val="FF0000"/>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w:t>
            </w:r>
          </w:p>
        </w:tc>
        <w:tc>
          <w:tcPr>
            <w:tcW w:w="4378" w:type="dxa"/>
          </w:tcPr>
          <w:p w:rsidR="006408E9" w:rsidRPr="006408E9" w:rsidRDefault="006408E9" w:rsidP="006408E9">
            <w:pPr>
              <w:spacing w:after="200" w:line="276" w:lineRule="auto"/>
              <w:rPr>
                <w:rFonts w:ascii="Times New Roman" w:eastAsia="Calibri" w:hAnsi="Times New Roman"/>
                <w:sz w:val="22"/>
                <w:szCs w:val="22"/>
                <w:lang w:eastAsia="en-US"/>
              </w:rPr>
            </w:pPr>
            <w:r w:rsidRPr="006408E9">
              <w:rPr>
                <w:rFonts w:ascii="Times New Roman" w:eastAsia="Calibri" w:hAnsi="Times New Roman"/>
                <w:sz w:val="17"/>
                <w:szCs w:val="17"/>
                <w:lang w:eastAsia="en-US"/>
              </w:rPr>
              <w:t>Расходы на обеспечение функций муниципальных органов</w:t>
            </w:r>
          </w:p>
        </w:tc>
        <w:tc>
          <w:tcPr>
            <w:tcW w:w="1701" w:type="dxa"/>
            <w:vAlign w:val="center"/>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7"/>
                <w:szCs w:val="17"/>
                <w:lang w:eastAsia="en-US"/>
              </w:rPr>
              <w:t>Администрация округа, территориальные отделы</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158 162 163</w:t>
            </w:r>
          </w:p>
        </w:tc>
        <w:tc>
          <w:tcPr>
            <w:tcW w:w="965"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17054,1</w:t>
            </w:r>
          </w:p>
        </w:tc>
        <w:tc>
          <w:tcPr>
            <w:tcW w:w="915"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18771,9</w:t>
            </w:r>
          </w:p>
        </w:tc>
        <w:tc>
          <w:tcPr>
            <w:tcW w:w="889"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20386,1</w:t>
            </w:r>
          </w:p>
        </w:tc>
        <w:tc>
          <w:tcPr>
            <w:tcW w:w="862"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39766,6</w:t>
            </w:r>
          </w:p>
        </w:tc>
        <w:tc>
          <w:tcPr>
            <w:tcW w:w="837" w:type="dxa"/>
            <w:noWrap/>
            <w:vAlign w:val="center"/>
          </w:tcPr>
          <w:p w:rsidR="006408E9" w:rsidRPr="006408E9" w:rsidRDefault="00542E11" w:rsidP="006408E9">
            <w:pPr>
              <w:jc w:val="center"/>
              <w:rPr>
                <w:rFonts w:ascii="Times New Roman" w:eastAsia="Calibri" w:hAnsi="Times New Roman"/>
                <w:sz w:val="22"/>
                <w:szCs w:val="22"/>
                <w:lang w:eastAsia="en-US"/>
              </w:rPr>
            </w:pPr>
            <w:r>
              <w:rPr>
                <w:rFonts w:ascii="Times New Roman" w:eastAsia="Calibri" w:hAnsi="Times New Roman"/>
                <w:sz w:val="17"/>
                <w:szCs w:val="17"/>
                <w:lang w:eastAsia="en-US"/>
              </w:rPr>
              <w:t>53339,9</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47895,4</w:t>
            </w:r>
          </w:p>
        </w:tc>
        <w:tc>
          <w:tcPr>
            <w:tcW w:w="837" w:type="dxa"/>
            <w:vAlign w:val="center"/>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51283,3</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color w:val="FF0000"/>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w:t>
            </w:r>
          </w:p>
        </w:tc>
        <w:tc>
          <w:tcPr>
            <w:tcW w:w="4378" w:type="dxa"/>
            <w:vAlign w:val="center"/>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Осуществление отдельных государственных полномочий в соответствии с законом области от 28.04.2006 №1443-ОЗ «О наделении органов местного самоуправления муниципальных округов и городских округов Вологодской области отдельными государственными полномочиями в сфере архивного дела»</w:t>
            </w: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251,8</w:t>
            </w:r>
          </w:p>
        </w:tc>
        <w:tc>
          <w:tcPr>
            <w:tcW w:w="9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238,5</w:t>
            </w:r>
          </w:p>
        </w:tc>
        <w:tc>
          <w:tcPr>
            <w:tcW w:w="889"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219,4</w:t>
            </w: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221,6</w:t>
            </w:r>
          </w:p>
        </w:tc>
        <w:tc>
          <w:tcPr>
            <w:tcW w:w="837"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221,7</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222,3</w:t>
            </w:r>
          </w:p>
        </w:tc>
        <w:tc>
          <w:tcPr>
            <w:tcW w:w="837" w:type="dxa"/>
            <w:vAlign w:val="center"/>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222,8</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color w:val="FF0000"/>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386"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3</w:t>
            </w:r>
          </w:p>
        </w:tc>
        <w:tc>
          <w:tcPr>
            <w:tcW w:w="4378" w:type="dxa"/>
            <w:vAlign w:val="center"/>
          </w:tcPr>
          <w:p w:rsidR="006408E9" w:rsidRPr="006408E9" w:rsidRDefault="006408E9" w:rsidP="006408E9">
            <w:pPr>
              <w:jc w:val="both"/>
              <w:rPr>
                <w:rFonts w:ascii="Times New Roman" w:eastAsia="Calibri" w:hAnsi="Times New Roman"/>
                <w:sz w:val="22"/>
                <w:szCs w:val="22"/>
                <w:lang w:eastAsia="en-US"/>
              </w:rPr>
            </w:pPr>
            <w:r w:rsidRPr="006408E9">
              <w:rPr>
                <w:rFonts w:ascii="Times New Roman" w:eastAsia="Calibri" w:hAnsi="Times New Roman"/>
                <w:sz w:val="17"/>
                <w:szCs w:val="17"/>
                <w:lang w:eastAsia="en-US"/>
              </w:rPr>
              <w:t>Уплата членских взносов в ассоциацию муниципальных образований</w:t>
            </w:r>
          </w:p>
        </w:tc>
        <w:tc>
          <w:tcPr>
            <w:tcW w:w="1701" w:type="dxa"/>
            <w:vAlign w:val="center"/>
          </w:tcPr>
          <w:p w:rsidR="006408E9" w:rsidRPr="006408E9" w:rsidRDefault="006408E9" w:rsidP="006408E9">
            <w:pPr>
              <w:spacing w:before="40" w:after="40" w:line="276" w:lineRule="auto"/>
              <w:rPr>
                <w:rFonts w:ascii="Times New Roman" w:eastAsia="Calibri" w:hAnsi="Times New Roman"/>
                <w:sz w:val="22"/>
                <w:szCs w:val="22"/>
                <w:lang w:eastAsia="en-US"/>
              </w:rPr>
            </w:pPr>
            <w:r w:rsidRPr="006408E9">
              <w:rPr>
                <w:rFonts w:ascii="Times New Roman" w:eastAsia="Calibri" w:hAnsi="Times New Roman"/>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82,4</w:t>
            </w:r>
          </w:p>
        </w:tc>
        <w:tc>
          <w:tcPr>
            <w:tcW w:w="915"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82,4</w:t>
            </w:r>
          </w:p>
        </w:tc>
        <w:tc>
          <w:tcPr>
            <w:tcW w:w="889"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90,7</w:t>
            </w:r>
          </w:p>
        </w:tc>
        <w:tc>
          <w:tcPr>
            <w:tcW w:w="862"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120,0</w:t>
            </w:r>
          </w:p>
        </w:tc>
        <w:tc>
          <w:tcPr>
            <w:tcW w:w="837"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138,0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120,0</w:t>
            </w:r>
          </w:p>
        </w:tc>
        <w:tc>
          <w:tcPr>
            <w:tcW w:w="837" w:type="dxa"/>
            <w:vAlign w:val="center"/>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120,0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color w:val="FF0000"/>
                <w:sz w:val="22"/>
                <w:szCs w:val="22"/>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22"/>
                <w:szCs w:val="22"/>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b/>
                <w:sz w:val="22"/>
                <w:szCs w:val="22"/>
                <w:lang w:eastAsia="en-US"/>
              </w:rPr>
            </w:pPr>
          </w:p>
        </w:tc>
        <w:tc>
          <w:tcPr>
            <w:tcW w:w="386" w:type="dxa"/>
            <w:noWrap/>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4</w:t>
            </w:r>
          </w:p>
        </w:tc>
        <w:tc>
          <w:tcPr>
            <w:tcW w:w="4378" w:type="dxa"/>
          </w:tcPr>
          <w:p w:rsidR="006408E9" w:rsidRPr="006408E9" w:rsidRDefault="006408E9" w:rsidP="006408E9">
            <w:pPr>
              <w:spacing w:after="200" w:line="276" w:lineRule="auto"/>
              <w:rPr>
                <w:rFonts w:ascii="Times New Roman" w:eastAsia="Calibri" w:hAnsi="Times New Roman"/>
                <w:sz w:val="22"/>
                <w:szCs w:val="22"/>
                <w:lang w:eastAsia="en-US"/>
              </w:rPr>
            </w:pPr>
            <w:r w:rsidRPr="006408E9">
              <w:rPr>
                <w:rFonts w:ascii="Times New Roman" w:eastAsia="Calibri" w:hAnsi="Times New Roman"/>
                <w:sz w:val="17"/>
                <w:szCs w:val="17"/>
                <w:lang w:eastAsia="en-US"/>
              </w:rPr>
              <w:t xml:space="preserve">Уплата членских взносов в ассоциацию </w:t>
            </w:r>
            <w:r w:rsidRPr="006408E9">
              <w:rPr>
                <w:rFonts w:ascii="Times New Roman" w:eastAsia="Calibri" w:hAnsi="Times New Roman"/>
                <w:b/>
                <w:sz w:val="17"/>
                <w:szCs w:val="17"/>
                <w:lang w:eastAsia="en-US"/>
              </w:rPr>
              <w:t>«</w:t>
            </w:r>
            <w:r w:rsidRPr="006408E9">
              <w:rPr>
                <w:rFonts w:ascii="Times New Roman" w:eastAsia="Calibri" w:hAnsi="Times New Roman"/>
                <w:sz w:val="17"/>
                <w:szCs w:val="17"/>
                <w:lang w:eastAsia="en-US"/>
              </w:rPr>
              <w:t xml:space="preserve">Здоровые города, </w:t>
            </w:r>
            <w:proofErr w:type="spellStart"/>
            <w:r w:rsidRPr="006408E9">
              <w:rPr>
                <w:rFonts w:ascii="Times New Roman" w:eastAsia="Calibri" w:hAnsi="Times New Roman"/>
                <w:sz w:val="17"/>
                <w:szCs w:val="17"/>
                <w:lang w:eastAsia="en-US"/>
              </w:rPr>
              <w:t>округы</w:t>
            </w:r>
            <w:proofErr w:type="spellEnd"/>
            <w:r w:rsidRPr="006408E9">
              <w:rPr>
                <w:rFonts w:ascii="Times New Roman" w:eastAsia="Calibri" w:hAnsi="Times New Roman"/>
                <w:sz w:val="17"/>
                <w:szCs w:val="17"/>
                <w:lang w:eastAsia="en-US"/>
              </w:rPr>
              <w:t xml:space="preserve"> и поселки»</w:t>
            </w:r>
          </w:p>
        </w:tc>
        <w:tc>
          <w:tcPr>
            <w:tcW w:w="1701" w:type="dxa"/>
            <w:vAlign w:val="center"/>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7"/>
                <w:szCs w:val="17"/>
                <w:lang w:eastAsia="en-US"/>
              </w:rPr>
              <w:t>Администрация округа</w:t>
            </w:r>
          </w:p>
        </w:tc>
        <w:tc>
          <w:tcPr>
            <w:tcW w:w="593" w:type="dxa"/>
            <w:vAlign w:val="center"/>
          </w:tcPr>
          <w:p w:rsidR="006408E9" w:rsidRPr="006408E9" w:rsidRDefault="006408E9" w:rsidP="006408E9">
            <w:pPr>
              <w:spacing w:after="200" w:line="276" w:lineRule="auto"/>
              <w:jc w:val="center"/>
              <w:rPr>
                <w:rFonts w:ascii="Calibri" w:eastAsia="Calibri" w:hAnsi="Calibri"/>
                <w:sz w:val="22"/>
                <w:szCs w:val="22"/>
                <w:lang w:eastAsia="en-US"/>
              </w:rPr>
            </w:pPr>
            <w:r w:rsidRPr="006408E9">
              <w:rPr>
                <w:rFonts w:ascii="Times New Roman" w:eastAsia="Calibri" w:hAnsi="Times New Roman"/>
                <w:sz w:val="17"/>
                <w:szCs w:val="17"/>
                <w:lang w:eastAsia="en-US"/>
              </w:rPr>
              <w:t>158</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9,0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9,0</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9,0</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9,0</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9,0</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9,0</w:t>
            </w:r>
          </w:p>
        </w:tc>
        <w:tc>
          <w:tcPr>
            <w:tcW w:w="837" w:type="dxa"/>
            <w:vAlign w:val="center"/>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9,0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color w:val="FF0000"/>
                <w:sz w:val="17"/>
                <w:szCs w:val="17"/>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17"/>
                <w:szCs w:val="17"/>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b/>
                <w:sz w:val="17"/>
                <w:szCs w:val="17"/>
                <w:lang w:eastAsia="en-US"/>
              </w:rPr>
            </w:pPr>
          </w:p>
        </w:tc>
        <w:tc>
          <w:tcPr>
            <w:tcW w:w="386" w:type="dxa"/>
            <w:noWrap/>
            <w:vAlign w:val="center"/>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5</w:t>
            </w:r>
          </w:p>
        </w:tc>
        <w:tc>
          <w:tcPr>
            <w:tcW w:w="4378" w:type="dxa"/>
          </w:tcPr>
          <w:p w:rsidR="006408E9" w:rsidRPr="006408E9" w:rsidRDefault="006408E9" w:rsidP="006408E9">
            <w:pPr>
              <w:spacing w:after="200" w:line="276" w:lineRule="auto"/>
              <w:rPr>
                <w:rFonts w:ascii="Times New Roman" w:eastAsia="Calibri" w:hAnsi="Times New Roman"/>
                <w:sz w:val="17"/>
                <w:szCs w:val="17"/>
                <w:lang w:eastAsia="en-US"/>
              </w:rPr>
            </w:pPr>
            <w:r w:rsidRPr="006408E9">
              <w:rPr>
                <w:rFonts w:ascii="Times New Roman" w:eastAsia="Calibri" w:hAnsi="Times New Roman"/>
                <w:sz w:val="17"/>
                <w:szCs w:val="17"/>
                <w:lang w:eastAsia="en-US"/>
              </w:rPr>
              <w:t>Осуществление первичного воинского учета на территориях, где отсутствуют военные комиссариаты</w:t>
            </w:r>
          </w:p>
        </w:tc>
        <w:tc>
          <w:tcPr>
            <w:tcW w:w="1701" w:type="dxa"/>
            <w:vAlign w:val="center"/>
          </w:tcPr>
          <w:p w:rsidR="006408E9" w:rsidRPr="006408E9" w:rsidRDefault="006408E9" w:rsidP="006408E9">
            <w:pPr>
              <w:rPr>
                <w:rFonts w:ascii="Times New Roman" w:eastAsia="Calibri" w:hAnsi="Times New Roman"/>
                <w:sz w:val="17"/>
                <w:szCs w:val="17"/>
                <w:lang w:eastAsia="en-US"/>
              </w:rPr>
            </w:pPr>
            <w:r w:rsidRPr="006408E9">
              <w:rPr>
                <w:rFonts w:ascii="Times New Roman" w:eastAsia="Calibri" w:hAnsi="Times New Roman"/>
                <w:sz w:val="17"/>
                <w:szCs w:val="17"/>
                <w:lang w:eastAsia="en-US"/>
              </w:rPr>
              <w:t>Администрация округа, территориальные отделы</w:t>
            </w:r>
          </w:p>
        </w:tc>
        <w:tc>
          <w:tcPr>
            <w:tcW w:w="593" w:type="dxa"/>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158 162 163</w:t>
            </w:r>
          </w:p>
        </w:tc>
        <w:tc>
          <w:tcPr>
            <w:tcW w:w="965" w:type="dxa"/>
            <w:noWrap/>
            <w:vAlign w:val="center"/>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c>
          <w:tcPr>
            <w:tcW w:w="889" w:type="dxa"/>
            <w:noWrap/>
            <w:vAlign w:val="center"/>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c>
          <w:tcPr>
            <w:tcW w:w="862" w:type="dxa"/>
            <w:noWrap/>
            <w:vAlign w:val="center"/>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332,5</w:t>
            </w:r>
          </w:p>
        </w:tc>
        <w:tc>
          <w:tcPr>
            <w:tcW w:w="837" w:type="dxa"/>
            <w:noWrap/>
            <w:vAlign w:val="center"/>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400,9</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440,0</w:t>
            </w:r>
          </w:p>
        </w:tc>
        <w:tc>
          <w:tcPr>
            <w:tcW w:w="837" w:type="dxa"/>
            <w:vAlign w:val="center"/>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480,4</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color w:val="FF0000"/>
                <w:sz w:val="17"/>
                <w:szCs w:val="17"/>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17"/>
                <w:szCs w:val="17"/>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02</w:t>
            </w:r>
          </w:p>
        </w:tc>
        <w:tc>
          <w:tcPr>
            <w:tcW w:w="386" w:type="dxa"/>
            <w:noWrap/>
            <w:vAlign w:val="center"/>
          </w:tcPr>
          <w:p w:rsidR="006408E9" w:rsidRPr="006408E9" w:rsidRDefault="006408E9" w:rsidP="006408E9">
            <w:pPr>
              <w:jc w:val="center"/>
              <w:rPr>
                <w:rFonts w:ascii="Times New Roman" w:eastAsia="Calibri" w:hAnsi="Times New Roman"/>
                <w:sz w:val="17"/>
                <w:szCs w:val="17"/>
                <w:lang w:eastAsia="en-US"/>
              </w:rPr>
            </w:pPr>
          </w:p>
        </w:tc>
        <w:tc>
          <w:tcPr>
            <w:tcW w:w="4378" w:type="dxa"/>
          </w:tcPr>
          <w:p w:rsidR="006408E9" w:rsidRPr="006408E9" w:rsidRDefault="006408E9" w:rsidP="006408E9">
            <w:pPr>
              <w:spacing w:after="200" w:line="276" w:lineRule="auto"/>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Поощрение муниципальной управленческой команды Нюксенского муниципального округа</w:t>
            </w:r>
          </w:p>
        </w:tc>
        <w:tc>
          <w:tcPr>
            <w:tcW w:w="1701" w:type="dxa"/>
            <w:vAlign w:val="center"/>
          </w:tcPr>
          <w:p w:rsidR="006408E9" w:rsidRPr="006408E9" w:rsidRDefault="006408E9" w:rsidP="006408E9">
            <w:pP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Администрация округа</w:t>
            </w:r>
          </w:p>
        </w:tc>
        <w:tc>
          <w:tcPr>
            <w:tcW w:w="593" w:type="dxa"/>
            <w:vAlign w:val="center"/>
          </w:tcPr>
          <w:p w:rsidR="006408E9" w:rsidRPr="006408E9" w:rsidRDefault="006408E9" w:rsidP="006408E9">
            <w:pPr>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068</w:t>
            </w:r>
          </w:p>
          <w:p w:rsidR="006408E9" w:rsidRPr="006408E9" w:rsidRDefault="006408E9" w:rsidP="006408E9">
            <w:pPr>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209</w:t>
            </w:r>
          </w:p>
          <w:p w:rsidR="006408E9" w:rsidRPr="006408E9" w:rsidRDefault="006408E9" w:rsidP="006408E9">
            <w:pPr>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047</w:t>
            </w:r>
          </w:p>
          <w:p w:rsidR="006408E9" w:rsidRPr="006408E9" w:rsidRDefault="006408E9" w:rsidP="006408E9">
            <w:pPr>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040</w:t>
            </w:r>
          </w:p>
          <w:p w:rsidR="006408E9" w:rsidRPr="006408E9" w:rsidRDefault="006408E9" w:rsidP="006408E9">
            <w:pPr>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043</w:t>
            </w:r>
          </w:p>
        </w:tc>
        <w:tc>
          <w:tcPr>
            <w:tcW w:w="965" w:type="dxa"/>
            <w:noWrap/>
            <w:vAlign w:val="center"/>
          </w:tcPr>
          <w:p w:rsidR="006408E9" w:rsidRPr="006408E9" w:rsidRDefault="006408E9" w:rsidP="006408E9">
            <w:pPr>
              <w:spacing w:before="40" w:after="40"/>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822,6</w:t>
            </w:r>
          </w:p>
        </w:tc>
        <w:tc>
          <w:tcPr>
            <w:tcW w:w="889" w:type="dxa"/>
            <w:noWrap/>
            <w:vAlign w:val="center"/>
          </w:tcPr>
          <w:p w:rsidR="006408E9" w:rsidRPr="006408E9" w:rsidRDefault="006408E9" w:rsidP="006408E9">
            <w:pPr>
              <w:spacing w:before="40" w:after="40"/>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986,3</w:t>
            </w:r>
          </w:p>
        </w:tc>
        <w:tc>
          <w:tcPr>
            <w:tcW w:w="862" w:type="dxa"/>
            <w:noWrap/>
            <w:vAlign w:val="center"/>
          </w:tcPr>
          <w:p w:rsidR="006408E9" w:rsidRPr="006408E9" w:rsidRDefault="006408E9" w:rsidP="006408E9">
            <w:pPr>
              <w:spacing w:before="40" w:after="40"/>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995,1</w:t>
            </w:r>
          </w:p>
        </w:tc>
        <w:tc>
          <w:tcPr>
            <w:tcW w:w="837" w:type="dxa"/>
            <w:noWrap/>
            <w:vAlign w:val="center"/>
          </w:tcPr>
          <w:p w:rsidR="006408E9" w:rsidRPr="006408E9" w:rsidRDefault="006408E9" w:rsidP="006408E9">
            <w:pPr>
              <w:spacing w:before="40" w:after="40"/>
              <w:jc w:val="center"/>
              <w:rPr>
                <w:rFonts w:ascii="Times New Roman" w:eastAsia="Calibri" w:hAnsi="Times New Roman"/>
                <w:b/>
                <w:sz w:val="17"/>
                <w:szCs w:val="17"/>
                <w:lang w:eastAsia="en-US"/>
              </w:rPr>
            </w:pPr>
            <w:r w:rsidRPr="006408E9">
              <w:rPr>
                <w:rFonts w:ascii="Times New Roman" w:eastAsia="Calibri" w:hAnsi="Times New Roman"/>
                <w:b/>
                <w:sz w:val="17"/>
                <w:szCs w:val="17"/>
                <w:lang w:eastAsia="en-US"/>
              </w:rPr>
              <w:t>267,5</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b/>
                <w:sz w:val="17"/>
                <w:szCs w:val="17"/>
                <w:lang w:eastAsia="en-US"/>
              </w:rPr>
            </w:pPr>
            <w:r w:rsidRPr="006408E9">
              <w:rPr>
                <w:rFonts w:ascii="Times New Roman" w:eastAsia="Calibri" w:hAnsi="Times New Roman"/>
                <w:b/>
                <w:sz w:val="17"/>
                <w:szCs w:val="22"/>
                <w:lang w:eastAsia="en-US"/>
              </w:rPr>
              <w:t>0,0</w:t>
            </w:r>
          </w:p>
        </w:tc>
        <w:tc>
          <w:tcPr>
            <w:tcW w:w="837" w:type="dxa"/>
            <w:vAlign w:val="center"/>
          </w:tcPr>
          <w:p w:rsidR="006408E9" w:rsidRPr="006408E9" w:rsidRDefault="006408E9" w:rsidP="006408E9">
            <w:pPr>
              <w:spacing w:after="200" w:line="276" w:lineRule="auto"/>
              <w:jc w:val="center"/>
              <w:rPr>
                <w:rFonts w:ascii="Times New Roman" w:eastAsia="Calibri" w:hAnsi="Times New Roman"/>
                <w:b/>
                <w:sz w:val="17"/>
                <w:szCs w:val="22"/>
                <w:lang w:eastAsia="en-US"/>
              </w:rPr>
            </w:pPr>
            <w:r w:rsidRPr="006408E9">
              <w:rPr>
                <w:rFonts w:ascii="Times New Roman" w:eastAsia="Calibri" w:hAnsi="Times New Roman"/>
                <w:b/>
                <w:sz w:val="17"/>
                <w:szCs w:val="22"/>
                <w:lang w:eastAsia="en-US"/>
              </w:rPr>
              <w:t>0,0</w:t>
            </w:r>
          </w:p>
        </w:tc>
      </w:tr>
      <w:tr w:rsidR="006408E9" w:rsidRPr="006408E9" w:rsidTr="006408E9">
        <w:trPr>
          <w:trHeight w:val="510"/>
        </w:trPr>
        <w:tc>
          <w:tcPr>
            <w:tcW w:w="615" w:type="dxa"/>
            <w:noWrap/>
            <w:vAlign w:val="center"/>
          </w:tcPr>
          <w:p w:rsidR="006408E9" w:rsidRPr="006408E9" w:rsidRDefault="006408E9" w:rsidP="006408E9">
            <w:pPr>
              <w:spacing w:before="40" w:after="40" w:line="276" w:lineRule="auto"/>
              <w:jc w:val="center"/>
              <w:rPr>
                <w:rFonts w:ascii="Times New Roman" w:eastAsia="Calibri" w:hAnsi="Times New Roman"/>
                <w:color w:val="FF0000"/>
                <w:sz w:val="17"/>
                <w:szCs w:val="17"/>
                <w:lang w:eastAsia="en-US"/>
              </w:rPr>
            </w:pPr>
          </w:p>
        </w:tc>
        <w:tc>
          <w:tcPr>
            <w:tcW w:w="543" w:type="dxa"/>
            <w:noWrap/>
            <w:vAlign w:val="center"/>
          </w:tcPr>
          <w:p w:rsidR="006408E9" w:rsidRPr="006408E9" w:rsidRDefault="006408E9" w:rsidP="006408E9">
            <w:pPr>
              <w:spacing w:before="40" w:after="40" w:line="276" w:lineRule="auto"/>
              <w:jc w:val="center"/>
              <w:rPr>
                <w:rFonts w:ascii="Times New Roman" w:eastAsia="Calibri" w:hAnsi="Times New Roman"/>
                <w:sz w:val="17"/>
                <w:szCs w:val="17"/>
                <w:lang w:eastAsia="en-US"/>
              </w:rPr>
            </w:pPr>
          </w:p>
        </w:tc>
        <w:tc>
          <w:tcPr>
            <w:tcW w:w="472" w:type="dxa"/>
            <w:noWrap/>
            <w:vAlign w:val="center"/>
          </w:tcPr>
          <w:p w:rsidR="006408E9" w:rsidRPr="006408E9" w:rsidRDefault="006408E9" w:rsidP="006408E9">
            <w:pPr>
              <w:spacing w:before="40" w:after="40" w:line="276" w:lineRule="auto"/>
              <w:jc w:val="center"/>
              <w:rPr>
                <w:rFonts w:ascii="Times New Roman" w:eastAsia="Calibri" w:hAnsi="Times New Roman"/>
                <w:sz w:val="17"/>
                <w:szCs w:val="17"/>
                <w:lang w:eastAsia="en-US"/>
              </w:rPr>
            </w:pPr>
          </w:p>
        </w:tc>
        <w:tc>
          <w:tcPr>
            <w:tcW w:w="386" w:type="dxa"/>
            <w:noWrap/>
            <w:vAlign w:val="center"/>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1</w:t>
            </w:r>
          </w:p>
        </w:tc>
        <w:tc>
          <w:tcPr>
            <w:tcW w:w="4378" w:type="dxa"/>
          </w:tcPr>
          <w:p w:rsidR="006408E9" w:rsidRPr="006408E9" w:rsidRDefault="006408E9" w:rsidP="006408E9">
            <w:pPr>
              <w:spacing w:after="200" w:line="276" w:lineRule="auto"/>
              <w:rPr>
                <w:rFonts w:ascii="Times New Roman" w:eastAsia="Calibri" w:hAnsi="Times New Roman"/>
                <w:sz w:val="17"/>
                <w:szCs w:val="17"/>
                <w:lang w:eastAsia="en-US"/>
              </w:rPr>
            </w:pPr>
            <w:r w:rsidRPr="006408E9">
              <w:rPr>
                <w:rFonts w:ascii="Times New Roman" w:eastAsia="Calibri" w:hAnsi="Times New Roman"/>
                <w:sz w:val="17"/>
                <w:szCs w:val="17"/>
                <w:lang w:eastAsia="en-US"/>
              </w:rPr>
              <w:t>Расходы на выплаты персоналу государственных (муниципальных) органов</w:t>
            </w:r>
          </w:p>
        </w:tc>
        <w:tc>
          <w:tcPr>
            <w:tcW w:w="1701" w:type="dxa"/>
            <w:vAlign w:val="center"/>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7"/>
                <w:szCs w:val="17"/>
                <w:lang w:eastAsia="en-US"/>
              </w:rPr>
              <w:t>Администрация округа</w:t>
            </w:r>
          </w:p>
        </w:tc>
        <w:tc>
          <w:tcPr>
            <w:tcW w:w="593" w:type="dxa"/>
            <w:vAlign w:val="center"/>
          </w:tcPr>
          <w:p w:rsidR="006408E9" w:rsidRPr="006408E9" w:rsidRDefault="006408E9" w:rsidP="006408E9">
            <w:pPr>
              <w:jc w:val="center"/>
              <w:rPr>
                <w:rFonts w:ascii="PT Astra Serif" w:eastAsia="PT Astra Serif" w:hAnsi="PT Astra Serif" w:cs="PT Astra Serif"/>
                <w:sz w:val="16"/>
                <w:szCs w:val="22"/>
                <w:lang w:eastAsia="en-US"/>
              </w:rPr>
            </w:pPr>
            <w:r w:rsidRPr="006408E9">
              <w:rPr>
                <w:rFonts w:ascii="PT Astra Serif" w:eastAsia="PT Astra Serif" w:hAnsi="PT Astra Serif" w:cs="PT Astra Serif"/>
                <w:sz w:val="16"/>
                <w:szCs w:val="22"/>
                <w:lang w:eastAsia="en-US"/>
              </w:rPr>
              <w:t>068</w:t>
            </w:r>
          </w:p>
          <w:p w:rsidR="006408E9" w:rsidRPr="006408E9" w:rsidRDefault="006408E9" w:rsidP="006408E9">
            <w:pPr>
              <w:jc w:val="center"/>
              <w:rPr>
                <w:rFonts w:ascii="PT Astra Serif" w:eastAsia="PT Astra Serif" w:hAnsi="PT Astra Serif" w:cs="PT Astra Serif"/>
                <w:sz w:val="16"/>
                <w:szCs w:val="22"/>
                <w:lang w:eastAsia="en-US"/>
              </w:rPr>
            </w:pPr>
            <w:r w:rsidRPr="006408E9">
              <w:rPr>
                <w:rFonts w:ascii="PT Astra Serif" w:eastAsia="PT Astra Serif" w:hAnsi="PT Astra Serif" w:cs="PT Astra Serif"/>
                <w:sz w:val="16"/>
                <w:szCs w:val="22"/>
                <w:lang w:eastAsia="en-US"/>
              </w:rPr>
              <w:t>209</w:t>
            </w:r>
          </w:p>
          <w:p w:rsidR="006408E9" w:rsidRPr="006408E9" w:rsidRDefault="006408E9" w:rsidP="006408E9">
            <w:pPr>
              <w:jc w:val="center"/>
              <w:rPr>
                <w:rFonts w:ascii="PT Astra Serif" w:eastAsia="PT Astra Serif" w:hAnsi="PT Astra Serif" w:cs="PT Astra Serif"/>
                <w:sz w:val="16"/>
                <w:szCs w:val="22"/>
                <w:lang w:eastAsia="en-US"/>
              </w:rPr>
            </w:pPr>
            <w:r w:rsidRPr="006408E9">
              <w:rPr>
                <w:rFonts w:ascii="PT Astra Serif" w:eastAsia="PT Astra Serif" w:hAnsi="PT Astra Serif" w:cs="PT Astra Serif"/>
                <w:sz w:val="16"/>
                <w:szCs w:val="22"/>
                <w:lang w:eastAsia="en-US"/>
              </w:rPr>
              <w:t>047</w:t>
            </w:r>
          </w:p>
          <w:p w:rsidR="006408E9" w:rsidRPr="006408E9" w:rsidRDefault="006408E9" w:rsidP="006408E9">
            <w:pPr>
              <w:jc w:val="center"/>
              <w:rPr>
                <w:rFonts w:ascii="PT Astra Serif" w:eastAsia="PT Astra Serif" w:hAnsi="PT Astra Serif" w:cs="PT Astra Serif"/>
                <w:sz w:val="16"/>
                <w:szCs w:val="22"/>
                <w:lang w:eastAsia="en-US"/>
              </w:rPr>
            </w:pPr>
            <w:r w:rsidRPr="006408E9">
              <w:rPr>
                <w:rFonts w:ascii="PT Astra Serif" w:eastAsia="PT Astra Serif" w:hAnsi="PT Astra Serif" w:cs="PT Astra Serif"/>
                <w:sz w:val="16"/>
                <w:szCs w:val="22"/>
                <w:lang w:eastAsia="en-US"/>
              </w:rPr>
              <w:t>040</w:t>
            </w:r>
          </w:p>
          <w:p w:rsidR="006408E9" w:rsidRPr="006408E9" w:rsidRDefault="006408E9" w:rsidP="006408E9">
            <w:pPr>
              <w:jc w:val="center"/>
              <w:rPr>
                <w:rFonts w:ascii="Times New Roman" w:eastAsia="Calibri" w:hAnsi="Times New Roman"/>
                <w:sz w:val="22"/>
                <w:szCs w:val="22"/>
                <w:lang w:eastAsia="en-US"/>
              </w:rPr>
            </w:pPr>
            <w:r w:rsidRPr="006408E9">
              <w:rPr>
                <w:rFonts w:ascii="PT Astra Serif" w:eastAsia="PT Astra Serif" w:hAnsi="PT Astra Serif" w:cs="PT Astra Serif"/>
                <w:sz w:val="16"/>
                <w:szCs w:val="22"/>
                <w:lang w:eastAsia="en-US"/>
              </w:rPr>
              <w:t>043</w:t>
            </w:r>
          </w:p>
        </w:tc>
        <w:tc>
          <w:tcPr>
            <w:tcW w:w="96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0,0</w:t>
            </w:r>
          </w:p>
        </w:tc>
        <w:tc>
          <w:tcPr>
            <w:tcW w:w="915"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822,6</w:t>
            </w:r>
          </w:p>
        </w:tc>
        <w:tc>
          <w:tcPr>
            <w:tcW w:w="889"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986,3</w:t>
            </w:r>
          </w:p>
        </w:tc>
        <w:tc>
          <w:tcPr>
            <w:tcW w:w="862"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995,1</w:t>
            </w:r>
          </w:p>
        </w:tc>
        <w:tc>
          <w:tcPr>
            <w:tcW w:w="837" w:type="dxa"/>
            <w:noWrap/>
            <w:vAlign w:val="center"/>
          </w:tcPr>
          <w:p w:rsidR="006408E9" w:rsidRPr="006408E9" w:rsidRDefault="006408E9" w:rsidP="006408E9">
            <w:pPr>
              <w:spacing w:before="40" w:after="40"/>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267,5</w:t>
            </w:r>
          </w:p>
        </w:tc>
        <w:tc>
          <w:tcPr>
            <w:tcW w:w="837" w:type="dxa"/>
            <w:noWrap/>
            <w:vAlign w:val="center"/>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0,0</w:t>
            </w:r>
          </w:p>
        </w:tc>
        <w:tc>
          <w:tcPr>
            <w:tcW w:w="837" w:type="dxa"/>
            <w:vAlign w:val="center"/>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0,0</w:t>
            </w:r>
          </w:p>
        </w:tc>
      </w:tr>
    </w:tbl>
    <w:p w:rsidR="006408E9" w:rsidRPr="006408E9" w:rsidRDefault="006408E9" w:rsidP="006408E9">
      <w:pPr>
        <w:spacing w:after="200" w:line="276" w:lineRule="auto"/>
        <w:ind w:firstLine="540"/>
        <w:jc w:val="both"/>
        <w:rPr>
          <w:rFonts w:ascii="Times New Roman" w:eastAsia="Calibri" w:hAnsi="Times New Roman"/>
          <w:sz w:val="22"/>
          <w:szCs w:val="22"/>
          <w:lang w:eastAsia="en-US"/>
        </w:rPr>
      </w:pPr>
      <w:r w:rsidRPr="006408E9">
        <w:rPr>
          <w:rFonts w:ascii="Times New Roman" w:eastAsia="Calibri" w:hAnsi="Times New Roman"/>
          <w:sz w:val="22"/>
          <w:szCs w:val="22"/>
          <w:lang w:eastAsia="en-US"/>
        </w:rPr>
        <w:t xml:space="preserve"> </w:t>
      </w:r>
    </w:p>
    <w:p w:rsidR="006408E9" w:rsidRPr="006408E9" w:rsidRDefault="006408E9" w:rsidP="006408E9">
      <w:pPr>
        <w:spacing w:after="200" w:line="276" w:lineRule="auto"/>
        <w:ind w:firstLine="540"/>
        <w:jc w:val="both"/>
        <w:rPr>
          <w:rFonts w:ascii="Times New Roman" w:eastAsia="Calibri" w:hAnsi="Times New Roman"/>
          <w:sz w:val="22"/>
          <w:szCs w:val="22"/>
          <w:lang w:eastAsia="en-US"/>
        </w:rPr>
      </w:pPr>
    </w:p>
    <w:p w:rsidR="006408E9" w:rsidRPr="006408E9" w:rsidRDefault="006408E9" w:rsidP="006408E9">
      <w:pPr>
        <w:spacing w:after="200" w:line="276" w:lineRule="auto"/>
        <w:ind w:firstLine="540"/>
        <w:jc w:val="both"/>
        <w:rPr>
          <w:rFonts w:ascii="Times New Roman" w:eastAsia="Calibri" w:hAnsi="Times New Roman"/>
          <w:sz w:val="22"/>
          <w:szCs w:val="22"/>
          <w:lang w:eastAsia="en-US"/>
        </w:rPr>
      </w:pPr>
    </w:p>
    <w:p w:rsidR="006408E9" w:rsidRDefault="006408E9" w:rsidP="006408E9">
      <w:pPr>
        <w:spacing w:after="200" w:line="276" w:lineRule="auto"/>
        <w:jc w:val="both"/>
        <w:rPr>
          <w:rFonts w:ascii="Times New Roman" w:eastAsia="Calibri" w:hAnsi="Times New Roman"/>
          <w:sz w:val="22"/>
          <w:szCs w:val="22"/>
          <w:lang w:eastAsia="en-US"/>
        </w:rPr>
      </w:pPr>
    </w:p>
    <w:p w:rsidR="00542E11" w:rsidRDefault="00542E11" w:rsidP="006408E9">
      <w:pPr>
        <w:spacing w:after="200" w:line="276" w:lineRule="auto"/>
        <w:jc w:val="both"/>
        <w:rPr>
          <w:rFonts w:ascii="Times New Roman" w:eastAsia="Calibri" w:hAnsi="Times New Roman"/>
          <w:sz w:val="22"/>
          <w:szCs w:val="22"/>
          <w:lang w:eastAsia="en-US"/>
        </w:rPr>
      </w:pPr>
    </w:p>
    <w:p w:rsidR="00542E11" w:rsidRPr="006408E9" w:rsidRDefault="00542E11" w:rsidP="006408E9">
      <w:pPr>
        <w:spacing w:after="200" w:line="276" w:lineRule="auto"/>
        <w:jc w:val="both"/>
        <w:rPr>
          <w:rFonts w:ascii="Times New Roman" w:eastAsia="Calibri" w:hAnsi="Times New Roman"/>
          <w:sz w:val="22"/>
          <w:szCs w:val="22"/>
          <w:lang w:eastAsia="en-US"/>
        </w:rPr>
      </w:pPr>
    </w:p>
    <w:p w:rsidR="006408E9" w:rsidRPr="006408E9" w:rsidRDefault="006408E9" w:rsidP="006408E9">
      <w:pPr>
        <w:jc w:val="right"/>
        <w:outlineLvl w:val="2"/>
        <w:rPr>
          <w:rFonts w:ascii="Times New Roman" w:eastAsia="Calibri" w:hAnsi="Times New Roman"/>
          <w:sz w:val="28"/>
          <w:szCs w:val="28"/>
          <w:lang w:eastAsia="en-US"/>
        </w:rPr>
      </w:pPr>
      <w:bookmarkStart w:id="1" w:name="_Hlk91576183"/>
      <w:r w:rsidRPr="006408E9">
        <w:rPr>
          <w:rFonts w:ascii="Times New Roman" w:eastAsia="Calibri" w:hAnsi="Times New Roman"/>
          <w:sz w:val="28"/>
          <w:szCs w:val="28"/>
          <w:lang w:eastAsia="en-US"/>
        </w:rPr>
        <w:lastRenderedPageBreak/>
        <w:t>Приложение 2 к постановлению</w:t>
      </w:r>
    </w:p>
    <w:p w:rsidR="006408E9" w:rsidRPr="006408E9" w:rsidRDefault="006408E9" w:rsidP="006408E9">
      <w:pPr>
        <w:jc w:val="right"/>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t xml:space="preserve">администрации Нюксенского </w:t>
      </w:r>
    </w:p>
    <w:p w:rsidR="006408E9" w:rsidRPr="006408E9" w:rsidRDefault="006408E9" w:rsidP="006408E9">
      <w:pPr>
        <w:jc w:val="right"/>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t>муниципального округа</w:t>
      </w:r>
    </w:p>
    <w:p w:rsidR="006408E9" w:rsidRPr="006408E9" w:rsidRDefault="006408E9" w:rsidP="006408E9">
      <w:pPr>
        <w:jc w:val="right"/>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t xml:space="preserve">от </w:t>
      </w:r>
      <w:r w:rsidR="00542E11">
        <w:rPr>
          <w:rFonts w:ascii="Times New Roman" w:eastAsia="Calibri" w:hAnsi="Times New Roman"/>
          <w:sz w:val="28"/>
          <w:szCs w:val="28"/>
          <w:u w:val="single"/>
          <w:lang w:eastAsia="en-US"/>
        </w:rPr>
        <w:t xml:space="preserve">28.12.2024 </w:t>
      </w:r>
      <w:r w:rsidRPr="006408E9">
        <w:rPr>
          <w:rFonts w:ascii="Times New Roman" w:eastAsia="Calibri" w:hAnsi="Times New Roman"/>
          <w:sz w:val="28"/>
          <w:szCs w:val="28"/>
          <w:lang w:eastAsia="en-US"/>
        </w:rPr>
        <w:t>№_</w:t>
      </w:r>
      <w:r w:rsidR="00542E11">
        <w:rPr>
          <w:rFonts w:ascii="Times New Roman" w:eastAsia="Calibri" w:hAnsi="Times New Roman"/>
          <w:sz w:val="28"/>
          <w:szCs w:val="28"/>
          <w:u w:val="single"/>
          <w:lang w:eastAsia="en-US"/>
        </w:rPr>
        <w:t>473</w:t>
      </w:r>
      <w:r w:rsidRPr="006408E9">
        <w:rPr>
          <w:rFonts w:ascii="Times New Roman" w:eastAsia="Calibri" w:hAnsi="Times New Roman"/>
          <w:sz w:val="28"/>
          <w:szCs w:val="28"/>
          <w:lang w:eastAsia="en-US"/>
        </w:rPr>
        <w:t>_</w:t>
      </w:r>
    </w:p>
    <w:bookmarkEnd w:id="1"/>
    <w:p w:rsidR="006408E9" w:rsidRPr="006408E9" w:rsidRDefault="006408E9" w:rsidP="006408E9">
      <w:pPr>
        <w:jc w:val="right"/>
        <w:outlineLvl w:val="0"/>
        <w:rPr>
          <w:rFonts w:ascii="Times New Roman" w:eastAsia="Calibri" w:hAnsi="Times New Roman"/>
          <w:sz w:val="28"/>
          <w:szCs w:val="28"/>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rPr>
          <w:rFonts w:ascii="Times New Roman" w:hAnsi="Times New Roman"/>
          <w:sz w:val="22"/>
          <w:szCs w:val="22"/>
          <w:lang w:eastAsia="ar-SA"/>
        </w:rPr>
      </w:pPr>
      <w:r w:rsidRPr="006408E9">
        <w:rPr>
          <w:rFonts w:ascii="Times New Roman" w:hAnsi="Times New Roman"/>
          <w:sz w:val="28"/>
          <w:szCs w:val="28"/>
          <w:lang w:eastAsia="ar-SA"/>
        </w:rPr>
        <w:t xml:space="preserve">«Приложение 1 </w:t>
      </w:r>
    </w:p>
    <w:p w:rsidR="006408E9" w:rsidRPr="006408E9" w:rsidRDefault="006408E9" w:rsidP="006408E9">
      <w:pPr>
        <w:jc w:val="right"/>
        <w:rPr>
          <w:rFonts w:ascii="Times New Roman" w:hAnsi="Times New Roman"/>
          <w:sz w:val="22"/>
          <w:szCs w:val="22"/>
          <w:lang w:eastAsia="ar-SA"/>
        </w:rPr>
      </w:pPr>
      <w:r w:rsidRPr="006408E9">
        <w:rPr>
          <w:rFonts w:ascii="Times New Roman" w:hAnsi="Times New Roman"/>
          <w:sz w:val="28"/>
          <w:szCs w:val="28"/>
          <w:lang w:eastAsia="ar-SA"/>
        </w:rPr>
        <w:t>к подпрограмме 1</w:t>
      </w:r>
    </w:p>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b/>
          <w:bCs/>
          <w:caps/>
          <w:sz w:val="28"/>
          <w:szCs w:val="28"/>
          <w:lang w:eastAsia="en-US"/>
        </w:rPr>
        <w:t xml:space="preserve">Сведения </w:t>
      </w:r>
    </w:p>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b/>
          <w:bCs/>
          <w:sz w:val="28"/>
          <w:szCs w:val="28"/>
          <w:lang w:eastAsia="en-US"/>
        </w:rPr>
        <w:t xml:space="preserve">о целевых показателях подпрограммы 1 </w:t>
      </w:r>
    </w:p>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b/>
          <w:bCs/>
          <w:sz w:val="28"/>
          <w:szCs w:val="28"/>
          <w:lang w:eastAsia="en-US"/>
        </w:rPr>
        <w:t xml:space="preserve"> </w:t>
      </w:r>
    </w:p>
    <w:tbl>
      <w:tblPr>
        <w:tblW w:w="14919" w:type="dxa"/>
        <w:tblLayout w:type="fixed"/>
        <w:tblCellMar>
          <w:left w:w="30" w:type="dxa"/>
          <w:right w:w="30" w:type="dxa"/>
        </w:tblCellMar>
        <w:tblLook w:val="04A0" w:firstRow="1" w:lastRow="0" w:firstColumn="1" w:lastColumn="0" w:noHBand="0" w:noVBand="1"/>
      </w:tblPr>
      <w:tblGrid>
        <w:gridCol w:w="451"/>
        <w:gridCol w:w="2840"/>
        <w:gridCol w:w="4498"/>
        <w:gridCol w:w="992"/>
        <w:gridCol w:w="992"/>
        <w:gridCol w:w="990"/>
        <w:gridCol w:w="570"/>
        <w:gridCol w:w="567"/>
        <w:gridCol w:w="567"/>
        <w:gridCol w:w="567"/>
        <w:gridCol w:w="567"/>
        <w:gridCol w:w="567"/>
        <w:gridCol w:w="709"/>
        <w:gridCol w:w="42"/>
      </w:tblGrid>
      <w:tr w:rsidR="006408E9" w:rsidRPr="006408E9" w:rsidTr="006408E9">
        <w:trPr>
          <w:cantSplit/>
          <w:trHeight w:val="250"/>
        </w:trPr>
        <w:tc>
          <w:tcPr>
            <w:tcW w:w="451" w:type="dxa"/>
            <w:vMerge w:val="restart"/>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 xml:space="preserve">№ </w:t>
            </w:r>
          </w:p>
          <w:p w:rsidR="006408E9" w:rsidRPr="006408E9" w:rsidRDefault="006408E9" w:rsidP="006408E9">
            <w:pPr>
              <w:spacing w:after="200"/>
              <w:jc w:val="center"/>
              <w:rPr>
                <w:rFonts w:ascii="Times New Roman" w:eastAsia="Calibri" w:hAnsi="Times New Roman"/>
                <w:color w:val="000000"/>
                <w:sz w:val="20"/>
              </w:rPr>
            </w:pPr>
            <w:proofErr w:type="gramStart"/>
            <w:r w:rsidRPr="006408E9">
              <w:rPr>
                <w:rFonts w:ascii="Times New Roman" w:eastAsia="Calibri" w:hAnsi="Times New Roman"/>
                <w:color w:val="000000"/>
                <w:sz w:val="20"/>
              </w:rPr>
              <w:t>п</w:t>
            </w:r>
            <w:proofErr w:type="gramEnd"/>
            <w:r w:rsidRPr="006408E9">
              <w:rPr>
                <w:rFonts w:ascii="Times New Roman" w:eastAsia="Calibri" w:hAnsi="Times New Roman"/>
                <w:color w:val="000000"/>
                <w:sz w:val="20"/>
              </w:rPr>
              <w:t>/п</w:t>
            </w:r>
          </w:p>
        </w:tc>
        <w:tc>
          <w:tcPr>
            <w:tcW w:w="2840" w:type="dxa"/>
            <w:tcBorders>
              <w:top w:val="single" w:sz="6" w:space="0" w:color="000000"/>
              <w:left w:val="single" w:sz="6" w:space="0" w:color="000000"/>
              <w:bottom w:val="none" w:sz="4"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 xml:space="preserve">Задача, </w:t>
            </w:r>
          </w:p>
          <w:p w:rsidR="006408E9" w:rsidRPr="006408E9" w:rsidRDefault="006408E9" w:rsidP="006408E9">
            <w:pPr>
              <w:jc w:val="center"/>
              <w:rPr>
                <w:rFonts w:ascii="Times New Roman" w:eastAsia="Calibri" w:hAnsi="Times New Roman"/>
                <w:color w:val="000000"/>
                <w:sz w:val="20"/>
              </w:rPr>
            </w:pPr>
            <w:proofErr w:type="gramStart"/>
            <w:r w:rsidRPr="006408E9">
              <w:rPr>
                <w:rFonts w:ascii="Times New Roman" w:eastAsia="Calibri" w:hAnsi="Times New Roman"/>
                <w:color w:val="000000"/>
                <w:sz w:val="20"/>
              </w:rPr>
              <w:t>направленная</w:t>
            </w:r>
            <w:proofErr w:type="gramEnd"/>
            <w:r w:rsidRPr="006408E9">
              <w:rPr>
                <w:rFonts w:ascii="Times New Roman" w:eastAsia="Calibri" w:hAnsi="Times New Roman"/>
                <w:color w:val="000000"/>
                <w:sz w:val="20"/>
              </w:rPr>
              <w:t xml:space="preserve"> на достижение цели</w:t>
            </w:r>
          </w:p>
        </w:tc>
        <w:tc>
          <w:tcPr>
            <w:tcW w:w="4498" w:type="dxa"/>
            <w:vMerge w:val="restart"/>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Наименование</w:t>
            </w:r>
          </w:p>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целевого показателя</w:t>
            </w:r>
          </w:p>
          <w:p w:rsidR="006408E9" w:rsidRPr="006408E9" w:rsidRDefault="006408E9" w:rsidP="006408E9">
            <w:pPr>
              <w:spacing w:after="200"/>
              <w:jc w:val="center"/>
              <w:rPr>
                <w:rFonts w:ascii="Times New Roman" w:eastAsia="Calibri" w:hAnsi="Times New Roman"/>
                <w:color w:val="000000"/>
                <w:sz w:val="20"/>
              </w:rPr>
            </w:pPr>
          </w:p>
        </w:tc>
        <w:tc>
          <w:tcPr>
            <w:tcW w:w="992" w:type="dxa"/>
            <w:tcBorders>
              <w:top w:val="single" w:sz="6" w:space="0" w:color="000000"/>
              <w:left w:val="single" w:sz="6" w:space="0" w:color="000000"/>
              <w:bottom w:val="none" w:sz="4"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Ед. измерения</w:t>
            </w:r>
          </w:p>
        </w:tc>
        <w:tc>
          <w:tcPr>
            <w:tcW w:w="6138" w:type="dxa"/>
            <w:gridSpan w:val="10"/>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Значения целевого показателя (индикатора)</w:t>
            </w:r>
          </w:p>
        </w:tc>
      </w:tr>
      <w:tr w:rsidR="006408E9" w:rsidRPr="006408E9" w:rsidTr="006408E9">
        <w:trPr>
          <w:cantSplit/>
          <w:trHeight w:val="250"/>
        </w:trPr>
        <w:tc>
          <w:tcPr>
            <w:tcW w:w="451" w:type="dxa"/>
            <w:vMerge/>
            <w:tcBorders>
              <w:top w:val="single" w:sz="6" w:space="0" w:color="000000"/>
              <w:left w:val="single" w:sz="6" w:space="0" w:color="000000"/>
              <w:bottom w:val="single" w:sz="6" w:space="0" w:color="000000"/>
              <w:right w:val="single" w:sz="6" w:space="0" w:color="000000"/>
            </w:tcBorders>
            <w:vAlign w:val="center"/>
          </w:tcPr>
          <w:p w:rsidR="006408E9" w:rsidRPr="006408E9" w:rsidRDefault="006408E9" w:rsidP="006408E9">
            <w:pPr>
              <w:rPr>
                <w:rFonts w:ascii="Times New Roman" w:eastAsia="Calibri" w:hAnsi="Times New Roman"/>
                <w:color w:val="000000"/>
                <w:sz w:val="20"/>
              </w:rPr>
            </w:pPr>
          </w:p>
        </w:tc>
        <w:tc>
          <w:tcPr>
            <w:tcW w:w="2840" w:type="dxa"/>
            <w:tcBorders>
              <w:top w:val="none" w:sz="4" w:space="0" w:color="000000"/>
              <w:left w:val="single" w:sz="6" w:space="0" w:color="000000"/>
              <w:bottom w:val="none" w:sz="4"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p>
        </w:tc>
        <w:tc>
          <w:tcPr>
            <w:tcW w:w="4498" w:type="dxa"/>
            <w:vMerge/>
            <w:tcBorders>
              <w:top w:val="single" w:sz="6" w:space="0" w:color="000000"/>
              <w:left w:val="single" w:sz="6" w:space="0" w:color="000000"/>
              <w:bottom w:val="single" w:sz="6" w:space="0" w:color="000000"/>
              <w:right w:val="single" w:sz="6" w:space="0" w:color="000000"/>
            </w:tcBorders>
            <w:vAlign w:val="center"/>
          </w:tcPr>
          <w:p w:rsidR="006408E9" w:rsidRPr="006408E9" w:rsidRDefault="006408E9" w:rsidP="006408E9">
            <w:pPr>
              <w:rPr>
                <w:rFonts w:ascii="Times New Roman" w:eastAsia="Calibri" w:hAnsi="Times New Roman"/>
                <w:color w:val="000000"/>
                <w:sz w:val="20"/>
              </w:rPr>
            </w:pPr>
          </w:p>
        </w:tc>
        <w:tc>
          <w:tcPr>
            <w:tcW w:w="992" w:type="dxa"/>
            <w:tcBorders>
              <w:top w:val="none" w:sz="4" w:space="0" w:color="000000"/>
              <w:left w:val="single" w:sz="6" w:space="0" w:color="000000"/>
              <w:bottom w:val="none" w:sz="4"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p>
        </w:tc>
        <w:tc>
          <w:tcPr>
            <w:tcW w:w="992"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 xml:space="preserve"> отчетное</w:t>
            </w:r>
          </w:p>
        </w:tc>
        <w:tc>
          <w:tcPr>
            <w:tcW w:w="99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оценочное</w:t>
            </w:r>
          </w:p>
        </w:tc>
        <w:tc>
          <w:tcPr>
            <w:tcW w:w="4156" w:type="dxa"/>
            <w:gridSpan w:val="8"/>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плановое</w:t>
            </w:r>
          </w:p>
        </w:tc>
      </w:tr>
      <w:tr w:rsidR="006408E9" w:rsidRPr="006408E9" w:rsidTr="006408E9">
        <w:trPr>
          <w:gridAfter w:val="1"/>
          <w:wAfter w:w="42" w:type="dxa"/>
          <w:cantSplit/>
          <w:trHeight w:val="250"/>
        </w:trPr>
        <w:tc>
          <w:tcPr>
            <w:tcW w:w="451" w:type="dxa"/>
            <w:vMerge/>
            <w:tcBorders>
              <w:top w:val="single" w:sz="6" w:space="0" w:color="000000"/>
              <w:left w:val="single" w:sz="6" w:space="0" w:color="000000"/>
              <w:bottom w:val="single" w:sz="6" w:space="0" w:color="000000"/>
              <w:right w:val="single" w:sz="6" w:space="0" w:color="000000"/>
            </w:tcBorders>
            <w:vAlign w:val="center"/>
          </w:tcPr>
          <w:p w:rsidR="006408E9" w:rsidRPr="006408E9" w:rsidRDefault="006408E9" w:rsidP="006408E9">
            <w:pPr>
              <w:rPr>
                <w:rFonts w:ascii="Times New Roman" w:eastAsia="Calibri" w:hAnsi="Times New Roman"/>
                <w:color w:val="000000"/>
                <w:sz w:val="20"/>
              </w:rPr>
            </w:pPr>
          </w:p>
        </w:tc>
        <w:tc>
          <w:tcPr>
            <w:tcW w:w="2840" w:type="dxa"/>
            <w:tcBorders>
              <w:top w:val="none" w:sz="4"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p>
        </w:tc>
        <w:tc>
          <w:tcPr>
            <w:tcW w:w="4498" w:type="dxa"/>
            <w:vMerge/>
            <w:tcBorders>
              <w:top w:val="single" w:sz="6" w:space="0" w:color="000000"/>
              <w:left w:val="single" w:sz="6" w:space="0" w:color="000000"/>
              <w:bottom w:val="single" w:sz="6" w:space="0" w:color="000000"/>
              <w:right w:val="single" w:sz="6" w:space="0" w:color="000000"/>
            </w:tcBorders>
            <w:vAlign w:val="center"/>
          </w:tcPr>
          <w:p w:rsidR="006408E9" w:rsidRPr="006408E9" w:rsidRDefault="006408E9" w:rsidP="006408E9">
            <w:pPr>
              <w:rPr>
                <w:rFonts w:ascii="Times New Roman" w:eastAsia="Calibri" w:hAnsi="Times New Roman"/>
                <w:color w:val="000000"/>
                <w:sz w:val="20"/>
              </w:rPr>
            </w:pPr>
          </w:p>
        </w:tc>
        <w:tc>
          <w:tcPr>
            <w:tcW w:w="992" w:type="dxa"/>
            <w:tcBorders>
              <w:top w:val="none" w:sz="4"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p>
        </w:tc>
        <w:tc>
          <w:tcPr>
            <w:tcW w:w="992"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2018 год</w:t>
            </w:r>
          </w:p>
        </w:tc>
        <w:tc>
          <w:tcPr>
            <w:tcW w:w="99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2019 год</w:t>
            </w:r>
          </w:p>
        </w:tc>
        <w:tc>
          <w:tcPr>
            <w:tcW w:w="57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 xml:space="preserve">2020 </w:t>
            </w:r>
          </w:p>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год</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 xml:space="preserve">2021 </w:t>
            </w:r>
          </w:p>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год</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 xml:space="preserve">2022 </w:t>
            </w:r>
          </w:p>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год</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 xml:space="preserve">2023 </w:t>
            </w:r>
          </w:p>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год</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2024 год</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spacing w:line="276" w:lineRule="auto"/>
              <w:jc w:val="center"/>
              <w:rPr>
                <w:rFonts w:ascii="Times New Roman" w:eastAsia="Calibri" w:hAnsi="Times New Roman"/>
                <w:color w:val="000000"/>
                <w:sz w:val="20"/>
              </w:rPr>
            </w:pPr>
            <w:r w:rsidRPr="006408E9">
              <w:rPr>
                <w:rFonts w:ascii="Times New Roman" w:eastAsia="Calibri" w:hAnsi="Times New Roman"/>
                <w:color w:val="000000"/>
                <w:sz w:val="20"/>
              </w:rPr>
              <w:t>2025 год</w:t>
            </w:r>
          </w:p>
        </w:tc>
        <w:tc>
          <w:tcPr>
            <w:tcW w:w="709"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spacing w:line="276" w:lineRule="auto"/>
              <w:jc w:val="center"/>
              <w:rPr>
                <w:rFonts w:ascii="Times New Roman" w:eastAsia="Calibri" w:hAnsi="Times New Roman"/>
                <w:color w:val="000000"/>
                <w:sz w:val="20"/>
              </w:rPr>
            </w:pPr>
            <w:r w:rsidRPr="006408E9">
              <w:rPr>
                <w:rFonts w:ascii="Times New Roman" w:eastAsia="Calibri" w:hAnsi="Times New Roman"/>
                <w:color w:val="000000"/>
                <w:sz w:val="20"/>
              </w:rPr>
              <w:t>2026 год</w:t>
            </w:r>
          </w:p>
        </w:tc>
      </w:tr>
      <w:tr w:rsidR="006408E9" w:rsidRPr="006408E9" w:rsidTr="006408E9">
        <w:trPr>
          <w:gridAfter w:val="1"/>
          <w:wAfter w:w="42" w:type="dxa"/>
          <w:trHeight w:val="250"/>
        </w:trPr>
        <w:tc>
          <w:tcPr>
            <w:tcW w:w="451"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1</w:t>
            </w:r>
          </w:p>
        </w:tc>
        <w:tc>
          <w:tcPr>
            <w:tcW w:w="284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2</w:t>
            </w:r>
          </w:p>
        </w:tc>
        <w:tc>
          <w:tcPr>
            <w:tcW w:w="4498"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3</w:t>
            </w:r>
          </w:p>
        </w:tc>
        <w:tc>
          <w:tcPr>
            <w:tcW w:w="992"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4</w:t>
            </w:r>
          </w:p>
        </w:tc>
        <w:tc>
          <w:tcPr>
            <w:tcW w:w="992"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5</w:t>
            </w:r>
          </w:p>
        </w:tc>
        <w:tc>
          <w:tcPr>
            <w:tcW w:w="99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6</w:t>
            </w:r>
          </w:p>
        </w:tc>
        <w:tc>
          <w:tcPr>
            <w:tcW w:w="57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7</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8</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9</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10</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11</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spacing w:after="200" w:line="276" w:lineRule="auto"/>
              <w:jc w:val="center"/>
              <w:rPr>
                <w:rFonts w:ascii="Times New Roman" w:eastAsia="Calibri" w:hAnsi="Times New Roman"/>
                <w:color w:val="000000"/>
                <w:sz w:val="20"/>
              </w:rPr>
            </w:pPr>
            <w:r w:rsidRPr="006408E9">
              <w:rPr>
                <w:rFonts w:ascii="Times New Roman" w:eastAsia="Calibri" w:hAnsi="Times New Roman"/>
                <w:color w:val="000000"/>
                <w:sz w:val="20"/>
              </w:rPr>
              <w:t>12</w:t>
            </w:r>
          </w:p>
        </w:tc>
        <w:tc>
          <w:tcPr>
            <w:tcW w:w="709"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spacing w:after="200" w:line="276" w:lineRule="auto"/>
              <w:jc w:val="center"/>
              <w:rPr>
                <w:rFonts w:ascii="Times New Roman" w:eastAsia="Calibri" w:hAnsi="Times New Roman"/>
                <w:color w:val="000000"/>
                <w:sz w:val="20"/>
              </w:rPr>
            </w:pPr>
            <w:r w:rsidRPr="006408E9">
              <w:rPr>
                <w:rFonts w:ascii="Times New Roman" w:eastAsia="Calibri" w:hAnsi="Times New Roman"/>
                <w:color w:val="000000"/>
                <w:sz w:val="20"/>
              </w:rPr>
              <w:t>13</w:t>
            </w:r>
          </w:p>
        </w:tc>
      </w:tr>
      <w:tr w:rsidR="006408E9" w:rsidRPr="006408E9" w:rsidTr="006408E9">
        <w:trPr>
          <w:gridAfter w:val="1"/>
          <w:wAfter w:w="42" w:type="dxa"/>
          <w:trHeight w:val="1159"/>
        </w:trPr>
        <w:tc>
          <w:tcPr>
            <w:tcW w:w="451"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1</w:t>
            </w:r>
          </w:p>
        </w:tc>
        <w:tc>
          <w:tcPr>
            <w:tcW w:w="284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both"/>
              <w:rPr>
                <w:rFonts w:ascii="Times New Roman" w:eastAsia="Calibri" w:hAnsi="Times New Roman"/>
                <w:sz w:val="20"/>
              </w:rPr>
            </w:pPr>
            <w:r w:rsidRPr="006408E9">
              <w:rPr>
                <w:rFonts w:ascii="Times New Roman" w:eastAsia="Calibri" w:hAnsi="Times New Roman"/>
                <w:sz w:val="20"/>
              </w:rPr>
              <w:t>разработка комплекса мер по закреплению квалифицированных кадров в округе, финансирование мероприятий в области кадровой политики</w:t>
            </w:r>
          </w:p>
        </w:tc>
        <w:tc>
          <w:tcPr>
            <w:tcW w:w="4498"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both"/>
              <w:rPr>
                <w:rFonts w:ascii="Times New Roman" w:eastAsia="Calibri" w:hAnsi="Times New Roman"/>
                <w:sz w:val="20"/>
                <w:lang w:eastAsia="en-US"/>
              </w:rPr>
            </w:pPr>
            <w:r w:rsidRPr="006408E9">
              <w:rPr>
                <w:rFonts w:ascii="Times New Roman" w:eastAsia="Calibri" w:hAnsi="Times New Roman"/>
                <w:sz w:val="20"/>
                <w:lang w:eastAsia="en-US"/>
              </w:rPr>
              <w:t>количество человек, прошедших подготовку, переподготовку, повышение квалификации (чел.)</w:t>
            </w:r>
          </w:p>
        </w:tc>
        <w:tc>
          <w:tcPr>
            <w:tcW w:w="992"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Чел.</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6</w:t>
            </w:r>
          </w:p>
        </w:tc>
        <w:tc>
          <w:tcPr>
            <w:tcW w:w="99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6</w:t>
            </w:r>
          </w:p>
        </w:tc>
        <w:tc>
          <w:tcPr>
            <w:tcW w:w="57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7</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8</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9</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10</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10</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spacing w:after="200" w:line="276" w:lineRule="auto"/>
              <w:jc w:val="center"/>
              <w:rPr>
                <w:rFonts w:ascii="Times New Roman" w:eastAsia="Calibri" w:hAnsi="Times New Roman"/>
                <w:color w:val="000000"/>
                <w:sz w:val="20"/>
              </w:rPr>
            </w:pPr>
            <w:r w:rsidRPr="006408E9">
              <w:rPr>
                <w:rFonts w:ascii="Times New Roman" w:eastAsia="Calibri" w:hAnsi="Times New Roman"/>
                <w:color w:val="000000"/>
                <w:sz w:val="20"/>
              </w:rPr>
              <w:t>10</w:t>
            </w:r>
          </w:p>
        </w:tc>
        <w:tc>
          <w:tcPr>
            <w:tcW w:w="709"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spacing w:after="200" w:line="276" w:lineRule="auto"/>
              <w:jc w:val="center"/>
              <w:rPr>
                <w:rFonts w:ascii="Times New Roman" w:eastAsia="Calibri" w:hAnsi="Times New Roman"/>
                <w:color w:val="000000"/>
                <w:sz w:val="20"/>
              </w:rPr>
            </w:pPr>
            <w:r w:rsidRPr="006408E9">
              <w:rPr>
                <w:rFonts w:ascii="Times New Roman" w:eastAsia="Calibri" w:hAnsi="Times New Roman"/>
                <w:color w:val="000000"/>
                <w:sz w:val="20"/>
              </w:rPr>
              <w:t>10</w:t>
            </w:r>
          </w:p>
        </w:tc>
      </w:tr>
      <w:tr w:rsidR="006408E9" w:rsidRPr="006408E9" w:rsidTr="006408E9">
        <w:trPr>
          <w:gridAfter w:val="1"/>
          <w:wAfter w:w="42" w:type="dxa"/>
          <w:trHeight w:val="694"/>
        </w:trPr>
        <w:tc>
          <w:tcPr>
            <w:tcW w:w="451"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2</w:t>
            </w:r>
          </w:p>
        </w:tc>
        <w:tc>
          <w:tcPr>
            <w:tcW w:w="284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ind w:right="181"/>
              <w:jc w:val="both"/>
              <w:rPr>
                <w:rFonts w:ascii="Times New Roman" w:eastAsia="Calibri" w:hAnsi="Times New Roman"/>
                <w:sz w:val="20"/>
                <w:lang w:eastAsia="en-US"/>
              </w:rPr>
            </w:pPr>
            <w:r w:rsidRPr="006408E9">
              <w:rPr>
                <w:rFonts w:ascii="Times New Roman" w:eastAsia="Calibri" w:hAnsi="Times New Roman"/>
                <w:sz w:val="20"/>
              </w:rPr>
              <w:t xml:space="preserve">совершенствование </w:t>
            </w:r>
            <w:proofErr w:type="spellStart"/>
            <w:r w:rsidRPr="006408E9">
              <w:rPr>
                <w:rFonts w:ascii="Times New Roman" w:eastAsia="Calibri" w:hAnsi="Times New Roman"/>
                <w:sz w:val="20"/>
              </w:rPr>
              <w:t>профориентационной</w:t>
            </w:r>
            <w:proofErr w:type="spellEnd"/>
            <w:r w:rsidRPr="006408E9">
              <w:rPr>
                <w:rFonts w:ascii="Times New Roman" w:eastAsia="Calibri" w:hAnsi="Times New Roman"/>
                <w:sz w:val="20"/>
              </w:rPr>
              <w:t xml:space="preserve"> работы в образовательных учреждениях  округа</w:t>
            </w:r>
          </w:p>
        </w:tc>
        <w:tc>
          <w:tcPr>
            <w:tcW w:w="4498"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both"/>
              <w:rPr>
                <w:rFonts w:ascii="Times New Roman" w:eastAsia="Calibri" w:hAnsi="Times New Roman"/>
                <w:sz w:val="20"/>
                <w:lang w:eastAsia="en-US"/>
              </w:rPr>
            </w:pPr>
            <w:r w:rsidRPr="006408E9">
              <w:rPr>
                <w:rFonts w:ascii="Times New Roman" w:eastAsia="Calibri" w:hAnsi="Times New Roman"/>
                <w:sz w:val="20"/>
                <w:lang w:eastAsia="en-US"/>
              </w:rPr>
              <w:t>доля выпускников 9 и 11 классов, поступивших в образовательные организации области</w:t>
            </w:r>
            <w:proofErr w:type="gramStart"/>
            <w:r w:rsidRPr="006408E9">
              <w:rPr>
                <w:rFonts w:ascii="Times New Roman" w:eastAsia="Calibri" w:hAnsi="Times New Roman"/>
                <w:sz w:val="20"/>
                <w:lang w:eastAsia="en-US"/>
              </w:rPr>
              <w:t xml:space="preserve"> (%);</w:t>
            </w:r>
            <w:proofErr w:type="gramEnd"/>
          </w:p>
        </w:tc>
        <w:tc>
          <w:tcPr>
            <w:tcW w:w="992"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sz w:val="20"/>
                <w:lang w:eastAsia="en-US"/>
              </w:rPr>
              <w:t>%</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46,7</w:t>
            </w:r>
          </w:p>
        </w:tc>
        <w:tc>
          <w:tcPr>
            <w:tcW w:w="99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51,5</w:t>
            </w:r>
          </w:p>
        </w:tc>
        <w:tc>
          <w:tcPr>
            <w:tcW w:w="57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63,1</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68,25</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75</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81</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85</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spacing w:after="200" w:line="276" w:lineRule="auto"/>
              <w:jc w:val="center"/>
              <w:rPr>
                <w:rFonts w:ascii="Times New Roman" w:eastAsia="Calibri" w:hAnsi="Times New Roman"/>
                <w:color w:val="000000"/>
                <w:sz w:val="20"/>
              </w:rPr>
            </w:pPr>
            <w:r w:rsidRPr="006408E9">
              <w:rPr>
                <w:rFonts w:ascii="Times New Roman" w:eastAsia="Calibri" w:hAnsi="Times New Roman"/>
                <w:color w:val="000000"/>
                <w:sz w:val="20"/>
              </w:rPr>
              <w:t>86</w:t>
            </w:r>
          </w:p>
        </w:tc>
        <w:tc>
          <w:tcPr>
            <w:tcW w:w="709"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spacing w:after="200" w:line="276" w:lineRule="auto"/>
              <w:jc w:val="center"/>
              <w:rPr>
                <w:rFonts w:ascii="Times New Roman" w:eastAsia="Calibri" w:hAnsi="Times New Roman"/>
                <w:color w:val="000000"/>
                <w:sz w:val="20"/>
              </w:rPr>
            </w:pPr>
            <w:r w:rsidRPr="006408E9">
              <w:rPr>
                <w:rFonts w:ascii="Times New Roman" w:eastAsia="Calibri" w:hAnsi="Times New Roman"/>
                <w:color w:val="000000"/>
                <w:sz w:val="20"/>
              </w:rPr>
              <w:t>87</w:t>
            </w:r>
          </w:p>
        </w:tc>
      </w:tr>
      <w:tr w:rsidR="006408E9" w:rsidRPr="006408E9" w:rsidTr="006408E9">
        <w:trPr>
          <w:gridAfter w:val="1"/>
          <w:wAfter w:w="42" w:type="dxa"/>
          <w:trHeight w:val="1115"/>
        </w:trPr>
        <w:tc>
          <w:tcPr>
            <w:tcW w:w="451"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3</w:t>
            </w:r>
          </w:p>
        </w:tc>
        <w:tc>
          <w:tcPr>
            <w:tcW w:w="284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both"/>
              <w:rPr>
                <w:rFonts w:ascii="Times New Roman" w:eastAsia="Calibri" w:hAnsi="Times New Roman"/>
                <w:sz w:val="20"/>
              </w:rPr>
            </w:pPr>
            <w:r w:rsidRPr="006408E9">
              <w:rPr>
                <w:rFonts w:ascii="Times New Roman" w:eastAsia="Calibri" w:hAnsi="Times New Roman"/>
                <w:sz w:val="20"/>
              </w:rPr>
              <w:t>обеспечение эффективного взаимодействия администрации округа и предприятий, организаций и учреждений округа по решению кадровых вопросов</w:t>
            </w:r>
          </w:p>
        </w:tc>
        <w:tc>
          <w:tcPr>
            <w:tcW w:w="4498"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both"/>
              <w:rPr>
                <w:rFonts w:ascii="Times New Roman" w:eastAsia="Calibri" w:hAnsi="Times New Roman"/>
                <w:sz w:val="20"/>
                <w:lang w:eastAsia="en-US"/>
              </w:rPr>
            </w:pPr>
            <w:r w:rsidRPr="006408E9">
              <w:rPr>
                <w:rFonts w:ascii="Times New Roman" w:eastAsia="Calibri" w:hAnsi="Times New Roman"/>
                <w:sz w:val="20"/>
                <w:lang w:eastAsia="en-US"/>
              </w:rPr>
              <w:t>количество студентов образовательных организаций, реализующих программы среднего профессионального образования и высшего образования, заключивших договоры целевого обучения с организациями - работодателями округа (чел.);</w:t>
            </w:r>
          </w:p>
        </w:tc>
        <w:tc>
          <w:tcPr>
            <w:tcW w:w="992"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sz w:val="20"/>
                <w:lang w:eastAsia="en-US"/>
              </w:rPr>
            </w:pPr>
            <w:r w:rsidRPr="006408E9">
              <w:rPr>
                <w:rFonts w:ascii="Times New Roman" w:eastAsia="Calibri" w:hAnsi="Times New Roman"/>
                <w:sz w:val="20"/>
                <w:lang w:eastAsia="en-US"/>
              </w:rPr>
              <w:t>Чел.</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3</w:t>
            </w:r>
          </w:p>
        </w:tc>
        <w:tc>
          <w:tcPr>
            <w:tcW w:w="99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3</w:t>
            </w:r>
          </w:p>
        </w:tc>
        <w:tc>
          <w:tcPr>
            <w:tcW w:w="57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9</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1</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3</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3</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1</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spacing w:after="200" w:line="276" w:lineRule="auto"/>
              <w:jc w:val="center"/>
              <w:rPr>
                <w:rFonts w:ascii="Times New Roman" w:eastAsia="Calibri" w:hAnsi="Times New Roman"/>
                <w:color w:val="000000"/>
                <w:sz w:val="20"/>
              </w:rPr>
            </w:pPr>
            <w:r w:rsidRPr="006408E9">
              <w:rPr>
                <w:rFonts w:ascii="Times New Roman" w:eastAsia="Calibri" w:hAnsi="Times New Roman"/>
                <w:color w:val="000000"/>
                <w:sz w:val="20"/>
              </w:rPr>
              <w:t>4</w:t>
            </w:r>
          </w:p>
        </w:tc>
        <w:tc>
          <w:tcPr>
            <w:tcW w:w="709"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spacing w:after="200" w:line="276" w:lineRule="auto"/>
              <w:jc w:val="center"/>
              <w:rPr>
                <w:rFonts w:ascii="Times New Roman" w:eastAsia="Calibri" w:hAnsi="Times New Roman"/>
                <w:color w:val="000000"/>
                <w:sz w:val="20"/>
              </w:rPr>
            </w:pPr>
            <w:r w:rsidRPr="006408E9">
              <w:rPr>
                <w:rFonts w:ascii="Times New Roman" w:eastAsia="Calibri" w:hAnsi="Times New Roman"/>
                <w:color w:val="000000"/>
                <w:sz w:val="20"/>
              </w:rPr>
              <w:t>4</w:t>
            </w:r>
          </w:p>
        </w:tc>
      </w:tr>
      <w:tr w:rsidR="006408E9" w:rsidRPr="006408E9" w:rsidTr="006408E9">
        <w:trPr>
          <w:gridAfter w:val="1"/>
          <w:wAfter w:w="42" w:type="dxa"/>
          <w:trHeight w:val="1131"/>
        </w:trPr>
        <w:tc>
          <w:tcPr>
            <w:tcW w:w="451"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lastRenderedPageBreak/>
              <w:t>4</w:t>
            </w:r>
          </w:p>
        </w:tc>
        <w:tc>
          <w:tcPr>
            <w:tcW w:w="284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both"/>
              <w:rPr>
                <w:rFonts w:ascii="Times New Roman" w:eastAsia="Calibri" w:hAnsi="Times New Roman"/>
                <w:sz w:val="20"/>
                <w:lang w:eastAsia="en-US"/>
              </w:rPr>
            </w:pPr>
            <w:r w:rsidRPr="006408E9">
              <w:rPr>
                <w:rFonts w:ascii="Times New Roman" w:eastAsia="Calibri" w:hAnsi="Times New Roman"/>
                <w:sz w:val="20"/>
              </w:rPr>
              <w:t>привлечение и закрепление в округе выпускников высших и средних профессиональных  учебных заведений, молодых специалистов</w:t>
            </w:r>
          </w:p>
        </w:tc>
        <w:tc>
          <w:tcPr>
            <w:tcW w:w="4498"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both"/>
              <w:rPr>
                <w:rFonts w:ascii="Times New Roman" w:eastAsia="Calibri" w:hAnsi="Times New Roman"/>
                <w:sz w:val="20"/>
                <w:lang w:eastAsia="en-US"/>
              </w:rPr>
            </w:pPr>
            <w:r w:rsidRPr="006408E9">
              <w:rPr>
                <w:rFonts w:ascii="Times New Roman" w:eastAsia="Calibri" w:hAnsi="Times New Roman"/>
                <w:sz w:val="20"/>
                <w:lang w:eastAsia="en-US"/>
              </w:rPr>
              <w:t>количество выпускников образовательных организаций, реализующих программы среднего профессионального образования и высшего образования, вернувшихся в округ для трудоустройства (чел.)</w:t>
            </w:r>
          </w:p>
        </w:tc>
        <w:tc>
          <w:tcPr>
            <w:tcW w:w="992"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sz w:val="20"/>
                <w:lang w:eastAsia="en-US"/>
              </w:rPr>
            </w:pPr>
            <w:r w:rsidRPr="006408E9">
              <w:rPr>
                <w:rFonts w:ascii="Times New Roman" w:eastAsia="Calibri" w:hAnsi="Times New Roman"/>
                <w:sz w:val="20"/>
                <w:lang w:eastAsia="en-US"/>
              </w:rPr>
              <w:t>Чел.</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0</w:t>
            </w:r>
          </w:p>
        </w:tc>
        <w:tc>
          <w:tcPr>
            <w:tcW w:w="99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0</w:t>
            </w:r>
          </w:p>
        </w:tc>
        <w:tc>
          <w:tcPr>
            <w:tcW w:w="570"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0</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2</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0</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3</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jc w:val="center"/>
              <w:rPr>
                <w:rFonts w:ascii="Times New Roman" w:eastAsia="Calibri" w:hAnsi="Times New Roman"/>
                <w:color w:val="000000"/>
                <w:sz w:val="20"/>
              </w:rPr>
            </w:pPr>
            <w:r w:rsidRPr="006408E9">
              <w:rPr>
                <w:rFonts w:ascii="Times New Roman" w:eastAsia="Calibri" w:hAnsi="Times New Roman"/>
                <w:color w:val="000000"/>
                <w:sz w:val="20"/>
              </w:rPr>
              <w:t>3</w:t>
            </w:r>
          </w:p>
        </w:tc>
        <w:tc>
          <w:tcPr>
            <w:tcW w:w="567"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spacing w:after="200" w:line="276" w:lineRule="auto"/>
              <w:jc w:val="center"/>
              <w:rPr>
                <w:rFonts w:ascii="Times New Roman" w:eastAsia="Calibri" w:hAnsi="Times New Roman"/>
                <w:color w:val="000000"/>
                <w:sz w:val="20"/>
              </w:rPr>
            </w:pPr>
            <w:r w:rsidRPr="006408E9">
              <w:rPr>
                <w:rFonts w:ascii="Times New Roman" w:eastAsia="Calibri" w:hAnsi="Times New Roman"/>
                <w:color w:val="000000"/>
                <w:sz w:val="20"/>
              </w:rPr>
              <w:t>4</w:t>
            </w:r>
          </w:p>
        </w:tc>
        <w:tc>
          <w:tcPr>
            <w:tcW w:w="709" w:type="dxa"/>
            <w:tcBorders>
              <w:top w:val="single" w:sz="6" w:space="0" w:color="000000"/>
              <w:left w:val="single" w:sz="6" w:space="0" w:color="000000"/>
              <w:bottom w:val="single" w:sz="6" w:space="0" w:color="000000"/>
              <w:right w:val="single" w:sz="6" w:space="0" w:color="000000"/>
            </w:tcBorders>
          </w:tcPr>
          <w:p w:rsidR="006408E9" w:rsidRPr="006408E9" w:rsidRDefault="006408E9" w:rsidP="006408E9">
            <w:pPr>
              <w:spacing w:after="200" w:line="276" w:lineRule="auto"/>
              <w:jc w:val="center"/>
              <w:rPr>
                <w:rFonts w:ascii="Times New Roman" w:eastAsia="Calibri" w:hAnsi="Times New Roman"/>
                <w:color w:val="000000"/>
                <w:sz w:val="20"/>
              </w:rPr>
            </w:pPr>
            <w:r w:rsidRPr="006408E9">
              <w:rPr>
                <w:rFonts w:ascii="Times New Roman" w:eastAsia="Calibri" w:hAnsi="Times New Roman"/>
                <w:color w:val="000000"/>
                <w:sz w:val="20"/>
              </w:rPr>
              <w:t>4</w:t>
            </w:r>
          </w:p>
        </w:tc>
      </w:tr>
    </w:tbl>
    <w:p w:rsidR="006408E9" w:rsidRPr="006408E9" w:rsidRDefault="006408E9" w:rsidP="006408E9">
      <w:pPr>
        <w:spacing w:line="276" w:lineRule="auto"/>
        <w:outlineLvl w:val="2"/>
        <w:rPr>
          <w:rFonts w:ascii="Times New Roman" w:eastAsia="Calibri" w:hAnsi="Times New Roman"/>
          <w:sz w:val="22"/>
          <w:szCs w:val="22"/>
          <w:lang w:eastAsia="en-US"/>
        </w:rPr>
      </w:pPr>
    </w:p>
    <w:p w:rsidR="006408E9" w:rsidRPr="006408E9" w:rsidRDefault="006408E9" w:rsidP="006408E9">
      <w:pPr>
        <w:spacing w:line="276" w:lineRule="auto"/>
        <w:jc w:val="right"/>
        <w:outlineLvl w:val="2"/>
        <w:rPr>
          <w:rFonts w:ascii="Times New Roman" w:eastAsia="Calibri" w:hAnsi="Times New Roman"/>
          <w:sz w:val="22"/>
          <w:szCs w:val="22"/>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lastRenderedPageBreak/>
        <w:t>Приложение 3 к постановлению</w:t>
      </w:r>
    </w:p>
    <w:p w:rsidR="006408E9" w:rsidRPr="006408E9" w:rsidRDefault="006408E9" w:rsidP="006408E9">
      <w:pPr>
        <w:jc w:val="right"/>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t xml:space="preserve">администрации Нюксенского </w:t>
      </w:r>
    </w:p>
    <w:p w:rsidR="006408E9" w:rsidRPr="006408E9" w:rsidRDefault="006408E9" w:rsidP="006408E9">
      <w:pPr>
        <w:jc w:val="right"/>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t>муниципального округа</w:t>
      </w:r>
    </w:p>
    <w:p w:rsidR="006408E9" w:rsidRPr="006408E9" w:rsidRDefault="006408E9" w:rsidP="006408E9">
      <w:pPr>
        <w:jc w:val="right"/>
        <w:outlineLvl w:val="2"/>
        <w:rPr>
          <w:rFonts w:ascii="Times New Roman" w:eastAsia="Calibri" w:hAnsi="Times New Roman"/>
          <w:sz w:val="28"/>
          <w:szCs w:val="24"/>
          <w:lang w:eastAsia="en-US"/>
        </w:rPr>
      </w:pPr>
      <w:r w:rsidRPr="006408E9">
        <w:rPr>
          <w:rFonts w:ascii="Times New Roman" w:eastAsia="Calibri" w:hAnsi="Times New Roman"/>
          <w:sz w:val="28"/>
          <w:szCs w:val="28"/>
          <w:lang w:eastAsia="en-US"/>
        </w:rPr>
        <w:t xml:space="preserve">от </w:t>
      </w:r>
      <w:r w:rsidR="00542E11">
        <w:rPr>
          <w:rFonts w:ascii="Times New Roman" w:eastAsia="Calibri" w:hAnsi="Times New Roman"/>
          <w:sz w:val="28"/>
          <w:szCs w:val="28"/>
          <w:u w:val="single"/>
          <w:lang w:eastAsia="en-US"/>
        </w:rPr>
        <w:t>28.12.2024</w:t>
      </w:r>
      <w:r w:rsidRPr="006408E9">
        <w:rPr>
          <w:rFonts w:ascii="Times New Roman" w:eastAsia="Calibri" w:hAnsi="Times New Roman"/>
          <w:sz w:val="28"/>
          <w:szCs w:val="28"/>
          <w:lang w:eastAsia="en-US"/>
        </w:rPr>
        <w:t>__№__</w:t>
      </w:r>
      <w:r w:rsidR="00542E11">
        <w:rPr>
          <w:rFonts w:ascii="Times New Roman" w:eastAsia="Calibri" w:hAnsi="Times New Roman"/>
          <w:sz w:val="28"/>
          <w:szCs w:val="28"/>
          <w:u w:val="single"/>
          <w:lang w:eastAsia="en-US"/>
        </w:rPr>
        <w:t>473</w:t>
      </w:r>
      <w:r w:rsidRPr="006408E9">
        <w:rPr>
          <w:rFonts w:ascii="Times New Roman" w:eastAsia="Calibri" w:hAnsi="Times New Roman"/>
          <w:sz w:val="28"/>
          <w:szCs w:val="28"/>
          <w:lang w:eastAsia="en-US"/>
        </w:rPr>
        <w:t>_</w:t>
      </w: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2"/>
          <w:szCs w:val="22"/>
          <w:lang w:eastAsia="en-US"/>
        </w:rPr>
      </w:pPr>
      <w:r w:rsidRPr="006408E9">
        <w:rPr>
          <w:rFonts w:ascii="Times New Roman" w:eastAsia="Calibri" w:hAnsi="Times New Roman"/>
          <w:sz w:val="28"/>
          <w:szCs w:val="24"/>
          <w:lang w:eastAsia="en-US"/>
        </w:rPr>
        <w:t xml:space="preserve">«Приложение 4 </w:t>
      </w:r>
    </w:p>
    <w:p w:rsidR="006408E9" w:rsidRPr="006408E9" w:rsidRDefault="006408E9" w:rsidP="006408E9">
      <w:pPr>
        <w:jc w:val="right"/>
        <w:outlineLvl w:val="2"/>
        <w:rPr>
          <w:rFonts w:ascii="Times New Roman" w:eastAsia="Calibri" w:hAnsi="Times New Roman"/>
          <w:sz w:val="22"/>
          <w:szCs w:val="22"/>
          <w:lang w:eastAsia="en-US"/>
        </w:rPr>
      </w:pPr>
      <w:r w:rsidRPr="006408E9">
        <w:rPr>
          <w:rFonts w:ascii="Times New Roman" w:eastAsia="Calibri" w:hAnsi="Times New Roman"/>
          <w:sz w:val="28"/>
          <w:szCs w:val="24"/>
          <w:lang w:eastAsia="en-US"/>
        </w:rPr>
        <w:t>к подпрограмме 1</w:t>
      </w:r>
    </w:p>
    <w:p w:rsidR="006408E9" w:rsidRPr="006408E9" w:rsidRDefault="006408E9" w:rsidP="006408E9">
      <w:pPr>
        <w:spacing w:line="276" w:lineRule="auto"/>
        <w:jc w:val="center"/>
        <w:rPr>
          <w:rFonts w:ascii="Times New Roman" w:eastAsia="Calibri" w:hAnsi="Times New Roman"/>
          <w:sz w:val="22"/>
          <w:szCs w:val="22"/>
          <w:lang w:eastAsia="en-US"/>
        </w:rPr>
      </w:pPr>
      <w:r w:rsidRPr="006408E9">
        <w:rPr>
          <w:rFonts w:ascii="Times New Roman" w:eastAsia="Calibri" w:hAnsi="Times New Roman"/>
          <w:b/>
          <w:caps/>
          <w:sz w:val="22"/>
          <w:szCs w:val="24"/>
          <w:lang w:eastAsia="en-US"/>
        </w:rPr>
        <w:t xml:space="preserve">Финансовое обеспечение </w:t>
      </w:r>
    </w:p>
    <w:p w:rsidR="006408E9" w:rsidRPr="006408E9" w:rsidRDefault="006408E9" w:rsidP="006408E9">
      <w:pPr>
        <w:spacing w:line="276" w:lineRule="auto"/>
        <w:jc w:val="center"/>
        <w:rPr>
          <w:rFonts w:ascii="Times New Roman" w:eastAsia="Calibri" w:hAnsi="Times New Roman"/>
          <w:sz w:val="22"/>
          <w:szCs w:val="22"/>
          <w:lang w:eastAsia="en-US"/>
        </w:rPr>
      </w:pPr>
      <w:r w:rsidRPr="006408E9">
        <w:rPr>
          <w:rFonts w:ascii="Times New Roman" w:eastAsia="Calibri" w:hAnsi="Times New Roman"/>
          <w:b/>
          <w:sz w:val="22"/>
          <w:szCs w:val="24"/>
          <w:lang w:eastAsia="en-US"/>
        </w:rPr>
        <w:t>подпрограммы 1 муниципальной программы за счет всех источников финансирования</w:t>
      </w:r>
    </w:p>
    <w:tbl>
      <w:tblPr>
        <w:tblW w:w="5226" w:type="pct"/>
        <w:tblLayout w:type="fixed"/>
        <w:tblCellMar>
          <w:left w:w="75" w:type="dxa"/>
          <w:right w:w="75" w:type="dxa"/>
        </w:tblCellMar>
        <w:tblLook w:val="04A0" w:firstRow="1" w:lastRow="0" w:firstColumn="1" w:lastColumn="0" w:noHBand="0" w:noVBand="1"/>
      </w:tblPr>
      <w:tblGrid>
        <w:gridCol w:w="1687"/>
        <w:gridCol w:w="1930"/>
        <w:gridCol w:w="1559"/>
        <w:gridCol w:w="709"/>
        <w:gridCol w:w="4109"/>
        <w:gridCol w:w="709"/>
        <w:gridCol w:w="709"/>
        <w:gridCol w:w="709"/>
        <w:gridCol w:w="709"/>
        <w:gridCol w:w="853"/>
        <w:gridCol w:w="851"/>
        <w:gridCol w:w="851"/>
      </w:tblGrid>
      <w:tr w:rsidR="006408E9" w:rsidRPr="006408E9" w:rsidTr="006408E9">
        <w:trPr>
          <w:cantSplit/>
          <w:trHeight w:val="313"/>
        </w:trPr>
        <w:tc>
          <w:tcPr>
            <w:tcW w:w="1687" w:type="dxa"/>
            <w:vMerge w:val="restart"/>
            <w:tcBorders>
              <w:top w:val="single" w:sz="8" w:space="0" w:color="000000"/>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Статус</w:t>
            </w:r>
          </w:p>
        </w:tc>
        <w:tc>
          <w:tcPr>
            <w:tcW w:w="1930" w:type="dxa"/>
            <w:vMerge w:val="restart"/>
            <w:tcBorders>
              <w:top w:val="single" w:sz="8" w:space="0" w:color="000000"/>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Наименование</w:t>
            </w:r>
          </w:p>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основного</w:t>
            </w:r>
          </w:p>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мероприятия</w:t>
            </w:r>
          </w:p>
        </w:tc>
        <w:tc>
          <w:tcPr>
            <w:tcW w:w="1559" w:type="dxa"/>
            <w:vMerge w:val="restart"/>
            <w:tcBorders>
              <w:top w:val="single" w:sz="8" w:space="0" w:color="000000"/>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Ответственный исполнитель,</w:t>
            </w:r>
          </w:p>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соисполнитель</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ГРБС</w:t>
            </w:r>
          </w:p>
        </w:tc>
        <w:tc>
          <w:tcPr>
            <w:tcW w:w="4109" w:type="dxa"/>
            <w:vMerge w:val="restart"/>
            <w:tcBorders>
              <w:top w:val="single" w:sz="8" w:space="0" w:color="000000"/>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Источник финансового обеспечения</w:t>
            </w:r>
          </w:p>
        </w:tc>
        <w:tc>
          <w:tcPr>
            <w:tcW w:w="5391" w:type="dxa"/>
            <w:gridSpan w:val="7"/>
            <w:tcBorders>
              <w:top w:val="single" w:sz="8"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Расходы (тыс. руб.)</w:t>
            </w:r>
          </w:p>
        </w:tc>
      </w:tr>
      <w:tr w:rsidR="006408E9" w:rsidRPr="006408E9" w:rsidTr="006408E9">
        <w:trPr>
          <w:cantSplit/>
        </w:trPr>
        <w:tc>
          <w:tcPr>
            <w:tcW w:w="1687" w:type="dxa"/>
            <w:vMerge/>
            <w:tcBorders>
              <w:top w:val="single" w:sz="8" w:space="0" w:color="000000"/>
              <w:left w:val="single" w:sz="8" w:space="0" w:color="000000"/>
              <w:bottom w:val="single" w:sz="8"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930" w:type="dxa"/>
            <w:vMerge/>
            <w:tcBorders>
              <w:top w:val="single" w:sz="8" w:space="0" w:color="000000"/>
              <w:left w:val="single" w:sz="8" w:space="0" w:color="000000"/>
              <w:bottom w:val="single" w:sz="8"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559" w:type="dxa"/>
            <w:vMerge/>
            <w:tcBorders>
              <w:top w:val="single" w:sz="8" w:space="0" w:color="000000"/>
              <w:left w:val="single" w:sz="8" w:space="0" w:color="000000"/>
              <w:bottom w:val="single" w:sz="8"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4109" w:type="dxa"/>
            <w:vMerge/>
            <w:tcBorders>
              <w:top w:val="single" w:sz="8" w:space="0" w:color="000000"/>
              <w:left w:val="single" w:sz="8" w:space="0" w:color="000000"/>
              <w:bottom w:val="single" w:sz="8"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709" w:type="dxa"/>
            <w:tcBorders>
              <w:top w:val="single" w:sz="4" w:space="0" w:color="000000"/>
              <w:left w:val="single" w:sz="8" w:space="0" w:color="000000"/>
              <w:bottom w:val="single" w:sz="8" w:space="0" w:color="000000"/>
              <w:right w:val="single" w:sz="8" w:space="0" w:color="000000"/>
            </w:tcBorders>
            <w:tcMar>
              <w:top w:w="0" w:type="dxa"/>
              <w:left w:w="28" w:type="dxa"/>
              <w:bottom w:w="0" w:type="dxa"/>
              <w:right w:w="28" w:type="dxa"/>
            </w:tcMar>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2020 год</w:t>
            </w:r>
          </w:p>
        </w:tc>
        <w:tc>
          <w:tcPr>
            <w:tcW w:w="709" w:type="dxa"/>
            <w:tcBorders>
              <w:top w:val="none" w:sz="255" w:space="0" w:color="FFFFFF"/>
              <w:left w:val="single" w:sz="8" w:space="0" w:color="000000"/>
              <w:bottom w:val="single" w:sz="8" w:space="0" w:color="000000"/>
              <w:right w:val="single" w:sz="8" w:space="0" w:color="000000"/>
            </w:tcBorders>
            <w:tcMar>
              <w:top w:w="0" w:type="dxa"/>
              <w:left w:w="28" w:type="dxa"/>
              <w:bottom w:w="0" w:type="dxa"/>
              <w:right w:w="28" w:type="dxa"/>
            </w:tcMar>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2021 год</w:t>
            </w:r>
          </w:p>
        </w:tc>
        <w:tc>
          <w:tcPr>
            <w:tcW w:w="709" w:type="dxa"/>
            <w:tcBorders>
              <w:top w:val="none" w:sz="255" w:space="0" w:color="FFFFFF"/>
              <w:left w:val="single" w:sz="8" w:space="0" w:color="000000"/>
              <w:bottom w:val="single" w:sz="8" w:space="0" w:color="000000"/>
              <w:right w:val="single" w:sz="8" w:space="0" w:color="000000"/>
            </w:tcBorders>
            <w:tcMar>
              <w:top w:w="0" w:type="dxa"/>
              <w:left w:w="28" w:type="dxa"/>
              <w:bottom w:w="0" w:type="dxa"/>
              <w:right w:w="28" w:type="dxa"/>
            </w:tcMar>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2022 год</w:t>
            </w:r>
          </w:p>
        </w:tc>
        <w:tc>
          <w:tcPr>
            <w:tcW w:w="709" w:type="dxa"/>
            <w:tcBorders>
              <w:top w:val="none" w:sz="255" w:space="0" w:color="FFFFFF"/>
              <w:left w:val="single" w:sz="8" w:space="0" w:color="000000"/>
              <w:bottom w:val="single" w:sz="8" w:space="0" w:color="000000"/>
              <w:right w:val="single" w:sz="8" w:space="0" w:color="000000"/>
            </w:tcBorders>
            <w:tcMar>
              <w:top w:w="0" w:type="dxa"/>
              <w:left w:w="28" w:type="dxa"/>
              <w:bottom w:w="0" w:type="dxa"/>
              <w:right w:w="28" w:type="dxa"/>
            </w:tcMar>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2023 год</w:t>
            </w:r>
          </w:p>
        </w:tc>
        <w:tc>
          <w:tcPr>
            <w:tcW w:w="853"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2024 год</w:t>
            </w: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2025 год</w:t>
            </w: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2026 год</w:t>
            </w:r>
          </w:p>
        </w:tc>
      </w:tr>
      <w:tr w:rsidR="006408E9" w:rsidRPr="006408E9" w:rsidTr="006408E9">
        <w:tc>
          <w:tcPr>
            <w:tcW w:w="1687"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1</w:t>
            </w:r>
          </w:p>
        </w:tc>
        <w:tc>
          <w:tcPr>
            <w:tcW w:w="1930"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2</w:t>
            </w:r>
          </w:p>
        </w:tc>
        <w:tc>
          <w:tcPr>
            <w:tcW w:w="155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3</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4</w:t>
            </w:r>
          </w:p>
        </w:tc>
        <w:tc>
          <w:tcPr>
            <w:tcW w:w="41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5</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6</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7</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8</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9</w:t>
            </w:r>
          </w:p>
        </w:tc>
        <w:tc>
          <w:tcPr>
            <w:tcW w:w="853"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10</w:t>
            </w: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11</w:t>
            </w: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12</w:t>
            </w:r>
          </w:p>
        </w:tc>
      </w:tr>
      <w:tr w:rsidR="006408E9" w:rsidRPr="006408E9" w:rsidTr="006408E9">
        <w:trPr>
          <w:cantSplit/>
        </w:trPr>
        <w:tc>
          <w:tcPr>
            <w:tcW w:w="1687" w:type="dxa"/>
            <w:vMerge w:val="restart"/>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jc w:val="both"/>
              <w:rPr>
                <w:rFonts w:ascii="Times New Roman" w:eastAsia="Calibri" w:hAnsi="Times New Roman"/>
                <w:sz w:val="17"/>
                <w:szCs w:val="17"/>
                <w:lang w:eastAsia="en-US"/>
              </w:rPr>
            </w:pPr>
            <w:r w:rsidRPr="006408E9">
              <w:rPr>
                <w:rFonts w:ascii="Times New Roman" w:eastAsia="Calibri" w:hAnsi="Times New Roman"/>
                <w:sz w:val="17"/>
                <w:szCs w:val="17"/>
                <w:lang w:eastAsia="en-US"/>
              </w:rPr>
              <w:t>Подпрограмма 1</w:t>
            </w:r>
          </w:p>
          <w:p w:rsidR="006408E9" w:rsidRPr="006408E9" w:rsidRDefault="006408E9" w:rsidP="006408E9">
            <w:pPr>
              <w:jc w:val="both"/>
              <w:rPr>
                <w:rFonts w:ascii="Times New Roman" w:eastAsia="Calibri" w:hAnsi="Times New Roman"/>
                <w:sz w:val="17"/>
                <w:szCs w:val="17"/>
                <w:lang w:eastAsia="en-US"/>
              </w:rPr>
            </w:pPr>
            <w:r w:rsidRPr="006408E9">
              <w:rPr>
                <w:rFonts w:ascii="Times New Roman" w:eastAsia="Calibri" w:hAnsi="Times New Roman"/>
                <w:sz w:val="17"/>
                <w:szCs w:val="17"/>
                <w:lang w:eastAsia="en-US"/>
              </w:rPr>
              <w:t xml:space="preserve">«Развитие кадрового потенциала в Нюксенском муниципальном округе»   </w:t>
            </w:r>
          </w:p>
          <w:p w:rsidR="006408E9" w:rsidRPr="006408E9" w:rsidRDefault="006408E9" w:rsidP="006408E9">
            <w:pPr>
              <w:spacing w:after="200" w:line="276" w:lineRule="auto"/>
              <w:rPr>
                <w:rFonts w:ascii="Times New Roman" w:eastAsia="Calibri" w:hAnsi="Times New Roman"/>
                <w:sz w:val="17"/>
                <w:szCs w:val="17"/>
                <w:lang w:eastAsia="en-US"/>
              </w:rPr>
            </w:pPr>
          </w:p>
          <w:p w:rsidR="006408E9" w:rsidRPr="006408E9" w:rsidRDefault="006408E9" w:rsidP="006408E9">
            <w:pPr>
              <w:spacing w:after="200" w:line="276" w:lineRule="auto"/>
              <w:rPr>
                <w:rFonts w:ascii="Times New Roman" w:eastAsia="Calibri" w:hAnsi="Times New Roman"/>
                <w:sz w:val="17"/>
                <w:szCs w:val="17"/>
                <w:lang w:eastAsia="en-US"/>
              </w:rPr>
            </w:pPr>
          </w:p>
          <w:p w:rsidR="006408E9" w:rsidRPr="006408E9" w:rsidRDefault="006408E9" w:rsidP="006408E9">
            <w:pPr>
              <w:spacing w:after="200" w:line="276" w:lineRule="auto"/>
              <w:rPr>
                <w:rFonts w:ascii="Times New Roman" w:eastAsia="Calibri" w:hAnsi="Times New Roman"/>
                <w:sz w:val="17"/>
                <w:szCs w:val="17"/>
                <w:lang w:eastAsia="en-US"/>
              </w:rPr>
            </w:pPr>
          </w:p>
          <w:p w:rsidR="006408E9" w:rsidRPr="006408E9" w:rsidRDefault="006408E9" w:rsidP="006408E9">
            <w:pPr>
              <w:spacing w:after="200" w:line="276" w:lineRule="auto"/>
              <w:rPr>
                <w:rFonts w:ascii="Times New Roman" w:eastAsia="Calibri" w:hAnsi="Times New Roman"/>
                <w:sz w:val="17"/>
                <w:szCs w:val="17"/>
                <w:lang w:eastAsia="en-US"/>
              </w:rPr>
            </w:pPr>
          </w:p>
          <w:p w:rsidR="006408E9" w:rsidRPr="006408E9" w:rsidRDefault="006408E9" w:rsidP="006408E9">
            <w:pPr>
              <w:spacing w:after="200" w:line="276" w:lineRule="auto"/>
              <w:rPr>
                <w:rFonts w:ascii="Times New Roman" w:eastAsia="Calibri" w:hAnsi="Times New Roman"/>
                <w:sz w:val="17"/>
                <w:szCs w:val="17"/>
                <w:lang w:eastAsia="en-US"/>
              </w:rPr>
            </w:pPr>
          </w:p>
          <w:p w:rsidR="006408E9" w:rsidRPr="006408E9" w:rsidRDefault="006408E9" w:rsidP="006408E9">
            <w:pPr>
              <w:spacing w:after="200" w:line="276" w:lineRule="auto"/>
              <w:rPr>
                <w:rFonts w:ascii="Times New Roman" w:eastAsia="Calibri" w:hAnsi="Times New Roman"/>
                <w:sz w:val="17"/>
                <w:szCs w:val="17"/>
                <w:lang w:eastAsia="en-US"/>
              </w:rPr>
            </w:pPr>
          </w:p>
          <w:p w:rsidR="006408E9" w:rsidRPr="006408E9" w:rsidRDefault="006408E9" w:rsidP="006408E9">
            <w:pPr>
              <w:spacing w:after="200" w:line="276" w:lineRule="auto"/>
              <w:jc w:val="center"/>
              <w:rPr>
                <w:rFonts w:ascii="Times New Roman" w:eastAsia="Calibri" w:hAnsi="Times New Roman"/>
                <w:sz w:val="17"/>
                <w:szCs w:val="17"/>
                <w:lang w:eastAsia="en-US"/>
              </w:rPr>
            </w:pPr>
          </w:p>
        </w:tc>
        <w:tc>
          <w:tcPr>
            <w:tcW w:w="1930" w:type="dxa"/>
            <w:vMerge w:val="restart"/>
            <w:tcBorders>
              <w:top w:val="none" w:sz="255" w:space="0" w:color="FFFFFF"/>
              <w:left w:val="single" w:sz="8" w:space="0" w:color="000000"/>
              <w:bottom w:val="single" w:sz="4" w:space="0" w:color="000000"/>
              <w:right w:val="single" w:sz="4" w:space="0" w:color="000000"/>
            </w:tcBorders>
          </w:tcPr>
          <w:p w:rsidR="006408E9" w:rsidRPr="006408E9" w:rsidRDefault="006408E9" w:rsidP="006408E9">
            <w:pPr>
              <w:rPr>
                <w:rFonts w:ascii="Times New Roman" w:eastAsia="Calibri" w:hAnsi="Times New Roman"/>
                <w:sz w:val="17"/>
                <w:szCs w:val="17"/>
                <w:lang w:eastAsia="en-US"/>
              </w:rPr>
            </w:pPr>
            <w:r w:rsidRPr="006408E9">
              <w:rPr>
                <w:rFonts w:ascii="Times New Roman" w:eastAsia="Calibri" w:hAnsi="Times New Roman"/>
                <w:sz w:val="17"/>
                <w:szCs w:val="17"/>
                <w:lang w:eastAsia="en-US"/>
              </w:rPr>
              <w:t>Привлечение квалифицированных специалистов на территорию округа</w:t>
            </w:r>
          </w:p>
        </w:tc>
        <w:tc>
          <w:tcPr>
            <w:tcW w:w="1559" w:type="dxa"/>
            <w:vMerge w:val="restart"/>
            <w:tcBorders>
              <w:top w:val="none" w:sz="255" w:space="0" w:color="FFFFFF"/>
              <w:left w:val="single" w:sz="4" w:space="0" w:color="000000"/>
              <w:bottom w:val="single" w:sz="8" w:space="0" w:color="000000"/>
              <w:right w:val="single" w:sz="8" w:space="0" w:color="000000"/>
            </w:tcBorders>
          </w:tcPr>
          <w:p w:rsidR="006408E9" w:rsidRPr="006408E9" w:rsidRDefault="006408E9" w:rsidP="006408E9">
            <w:pPr>
              <w:rPr>
                <w:rFonts w:ascii="Times New Roman" w:eastAsia="Calibri" w:hAnsi="Times New Roman"/>
                <w:sz w:val="17"/>
                <w:szCs w:val="17"/>
                <w:lang w:eastAsia="en-US"/>
              </w:rPr>
            </w:pPr>
            <w:r w:rsidRPr="006408E9">
              <w:rPr>
                <w:rFonts w:ascii="Times New Roman" w:eastAsia="Calibri" w:hAnsi="Times New Roman"/>
                <w:sz w:val="17"/>
                <w:szCs w:val="17"/>
                <w:lang w:eastAsia="en-US"/>
              </w:rPr>
              <w:t xml:space="preserve">         Администрация округа                 </w:t>
            </w:r>
          </w:p>
        </w:tc>
        <w:tc>
          <w:tcPr>
            <w:tcW w:w="709" w:type="dxa"/>
            <w:tcBorders>
              <w:top w:val="none" w:sz="255" w:space="0" w:color="FFFFFF"/>
              <w:left w:val="single" w:sz="8" w:space="0" w:color="000000"/>
              <w:bottom w:val="none" w:sz="255" w:space="0" w:color="FFFFFF"/>
              <w:right w:val="single" w:sz="8" w:space="0" w:color="000000"/>
            </w:tcBorders>
          </w:tcPr>
          <w:p w:rsidR="006408E9" w:rsidRPr="006408E9" w:rsidRDefault="006408E9" w:rsidP="006408E9">
            <w:pPr>
              <w:rPr>
                <w:rFonts w:ascii="Times New Roman" w:eastAsia="Calibri" w:hAnsi="Times New Roman"/>
                <w:sz w:val="17"/>
                <w:szCs w:val="17"/>
                <w:lang w:eastAsia="en-US"/>
              </w:rPr>
            </w:pPr>
          </w:p>
        </w:tc>
        <w:tc>
          <w:tcPr>
            <w:tcW w:w="41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rPr>
                <w:rFonts w:ascii="Times New Roman" w:eastAsia="Calibri" w:hAnsi="Times New Roman"/>
                <w:sz w:val="17"/>
                <w:szCs w:val="17"/>
                <w:lang w:eastAsia="en-US"/>
              </w:rPr>
            </w:pPr>
            <w:r w:rsidRPr="006408E9">
              <w:rPr>
                <w:rFonts w:ascii="Times New Roman" w:eastAsia="Calibri" w:hAnsi="Times New Roman"/>
                <w:sz w:val="17"/>
                <w:szCs w:val="17"/>
                <w:lang w:eastAsia="en-US"/>
              </w:rPr>
              <w:t>всего, в том числе</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234,00</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246,0</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204,00</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345,00</w:t>
            </w:r>
          </w:p>
        </w:tc>
        <w:tc>
          <w:tcPr>
            <w:tcW w:w="853"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336,00</w:t>
            </w: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390,00</w:t>
            </w: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390,00</w:t>
            </w:r>
          </w:p>
        </w:tc>
      </w:tr>
      <w:tr w:rsidR="006408E9" w:rsidRPr="006408E9" w:rsidTr="006408E9">
        <w:trPr>
          <w:cantSplit/>
          <w:trHeight w:val="191"/>
        </w:trPr>
        <w:tc>
          <w:tcPr>
            <w:tcW w:w="1687" w:type="dxa"/>
            <w:vMerge/>
            <w:tcBorders>
              <w:top w:val="none" w:sz="255" w:space="0" w:color="FFFFFF"/>
              <w:left w:val="single" w:sz="8"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930" w:type="dxa"/>
            <w:vMerge/>
            <w:tcBorders>
              <w:top w:val="none" w:sz="255" w:space="0" w:color="FFFFFF"/>
              <w:left w:val="single" w:sz="8" w:space="0" w:color="000000"/>
              <w:bottom w:val="single" w:sz="4" w:space="0" w:color="000000"/>
              <w:right w:val="single" w:sz="4"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559" w:type="dxa"/>
            <w:vMerge/>
            <w:tcBorders>
              <w:top w:val="none" w:sz="255" w:space="0" w:color="FFFFFF"/>
              <w:left w:val="single" w:sz="4" w:space="0" w:color="000000"/>
              <w:bottom w:val="single" w:sz="8"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709" w:type="dxa"/>
            <w:vMerge w:val="restart"/>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068</w:t>
            </w:r>
          </w:p>
        </w:tc>
        <w:tc>
          <w:tcPr>
            <w:tcW w:w="41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rPr>
                <w:rFonts w:ascii="Times New Roman" w:eastAsia="Calibri" w:hAnsi="Times New Roman"/>
                <w:sz w:val="17"/>
                <w:szCs w:val="17"/>
                <w:lang w:eastAsia="en-US"/>
              </w:rPr>
            </w:pPr>
            <w:r w:rsidRPr="006408E9">
              <w:rPr>
                <w:rFonts w:ascii="Times New Roman" w:eastAsia="Calibri" w:hAnsi="Times New Roman"/>
                <w:sz w:val="17"/>
                <w:szCs w:val="17"/>
                <w:lang w:eastAsia="en-US"/>
              </w:rPr>
              <w:t>собственные доходы бюджета округа</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234,00</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246,0</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204,00</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345,00</w:t>
            </w:r>
          </w:p>
        </w:tc>
        <w:tc>
          <w:tcPr>
            <w:tcW w:w="853"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336,00</w:t>
            </w: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390,00</w:t>
            </w: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390,00</w:t>
            </w:r>
          </w:p>
        </w:tc>
      </w:tr>
      <w:tr w:rsidR="006408E9" w:rsidRPr="006408E9" w:rsidTr="006408E9">
        <w:trPr>
          <w:cantSplit/>
        </w:trPr>
        <w:tc>
          <w:tcPr>
            <w:tcW w:w="1687" w:type="dxa"/>
            <w:vMerge/>
            <w:tcBorders>
              <w:top w:val="none" w:sz="255" w:space="0" w:color="FFFFFF"/>
              <w:left w:val="single" w:sz="8"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930" w:type="dxa"/>
            <w:vMerge/>
            <w:tcBorders>
              <w:top w:val="none" w:sz="255" w:space="0" w:color="FFFFFF"/>
              <w:left w:val="single" w:sz="8" w:space="0" w:color="000000"/>
              <w:bottom w:val="single" w:sz="4" w:space="0" w:color="000000"/>
              <w:right w:val="single" w:sz="4"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559" w:type="dxa"/>
            <w:vMerge/>
            <w:tcBorders>
              <w:top w:val="none" w:sz="255" w:space="0" w:color="FFFFFF"/>
              <w:left w:val="single" w:sz="4" w:space="0" w:color="000000"/>
              <w:bottom w:val="single" w:sz="8"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709" w:type="dxa"/>
            <w:vMerge/>
            <w:tcBorders>
              <w:top w:val="none" w:sz="255" w:space="0" w:color="FFFFFF"/>
              <w:left w:val="single" w:sz="8" w:space="0" w:color="000000"/>
              <w:bottom w:val="single" w:sz="8"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41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rPr>
                <w:rFonts w:ascii="Times New Roman" w:eastAsia="Calibri" w:hAnsi="Times New Roman"/>
                <w:sz w:val="17"/>
                <w:szCs w:val="17"/>
                <w:lang w:eastAsia="en-US"/>
              </w:rPr>
            </w:pPr>
            <w:r w:rsidRPr="006408E9">
              <w:rPr>
                <w:rFonts w:ascii="Times New Roman" w:eastAsia="Calibri" w:hAnsi="Times New Roman"/>
                <w:sz w:val="17"/>
                <w:szCs w:val="17"/>
                <w:lang w:eastAsia="en-US"/>
              </w:rPr>
              <w:t xml:space="preserve">межбюджетные трансферты из областного бюджета за счет средств федерального бюджета </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3"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r>
      <w:tr w:rsidR="006408E9" w:rsidRPr="006408E9" w:rsidTr="006408E9">
        <w:trPr>
          <w:cantSplit/>
        </w:trPr>
        <w:tc>
          <w:tcPr>
            <w:tcW w:w="1687" w:type="dxa"/>
            <w:vMerge/>
            <w:tcBorders>
              <w:top w:val="none" w:sz="255" w:space="0" w:color="FFFFFF"/>
              <w:left w:val="single" w:sz="8"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930" w:type="dxa"/>
            <w:vMerge/>
            <w:tcBorders>
              <w:top w:val="none" w:sz="255" w:space="0" w:color="FFFFFF"/>
              <w:left w:val="single" w:sz="8" w:space="0" w:color="000000"/>
              <w:bottom w:val="single" w:sz="4" w:space="0" w:color="000000"/>
              <w:right w:val="single" w:sz="4"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559" w:type="dxa"/>
            <w:vMerge/>
            <w:tcBorders>
              <w:top w:val="none" w:sz="255" w:space="0" w:color="FFFFFF"/>
              <w:left w:val="single" w:sz="4" w:space="0" w:color="000000"/>
              <w:bottom w:val="single" w:sz="8"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709" w:type="dxa"/>
            <w:vMerge/>
            <w:tcBorders>
              <w:top w:val="none" w:sz="255" w:space="0" w:color="FFFFFF"/>
              <w:left w:val="single" w:sz="8" w:space="0" w:color="000000"/>
              <w:bottom w:val="single" w:sz="8"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41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rPr>
                <w:rFonts w:ascii="Times New Roman" w:eastAsia="Calibri" w:hAnsi="Times New Roman"/>
                <w:sz w:val="17"/>
                <w:szCs w:val="17"/>
                <w:lang w:eastAsia="en-US"/>
              </w:rPr>
            </w:pPr>
            <w:r w:rsidRPr="006408E9">
              <w:rPr>
                <w:rFonts w:ascii="Times New Roman" w:eastAsia="Calibri" w:hAnsi="Times New Roman"/>
                <w:sz w:val="17"/>
                <w:szCs w:val="17"/>
                <w:lang w:eastAsia="en-US"/>
              </w:rPr>
              <w:t xml:space="preserve">межбюджетные трансферты из областного бюджета за счет собственных средств областного бюджета </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3"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r>
      <w:tr w:rsidR="006408E9" w:rsidRPr="006408E9" w:rsidTr="006408E9">
        <w:trPr>
          <w:cantSplit/>
          <w:trHeight w:val="394"/>
        </w:trPr>
        <w:tc>
          <w:tcPr>
            <w:tcW w:w="1687" w:type="dxa"/>
            <w:vMerge/>
            <w:tcBorders>
              <w:top w:val="none" w:sz="255" w:space="0" w:color="FFFFFF"/>
              <w:left w:val="single" w:sz="8"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930" w:type="dxa"/>
            <w:vMerge/>
            <w:tcBorders>
              <w:top w:val="none" w:sz="255" w:space="0" w:color="FFFFFF"/>
              <w:left w:val="single" w:sz="8" w:space="0" w:color="000000"/>
              <w:bottom w:val="single" w:sz="4" w:space="0" w:color="000000"/>
              <w:right w:val="single" w:sz="4"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559" w:type="dxa"/>
            <w:vMerge/>
            <w:tcBorders>
              <w:top w:val="none" w:sz="255" w:space="0" w:color="FFFFFF"/>
              <w:left w:val="single" w:sz="4" w:space="0" w:color="000000"/>
              <w:bottom w:val="single" w:sz="8"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709" w:type="dxa"/>
            <w:vMerge/>
            <w:tcBorders>
              <w:top w:val="none" w:sz="255" w:space="0" w:color="FFFFFF"/>
              <w:left w:val="single" w:sz="8" w:space="0" w:color="000000"/>
              <w:bottom w:val="single" w:sz="8"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4109"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rPr>
                <w:rFonts w:ascii="Times New Roman" w:eastAsia="Calibri" w:hAnsi="Times New Roman"/>
                <w:sz w:val="17"/>
                <w:szCs w:val="17"/>
                <w:lang w:eastAsia="en-US"/>
              </w:rPr>
            </w:pPr>
            <w:r w:rsidRPr="006408E9">
              <w:rPr>
                <w:rFonts w:ascii="Times New Roman" w:eastAsia="Calibri" w:hAnsi="Times New Roman"/>
                <w:sz w:val="17"/>
                <w:szCs w:val="17"/>
                <w:lang w:eastAsia="en-US"/>
              </w:rPr>
              <w:t xml:space="preserve">безвозмездные поступления от физических и юридических лиц </w:t>
            </w:r>
          </w:p>
        </w:tc>
        <w:tc>
          <w:tcPr>
            <w:tcW w:w="709"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3"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1"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c>
          <w:tcPr>
            <w:tcW w:w="851"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r>
      <w:tr w:rsidR="006408E9" w:rsidRPr="006408E9" w:rsidTr="006408E9">
        <w:trPr>
          <w:cantSplit/>
          <w:trHeight w:val="191"/>
        </w:trPr>
        <w:tc>
          <w:tcPr>
            <w:tcW w:w="1687" w:type="dxa"/>
            <w:vMerge/>
            <w:tcBorders>
              <w:top w:val="none" w:sz="255" w:space="0" w:color="FFFFFF"/>
              <w:left w:val="single" w:sz="8"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930" w:type="dxa"/>
            <w:vMerge w:val="restart"/>
            <w:tcBorders>
              <w:top w:val="single" w:sz="4" w:space="0" w:color="000000"/>
              <w:left w:val="single" w:sz="8" w:space="0" w:color="000000"/>
              <w:bottom w:val="single" w:sz="8" w:space="0" w:color="000000"/>
              <w:right w:val="single" w:sz="4" w:space="0" w:color="000000"/>
            </w:tcBorders>
          </w:tcPr>
          <w:p w:rsidR="006408E9" w:rsidRPr="006408E9" w:rsidRDefault="006408E9" w:rsidP="006408E9">
            <w:pPr>
              <w:spacing w:after="200"/>
              <w:rPr>
                <w:rFonts w:ascii="Times New Roman" w:eastAsia="Calibri" w:hAnsi="Times New Roman"/>
                <w:sz w:val="17"/>
                <w:szCs w:val="17"/>
                <w:lang w:eastAsia="en-US"/>
              </w:rPr>
            </w:pPr>
            <w:r w:rsidRPr="006408E9">
              <w:rPr>
                <w:rFonts w:ascii="Times New Roman" w:eastAsia="Calibri" w:hAnsi="Times New Roman"/>
                <w:sz w:val="17"/>
                <w:szCs w:val="17"/>
                <w:lang w:eastAsia="en-US"/>
              </w:rPr>
              <w:t>Совершенствование  и повышение профессионального уровня кадров</w:t>
            </w:r>
          </w:p>
        </w:tc>
        <w:tc>
          <w:tcPr>
            <w:tcW w:w="1559" w:type="dxa"/>
            <w:vMerge w:val="restart"/>
            <w:tcBorders>
              <w:top w:val="single" w:sz="4" w:space="0" w:color="000000"/>
              <w:left w:val="single" w:sz="4" w:space="0" w:color="000000"/>
              <w:bottom w:val="single" w:sz="4" w:space="0" w:color="000000"/>
              <w:right w:val="single" w:sz="8" w:space="0" w:color="000000"/>
            </w:tcBorders>
          </w:tcPr>
          <w:p w:rsidR="006408E9" w:rsidRPr="006408E9" w:rsidRDefault="006408E9" w:rsidP="006408E9">
            <w:pPr>
              <w:spacing w:after="200"/>
              <w:rPr>
                <w:rFonts w:ascii="Times New Roman" w:eastAsia="Calibri" w:hAnsi="Times New Roman"/>
                <w:sz w:val="17"/>
                <w:szCs w:val="17"/>
                <w:lang w:eastAsia="en-US"/>
              </w:rPr>
            </w:pPr>
            <w:r w:rsidRPr="006408E9">
              <w:rPr>
                <w:rFonts w:ascii="Times New Roman" w:eastAsia="Calibri" w:hAnsi="Times New Roman"/>
                <w:sz w:val="17"/>
                <w:szCs w:val="17"/>
                <w:lang w:eastAsia="en-US"/>
              </w:rPr>
              <w:t xml:space="preserve">Администрация округа                           </w:t>
            </w:r>
          </w:p>
        </w:tc>
        <w:tc>
          <w:tcPr>
            <w:tcW w:w="709" w:type="dxa"/>
            <w:vMerge w:val="restart"/>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068</w:t>
            </w:r>
          </w:p>
        </w:tc>
        <w:tc>
          <w:tcPr>
            <w:tcW w:w="4109" w:type="dxa"/>
            <w:tcBorders>
              <w:top w:val="single" w:sz="4" w:space="0" w:color="000000"/>
              <w:left w:val="single" w:sz="8" w:space="0" w:color="000000"/>
              <w:bottom w:val="single" w:sz="8" w:space="0" w:color="000000"/>
              <w:right w:val="single" w:sz="8" w:space="0" w:color="000000"/>
            </w:tcBorders>
          </w:tcPr>
          <w:p w:rsidR="006408E9" w:rsidRPr="006408E9" w:rsidRDefault="006408E9" w:rsidP="006408E9">
            <w:pPr>
              <w:jc w:val="both"/>
              <w:rPr>
                <w:rFonts w:ascii="Times New Roman" w:eastAsia="Calibri" w:hAnsi="Times New Roman"/>
                <w:sz w:val="17"/>
                <w:szCs w:val="17"/>
                <w:lang w:eastAsia="en-US"/>
              </w:rPr>
            </w:pPr>
            <w:r w:rsidRPr="006408E9">
              <w:rPr>
                <w:rFonts w:ascii="Times New Roman" w:eastAsia="Calibri" w:hAnsi="Times New Roman"/>
                <w:sz w:val="17"/>
                <w:szCs w:val="17"/>
                <w:lang w:eastAsia="en-US"/>
              </w:rPr>
              <w:t>всего, в том числе</w:t>
            </w:r>
          </w:p>
        </w:tc>
        <w:tc>
          <w:tcPr>
            <w:tcW w:w="709" w:type="dxa"/>
            <w:tcBorders>
              <w:top w:val="single" w:sz="4" w:space="0" w:color="000000"/>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80,0</w:t>
            </w:r>
          </w:p>
        </w:tc>
        <w:tc>
          <w:tcPr>
            <w:tcW w:w="709" w:type="dxa"/>
            <w:tcBorders>
              <w:top w:val="single" w:sz="4" w:space="0" w:color="000000"/>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49,7</w:t>
            </w:r>
          </w:p>
        </w:tc>
        <w:tc>
          <w:tcPr>
            <w:tcW w:w="709" w:type="dxa"/>
            <w:tcBorders>
              <w:top w:val="single" w:sz="4" w:space="0" w:color="000000"/>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16,00</w:t>
            </w:r>
          </w:p>
        </w:tc>
        <w:tc>
          <w:tcPr>
            <w:tcW w:w="709" w:type="dxa"/>
            <w:tcBorders>
              <w:top w:val="single" w:sz="4" w:space="0" w:color="000000"/>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80,00</w:t>
            </w:r>
          </w:p>
        </w:tc>
        <w:tc>
          <w:tcPr>
            <w:tcW w:w="853" w:type="dxa"/>
            <w:tcBorders>
              <w:top w:val="single" w:sz="4" w:space="0" w:color="000000"/>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80,00</w:t>
            </w:r>
          </w:p>
        </w:tc>
        <w:tc>
          <w:tcPr>
            <w:tcW w:w="851" w:type="dxa"/>
            <w:tcBorders>
              <w:top w:val="single" w:sz="4" w:space="0" w:color="000000"/>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80,00</w:t>
            </w:r>
          </w:p>
        </w:tc>
        <w:tc>
          <w:tcPr>
            <w:tcW w:w="851" w:type="dxa"/>
            <w:tcBorders>
              <w:top w:val="single" w:sz="4" w:space="0" w:color="000000"/>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80,00</w:t>
            </w:r>
          </w:p>
        </w:tc>
      </w:tr>
      <w:tr w:rsidR="006408E9" w:rsidRPr="006408E9" w:rsidTr="006408E9">
        <w:trPr>
          <w:cantSplit/>
        </w:trPr>
        <w:tc>
          <w:tcPr>
            <w:tcW w:w="1687" w:type="dxa"/>
            <w:vMerge/>
            <w:tcBorders>
              <w:top w:val="none" w:sz="255" w:space="0" w:color="FFFFFF"/>
              <w:left w:val="single" w:sz="8"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930" w:type="dxa"/>
            <w:vMerge/>
            <w:tcBorders>
              <w:top w:val="single" w:sz="4" w:space="0" w:color="000000"/>
              <w:left w:val="single" w:sz="8" w:space="0" w:color="000000"/>
              <w:bottom w:val="single" w:sz="8" w:space="0" w:color="000000"/>
              <w:right w:val="single" w:sz="4"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559" w:type="dxa"/>
            <w:vMerge/>
            <w:tcBorders>
              <w:top w:val="single" w:sz="4" w:space="0" w:color="000000"/>
              <w:left w:val="single" w:sz="4"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709" w:type="dxa"/>
            <w:vMerge/>
            <w:tcBorders>
              <w:top w:val="single" w:sz="4" w:space="0" w:color="000000"/>
              <w:left w:val="single" w:sz="8"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41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both"/>
              <w:rPr>
                <w:rFonts w:ascii="Times New Roman" w:eastAsia="Calibri" w:hAnsi="Times New Roman"/>
                <w:sz w:val="17"/>
                <w:szCs w:val="17"/>
                <w:lang w:eastAsia="en-US"/>
              </w:rPr>
            </w:pPr>
            <w:r w:rsidRPr="006408E9">
              <w:rPr>
                <w:rFonts w:ascii="Times New Roman" w:eastAsia="Calibri" w:hAnsi="Times New Roman"/>
                <w:sz w:val="17"/>
                <w:szCs w:val="17"/>
                <w:lang w:eastAsia="en-US"/>
              </w:rPr>
              <w:t>собственные доходы бюджета округа</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80,0</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49,7</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16,00</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80,00</w:t>
            </w:r>
          </w:p>
        </w:tc>
        <w:tc>
          <w:tcPr>
            <w:tcW w:w="853"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before="40" w:after="40"/>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80,00</w:t>
            </w: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80,00</w:t>
            </w: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80,00</w:t>
            </w:r>
          </w:p>
        </w:tc>
      </w:tr>
      <w:tr w:rsidR="006408E9" w:rsidRPr="006408E9" w:rsidTr="006408E9">
        <w:trPr>
          <w:cantSplit/>
        </w:trPr>
        <w:tc>
          <w:tcPr>
            <w:tcW w:w="1687" w:type="dxa"/>
            <w:vMerge/>
            <w:tcBorders>
              <w:top w:val="none" w:sz="255" w:space="0" w:color="FFFFFF"/>
              <w:left w:val="single" w:sz="8"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930" w:type="dxa"/>
            <w:vMerge/>
            <w:tcBorders>
              <w:top w:val="single" w:sz="4" w:space="0" w:color="000000"/>
              <w:left w:val="single" w:sz="8" w:space="0" w:color="000000"/>
              <w:bottom w:val="single" w:sz="8" w:space="0" w:color="000000"/>
              <w:right w:val="single" w:sz="4"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559" w:type="dxa"/>
            <w:vMerge/>
            <w:tcBorders>
              <w:top w:val="single" w:sz="4" w:space="0" w:color="000000"/>
              <w:left w:val="single" w:sz="4"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709" w:type="dxa"/>
            <w:vMerge/>
            <w:tcBorders>
              <w:top w:val="single" w:sz="4" w:space="0" w:color="000000"/>
              <w:left w:val="single" w:sz="8"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41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both"/>
              <w:rPr>
                <w:rFonts w:ascii="Times New Roman" w:eastAsia="Calibri" w:hAnsi="Times New Roman"/>
                <w:sz w:val="17"/>
                <w:szCs w:val="17"/>
                <w:lang w:eastAsia="en-US"/>
              </w:rPr>
            </w:pPr>
            <w:r w:rsidRPr="006408E9">
              <w:rPr>
                <w:rFonts w:ascii="Times New Roman" w:eastAsia="Calibri" w:hAnsi="Times New Roman"/>
                <w:sz w:val="17"/>
                <w:szCs w:val="17"/>
                <w:lang w:eastAsia="en-US"/>
              </w:rPr>
              <w:t xml:space="preserve">межбюджетные трансферты из областного бюджета за счет средств федерального бюджета </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3"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r>
      <w:tr w:rsidR="006408E9" w:rsidRPr="006408E9" w:rsidTr="006408E9">
        <w:trPr>
          <w:cantSplit/>
        </w:trPr>
        <w:tc>
          <w:tcPr>
            <w:tcW w:w="1687" w:type="dxa"/>
            <w:vMerge/>
            <w:tcBorders>
              <w:top w:val="none" w:sz="255" w:space="0" w:color="FFFFFF"/>
              <w:left w:val="single" w:sz="8"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930" w:type="dxa"/>
            <w:vMerge/>
            <w:tcBorders>
              <w:top w:val="single" w:sz="4" w:space="0" w:color="000000"/>
              <w:left w:val="single" w:sz="8" w:space="0" w:color="000000"/>
              <w:bottom w:val="single" w:sz="8" w:space="0" w:color="000000"/>
              <w:right w:val="single" w:sz="4"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559" w:type="dxa"/>
            <w:vMerge/>
            <w:tcBorders>
              <w:top w:val="single" w:sz="4" w:space="0" w:color="000000"/>
              <w:left w:val="single" w:sz="4"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709" w:type="dxa"/>
            <w:vMerge/>
            <w:tcBorders>
              <w:top w:val="single" w:sz="4" w:space="0" w:color="000000"/>
              <w:left w:val="single" w:sz="8"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41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both"/>
              <w:rPr>
                <w:rFonts w:ascii="Times New Roman" w:eastAsia="Calibri" w:hAnsi="Times New Roman"/>
                <w:sz w:val="17"/>
                <w:szCs w:val="17"/>
                <w:lang w:eastAsia="en-US"/>
              </w:rPr>
            </w:pPr>
            <w:r w:rsidRPr="006408E9">
              <w:rPr>
                <w:rFonts w:ascii="Times New Roman" w:eastAsia="Calibri" w:hAnsi="Times New Roman"/>
                <w:sz w:val="17"/>
                <w:szCs w:val="17"/>
                <w:lang w:eastAsia="en-US"/>
              </w:rPr>
              <w:t xml:space="preserve">межбюджетные трансферты из областного бюджета за счет собственных средств областного бюджета </w:t>
            </w: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3"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c>
          <w:tcPr>
            <w:tcW w:w="851"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r>
      <w:tr w:rsidR="006408E9" w:rsidRPr="006408E9" w:rsidTr="006408E9">
        <w:trPr>
          <w:cantSplit/>
          <w:trHeight w:val="414"/>
        </w:trPr>
        <w:tc>
          <w:tcPr>
            <w:tcW w:w="1687" w:type="dxa"/>
            <w:vMerge/>
            <w:tcBorders>
              <w:top w:val="none" w:sz="255" w:space="0" w:color="FFFFFF"/>
              <w:left w:val="single" w:sz="8" w:space="0" w:color="000000"/>
              <w:bottom w:val="none" w:sz="255" w:space="0" w:color="FFFFFF"/>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930" w:type="dxa"/>
            <w:vMerge/>
            <w:tcBorders>
              <w:top w:val="single" w:sz="4" w:space="0" w:color="000000"/>
              <w:left w:val="single" w:sz="8" w:space="0" w:color="000000"/>
              <w:bottom w:val="single" w:sz="4" w:space="0" w:color="000000"/>
              <w:right w:val="single" w:sz="4"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559" w:type="dxa"/>
            <w:vMerge/>
            <w:tcBorders>
              <w:top w:val="single" w:sz="4" w:space="0" w:color="000000"/>
              <w:left w:val="single" w:sz="4"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709" w:type="dxa"/>
            <w:vMerge/>
            <w:tcBorders>
              <w:top w:val="single" w:sz="4" w:space="0" w:color="000000"/>
              <w:left w:val="single" w:sz="8"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4109"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jc w:val="both"/>
              <w:rPr>
                <w:rFonts w:ascii="Times New Roman" w:eastAsia="Calibri" w:hAnsi="Times New Roman"/>
                <w:sz w:val="17"/>
                <w:szCs w:val="17"/>
                <w:lang w:eastAsia="en-US"/>
              </w:rPr>
            </w:pPr>
            <w:r w:rsidRPr="006408E9">
              <w:rPr>
                <w:rFonts w:ascii="Times New Roman" w:eastAsia="Calibri" w:hAnsi="Times New Roman"/>
                <w:sz w:val="17"/>
                <w:szCs w:val="17"/>
                <w:lang w:eastAsia="en-US"/>
              </w:rPr>
              <w:t xml:space="preserve">безвозмездные поступления от физических и юридических лиц </w:t>
            </w:r>
          </w:p>
        </w:tc>
        <w:tc>
          <w:tcPr>
            <w:tcW w:w="709"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3"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1"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c>
          <w:tcPr>
            <w:tcW w:w="851"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r>
      <w:tr w:rsidR="006408E9" w:rsidRPr="006408E9" w:rsidTr="006408E9">
        <w:trPr>
          <w:cantSplit/>
          <w:trHeight w:val="267"/>
        </w:trPr>
        <w:tc>
          <w:tcPr>
            <w:tcW w:w="1687" w:type="dxa"/>
            <w:tcBorders>
              <w:top w:val="none" w:sz="255" w:space="0" w:color="FFFFFF"/>
              <w:left w:val="single" w:sz="8" w:space="0" w:color="000000"/>
              <w:bottom w:val="none" w:sz="255" w:space="0" w:color="FFFFFF"/>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930" w:type="dxa"/>
            <w:vMerge w:val="restart"/>
            <w:tcBorders>
              <w:top w:val="single" w:sz="4" w:space="0" w:color="000000"/>
              <w:left w:val="single" w:sz="8" w:space="0" w:color="000000"/>
              <w:right w:val="single" w:sz="4" w:space="0" w:color="000000"/>
            </w:tcBorders>
            <w:vAlign w:val="center"/>
          </w:tcPr>
          <w:p w:rsidR="006408E9" w:rsidRPr="006408E9" w:rsidRDefault="006408E9" w:rsidP="006408E9">
            <w:pPr>
              <w:rPr>
                <w:rFonts w:ascii="Times New Roman" w:eastAsia="Calibri" w:hAnsi="Times New Roman"/>
                <w:sz w:val="17"/>
                <w:szCs w:val="17"/>
                <w:lang w:eastAsia="en-US"/>
              </w:rPr>
            </w:pPr>
            <w:r w:rsidRPr="006408E9">
              <w:rPr>
                <w:rFonts w:ascii="Times New Roman" w:eastAsia="Calibri" w:hAnsi="Times New Roman"/>
                <w:sz w:val="17"/>
                <w:szCs w:val="17"/>
                <w:lang w:eastAsia="en-US"/>
              </w:rPr>
              <w:t>Создание системы мониторинга, анализа и прогнозирования рынка труда и рынка образовательных услуг</w:t>
            </w:r>
          </w:p>
        </w:tc>
        <w:tc>
          <w:tcPr>
            <w:tcW w:w="1559" w:type="dxa"/>
            <w:vMerge w:val="restart"/>
            <w:tcBorders>
              <w:top w:val="single" w:sz="4" w:space="0" w:color="000000"/>
              <w:left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r w:rsidRPr="006408E9">
              <w:rPr>
                <w:rFonts w:ascii="Times New Roman" w:eastAsia="Calibri" w:hAnsi="Times New Roman"/>
                <w:sz w:val="17"/>
                <w:szCs w:val="17"/>
                <w:lang w:eastAsia="en-US"/>
              </w:rPr>
              <w:t xml:space="preserve">Администрация округа                           </w:t>
            </w:r>
          </w:p>
        </w:tc>
        <w:tc>
          <w:tcPr>
            <w:tcW w:w="709" w:type="dxa"/>
            <w:vMerge w:val="restart"/>
            <w:tcBorders>
              <w:top w:val="single" w:sz="4" w:space="0" w:color="000000"/>
              <w:left w:val="single" w:sz="8"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r w:rsidRPr="006408E9">
              <w:rPr>
                <w:rFonts w:ascii="Times New Roman" w:eastAsia="Calibri" w:hAnsi="Times New Roman"/>
                <w:sz w:val="17"/>
                <w:szCs w:val="17"/>
                <w:lang w:eastAsia="en-US"/>
              </w:rPr>
              <w:t>068</w:t>
            </w:r>
          </w:p>
        </w:tc>
        <w:tc>
          <w:tcPr>
            <w:tcW w:w="41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both"/>
              <w:rPr>
                <w:rFonts w:ascii="Times New Roman" w:eastAsia="Calibri" w:hAnsi="Times New Roman"/>
                <w:sz w:val="17"/>
                <w:szCs w:val="17"/>
                <w:lang w:eastAsia="en-US"/>
              </w:rPr>
            </w:pPr>
            <w:r w:rsidRPr="006408E9">
              <w:rPr>
                <w:rFonts w:ascii="Times New Roman" w:eastAsia="Calibri" w:hAnsi="Times New Roman"/>
                <w:sz w:val="17"/>
                <w:szCs w:val="17"/>
                <w:lang w:eastAsia="en-US"/>
              </w:rPr>
              <w:t>всего, в том числе</w:t>
            </w: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c>
          <w:tcPr>
            <w:tcW w:w="853"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c>
          <w:tcPr>
            <w:tcW w:w="851"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c>
          <w:tcPr>
            <w:tcW w:w="851"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17"/>
                <w:lang w:eastAsia="en-US"/>
              </w:rPr>
              <w:t>0,0</w:t>
            </w:r>
          </w:p>
        </w:tc>
      </w:tr>
      <w:tr w:rsidR="006408E9" w:rsidRPr="006408E9" w:rsidTr="006408E9">
        <w:trPr>
          <w:cantSplit/>
          <w:trHeight w:val="246"/>
        </w:trPr>
        <w:tc>
          <w:tcPr>
            <w:tcW w:w="1687" w:type="dxa"/>
            <w:tcBorders>
              <w:top w:val="none" w:sz="255" w:space="0" w:color="FFFFFF"/>
              <w:left w:val="single" w:sz="8" w:space="0" w:color="000000"/>
              <w:bottom w:val="none" w:sz="255" w:space="0" w:color="FFFFFF"/>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930" w:type="dxa"/>
            <w:vMerge/>
            <w:tcBorders>
              <w:left w:val="single" w:sz="8" w:space="0" w:color="000000"/>
              <w:right w:val="single" w:sz="4"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559" w:type="dxa"/>
            <w:vMerge/>
            <w:tcBorders>
              <w:left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709" w:type="dxa"/>
            <w:vMerge/>
            <w:tcBorders>
              <w:left w:val="single" w:sz="8"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41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both"/>
              <w:rPr>
                <w:rFonts w:ascii="Times New Roman" w:eastAsia="Calibri" w:hAnsi="Times New Roman"/>
                <w:sz w:val="17"/>
                <w:szCs w:val="17"/>
                <w:lang w:eastAsia="en-US"/>
              </w:rPr>
            </w:pPr>
            <w:r w:rsidRPr="006408E9">
              <w:rPr>
                <w:rFonts w:ascii="Times New Roman" w:eastAsia="Calibri" w:hAnsi="Times New Roman"/>
                <w:sz w:val="17"/>
                <w:szCs w:val="17"/>
                <w:lang w:eastAsia="en-US"/>
              </w:rPr>
              <w:t>собственные доходы бюджета округа</w:t>
            </w: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3"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1"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c>
          <w:tcPr>
            <w:tcW w:w="851"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r>
      <w:tr w:rsidR="006408E9" w:rsidRPr="006408E9" w:rsidTr="006408E9">
        <w:trPr>
          <w:cantSplit/>
          <w:trHeight w:val="414"/>
        </w:trPr>
        <w:tc>
          <w:tcPr>
            <w:tcW w:w="1687" w:type="dxa"/>
            <w:tcBorders>
              <w:top w:val="none" w:sz="255" w:space="0" w:color="FFFFFF"/>
              <w:left w:val="single" w:sz="8" w:space="0" w:color="000000"/>
              <w:bottom w:val="none" w:sz="255" w:space="0" w:color="FFFFFF"/>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930" w:type="dxa"/>
            <w:vMerge/>
            <w:tcBorders>
              <w:left w:val="single" w:sz="8" w:space="0" w:color="000000"/>
              <w:right w:val="single" w:sz="4"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559" w:type="dxa"/>
            <w:vMerge/>
            <w:tcBorders>
              <w:left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709" w:type="dxa"/>
            <w:vMerge/>
            <w:tcBorders>
              <w:left w:val="single" w:sz="8"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41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both"/>
              <w:rPr>
                <w:rFonts w:ascii="Times New Roman" w:eastAsia="Calibri" w:hAnsi="Times New Roman"/>
                <w:sz w:val="17"/>
                <w:szCs w:val="17"/>
                <w:lang w:eastAsia="en-US"/>
              </w:rPr>
            </w:pPr>
            <w:r w:rsidRPr="006408E9">
              <w:rPr>
                <w:rFonts w:ascii="Times New Roman" w:eastAsia="Calibri" w:hAnsi="Times New Roman"/>
                <w:sz w:val="17"/>
                <w:szCs w:val="17"/>
                <w:lang w:eastAsia="en-US"/>
              </w:rPr>
              <w:t xml:space="preserve">межбюджетные трансферты из областного бюджета за счет средств федерального бюджета </w:t>
            </w: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3"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1"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c>
          <w:tcPr>
            <w:tcW w:w="851"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r>
      <w:tr w:rsidR="006408E9" w:rsidRPr="006408E9" w:rsidTr="006408E9">
        <w:trPr>
          <w:cantSplit/>
          <w:trHeight w:val="414"/>
        </w:trPr>
        <w:tc>
          <w:tcPr>
            <w:tcW w:w="1687" w:type="dxa"/>
            <w:tcBorders>
              <w:top w:val="none" w:sz="255" w:space="0" w:color="FFFFFF"/>
              <w:left w:val="single" w:sz="8" w:space="0" w:color="000000"/>
              <w:bottom w:val="none" w:sz="255" w:space="0" w:color="FFFFFF"/>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930" w:type="dxa"/>
            <w:vMerge/>
            <w:tcBorders>
              <w:left w:val="single" w:sz="8" w:space="0" w:color="000000"/>
              <w:right w:val="single" w:sz="4"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559" w:type="dxa"/>
            <w:vMerge/>
            <w:tcBorders>
              <w:left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709" w:type="dxa"/>
            <w:vMerge/>
            <w:tcBorders>
              <w:left w:val="single" w:sz="8"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4109" w:type="dxa"/>
            <w:tcBorders>
              <w:top w:val="none" w:sz="255" w:space="0" w:color="FFFFFF"/>
              <w:left w:val="single" w:sz="8" w:space="0" w:color="000000"/>
              <w:bottom w:val="single" w:sz="8" w:space="0" w:color="000000"/>
              <w:right w:val="single" w:sz="8" w:space="0" w:color="000000"/>
            </w:tcBorders>
          </w:tcPr>
          <w:p w:rsidR="006408E9" w:rsidRPr="006408E9" w:rsidRDefault="006408E9" w:rsidP="006408E9">
            <w:pPr>
              <w:jc w:val="both"/>
              <w:rPr>
                <w:rFonts w:ascii="Times New Roman" w:eastAsia="Calibri" w:hAnsi="Times New Roman"/>
                <w:sz w:val="17"/>
                <w:szCs w:val="17"/>
                <w:lang w:eastAsia="en-US"/>
              </w:rPr>
            </w:pPr>
            <w:r w:rsidRPr="006408E9">
              <w:rPr>
                <w:rFonts w:ascii="Times New Roman" w:eastAsia="Calibri" w:hAnsi="Times New Roman"/>
                <w:sz w:val="17"/>
                <w:szCs w:val="17"/>
                <w:lang w:eastAsia="en-US"/>
              </w:rPr>
              <w:t xml:space="preserve">межбюджетные трансферты из областного бюджета за счет собственных средств областного бюджета </w:t>
            </w: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3"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1"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c>
          <w:tcPr>
            <w:tcW w:w="851"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r>
      <w:tr w:rsidR="006408E9" w:rsidRPr="006408E9" w:rsidTr="006408E9">
        <w:trPr>
          <w:cantSplit/>
          <w:trHeight w:val="414"/>
        </w:trPr>
        <w:tc>
          <w:tcPr>
            <w:tcW w:w="1687" w:type="dxa"/>
            <w:tcBorders>
              <w:top w:val="none" w:sz="255" w:space="0" w:color="FFFFFF"/>
              <w:left w:val="single" w:sz="8"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930" w:type="dxa"/>
            <w:vMerge/>
            <w:tcBorders>
              <w:left w:val="single" w:sz="8" w:space="0" w:color="000000"/>
              <w:bottom w:val="single" w:sz="8" w:space="0" w:color="000000"/>
              <w:right w:val="single" w:sz="4"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1559" w:type="dxa"/>
            <w:vMerge/>
            <w:tcBorders>
              <w:left w:val="single" w:sz="4"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709" w:type="dxa"/>
            <w:vMerge/>
            <w:tcBorders>
              <w:left w:val="single" w:sz="8" w:space="0" w:color="000000"/>
              <w:bottom w:val="single" w:sz="4" w:space="0" w:color="000000"/>
              <w:right w:val="single" w:sz="8" w:space="0" w:color="000000"/>
            </w:tcBorders>
            <w:vAlign w:val="center"/>
          </w:tcPr>
          <w:p w:rsidR="006408E9" w:rsidRPr="006408E9" w:rsidRDefault="006408E9" w:rsidP="006408E9">
            <w:pPr>
              <w:rPr>
                <w:rFonts w:ascii="Times New Roman" w:eastAsia="Calibri" w:hAnsi="Times New Roman"/>
                <w:sz w:val="17"/>
                <w:szCs w:val="17"/>
                <w:lang w:eastAsia="en-US"/>
              </w:rPr>
            </w:pPr>
          </w:p>
        </w:tc>
        <w:tc>
          <w:tcPr>
            <w:tcW w:w="4109" w:type="dxa"/>
            <w:tcBorders>
              <w:top w:val="none" w:sz="255" w:space="0" w:color="FFFFFF"/>
              <w:left w:val="single" w:sz="8" w:space="0" w:color="000000"/>
              <w:bottom w:val="single" w:sz="4" w:space="0" w:color="000000"/>
              <w:right w:val="single" w:sz="8" w:space="0" w:color="000000"/>
            </w:tcBorders>
          </w:tcPr>
          <w:p w:rsidR="006408E9" w:rsidRPr="006408E9" w:rsidRDefault="006408E9" w:rsidP="006408E9">
            <w:pPr>
              <w:jc w:val="both"/>
              <w:rPr>
                <w:rFonts w:ascii="Times New Roman" w:eastAsia="Calibri" w:hAnsi="Times New Roman"/>
                <w:sz w:val="17"/>
                <w:szCs w:val="17"/>
                <w:lang w:eastAsia="en-US"/>
              </w:rPr>
            </w:pPr>
            <w:r w:rsidRPr="006408E9">
              <w:rPr>
                <w:rFonts w:ascii="Times New Roman" w:eastAsia="Calibri" w:hAnsi="Times New Roman"/>
                <w:sz w:val="17"/>
                <w:szCs w:val="17"/>
                <w:lang w:eastAsia="en-US"/>
              </w:rPr>
              <w:t xml:space="preserve">безвозмездные поступления от физических и юридических лиц </w:t>
            </w: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709"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3"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jc w:val="center"/>
              <w:rPr>
                <w:rFonts w:ascii="Times New Roman" w:eastAsia="Calibri" w:hAnsi="Times New Roman"/>
                <w:sz w:val="17"/>
                <w:szCs w:val="17"/>
                <w:lang w:eastAsia="en-US"/>
              </w:rPr>
            </w:pPr>
          </w:p>
        </w:tc>
        <w:tc>
          <w:tcPr>
            <w:tcW w:w="851"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c>
          <w:tcPr>
            <w:tcW w:w="851" w:type="dxa"/>
            <w:tcBorders>
              <w:top w:val="single" w:sz="4" w:space="0" w:color="000000"/>
              <w:left w:val="single" w:sz="8" w:space="0" w:color="000000"/>
              <w:bottom w:val="single" w:sz="4" w:space="0" w:color="000000"/>
              <w:right w:val="single" w:sz="8" w:space="0" w:color="000000"/>
            </w:tcBorders>
          </w:tcPr>
          <w:p w:rsidR="006408E9" w:rsidRPr="006408E9" w:rsidRDefault="006408E9" w:rsidP="006408E9">
            <w:pPr>
              <w:spacing w:after="200" w:line="276" w:lineRule="auto"/>
              <w:jc w:val="center"/>
              <w:rPr>
                <w:rFonts w:ascii="Times New Roman" w:eastAsia="Calibri" w:hAnsi="Times New Roman"/>
                <w:sz w:val="17"/>
                <w:szCs w:val="17"/>
                <w:lang w:eastAsia="en-US"/>
              </w:rPr>
            </w:pPr>
          </w:p>
        </w:tc>
      </w:tr>
    </w:tbl>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p>
    <w:p w:rsidR="006408E9" w:rsidRDefault="006408E9" w:rsidP="00542E11">
      <w:pPr>
        <w:outlineLvl w:val="2"/>
        <w:rPr>
          <w:rFonts w:ascii="Times New Roman" w:eastAsia="Calibri" w:hAnsi="Times New Roman"/>
          <w:sz w:val="28"/>
          <w:szCs w:val="24"/>
          <w:lang w:eastAsia="en-US"/>
        </w:rPr>
      </w:pPr>
    </w:p>
    <w:p w:rsidR="00542E11" w:rsidRPr="006408E9" w:rsidRDefault="00542E11" w:rsidP="00542E11">
      <w:pPr>
        <w:outlineLvl w:val="2"/>
        <w:rPr>
          <w:rFonts w:ascii="Times New Roman" w:eastAsia="Calibri" w:hAnsi="Times New Roman"/>
          <w:sz w:val="28"/>
          <w:szCs w:val="24"/>
          <w:lang w:eastAsia="en-US"/>
        </w:rPr>
      </w:pPr>
    </w:p>
    <w:p w:rsidR="006408E9" w:rsidRPr="006408E9" w:rsidRDefault="006408E9" w:rsidP="006408E9">
      <w:pPr>
        <w:widowControl w:val="0"/>
        <w:tabs>
          <w:tab w:val="left" w:pos="939"/>
          <w:tab w:val="right" w:pos="15398"/>
        </w:tabs>
        <w:rPr>
          <w:rFonts w:ascii="Times New Roman" w:eastAsia="Calibri" w:hAnsi="Times New Roman"/>
          <w:sz w:val="22"/>
          <w:szCs w:val="22"/>
          <w:lang w:eastAsia="en-US"/>
        </w:rPr>
      </w:pPr>
    </w:p>
    <w:p w:rsidR="006408E9" w:rsidRPr="006408E9" w:rsidRDefault="006408E9" w:rsidP="006408E9">
      <w:pPr>
        <w:widowControl w:val="0"/>
        <w:ind w:firstLine="709"/>
        <w:jc w:val="both"/>
        <w:rPr>
          <w:rFonts w:ascii="Times New Roman" w:eastAsia="Calibri" w:hAnsi="Times New Roman"/>
          <w:color w:val="FF0000"/>
          <w:szCs w:val="24"/>
          <w:lang w:eastAsia="en-US"/>
        </w:rPr>
      </w:pPr>
    </w:p>
    <w:p w:rsidR="006408E9" w:rsidRPr="006408E9" w:rsidRDefault="006408E9" w:rsidP="006408E9">
      <w:pPr>
        <w:jc w:val="right"/>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lastRenderedPageBreak/>
        <w:t>Приложение 4 к постановлению</w:t>
      </w:r>
    </w:p>
    <w:p w:rsidR="006408E9" w:rsidRPr="006408E9" w:rsidRDefault="006408E9" w:rsidP="006408E9">
      <w:pPr>
        <w:jc w:val="right"/>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t xml:space="preserve">администрации Нюксенского </w:t>
      </w:r>
    </w:p>
    <w:p w:rsidR="006408E9" w:rsidRPr="006408E9" w:rsidRDefault="006408E9" w:rsidP="006408E9">
      <w:pPr>
        <w:jc w:val="right"/>
        <w:outlineLvl w:val="2"/>
        <w:rPr>
          <w:rFonts w:ascii="Times New Roman" w:eastAsia="Calibri" w:hAnsi="Times New Roman"/>
          <w:sz w:val="28"/>
          <w:szCs w:val="28"/>
          <w:lang w:eastAsia="en-US"/>
        </w:rPr>
      </w:pPr>
      <w:r w:rsidRPr="006408E9">
        <w:rPr>
          <w:rFonts w:ascii="Times New Roman" w:eastAsia="Calibri" w:hAnsi="Times New Roman"/>
          <w:sz w:val="28"/>
          <w:szCs w:val="28"/>
          <w:lang w:eastAsia="en-US"/>
        </w:rPr>
        <w:t>муниципального округа</w:t>
      </w:r>
    </w:p>
    <w:p w:rsidR="006408E9" w:rsidRPr="006408E9" w:rsidRDefault="006408E9" w:rsidP="006408E9">
      <w:pPr>
        <w:jc w:val="right"/>
        <w:outlineLvl w:val="2"/>
        <w:rPr>
          <w:rFonts w:ascii="Times New Roman" w:eastAsia="Calibri" w:hAnsi="Times New Roman"/>
          <w:sz w:val="28"/>
          <w:szCs w:val="24"/>
          <w:lang w:eastAsia="en-US"/>
        </w:rPr>
      </w:pPr>
      <w:r w:rsidRPr="006408E9">
        <w:rPr>
          <w:rFonts w:ascii="Times New Roman" w:eastAsia="Calibri" w:hAnsi="Times New Roman"/>
          <w:sz w:val="28"/>
          <w:szCs w:val="28"/>
          <w:lang w:eastAsia="en-US"/>
        </w:rPr>
        <w:t xml:space="preserve">от </w:t>
      </w:r>
      <w:r w:rsidR="00542E11" w:rsidRPr="00542E11">
        <w:rPr>
          <w:rFonts w:ascii="Times New Roman" w:eastAsia="Calibri" w:hAnsi="Times New Roman"/>
          <w:sz w:val="28"/>
          <w:szCs w:val="28"/>
          <w:u w:val="single"/>
          <w:lang w:eastAsia="en-US"/>
        </w:rPr>
        <w:t>28.12.2024</w:t>
      </w:r>
      <w:r w:rsidRPr="006408E9">
        <w:rPr>
          <w:rFonts w:ascii="Times New Roman" w:eastAsia="Calibri" w:hAnsi="Times New Roman"/>
          <w:sz w:val="28"/>
          <w:szCs w:val="28"/>
          <w:lang w:eastAsia="en-US"/>
        </w:rPr>
        <w:t>_№__</w:t>
      </w:r>
      <w:r w:rsidR="00542E11">
        <w:rPr>
          <w:rFonts w:ascii="Times New Roman" w:eastAsia="Calibri" w:hAnsi="Times New Roman"/>
          <w:sz w:val="28"/>
          <w:szCs w:val="28"/>
          <w:u w:val="single"/>
          <w:lang w:eastAsia="en-US"/>
        </w:rPr>
        <w:t>473</w:t>
      </w:r>
      <w:r w:rsidRPr="006408E9">
        <w:rPr>
          <w:rFonts w:ascii="Times New Roman" w:eastAsia="Calibri" w:hAnsi="Times New Roman"/>
          <w:sz w:val="28"/>
          <w:szCs w:val="28"/>
          <w:lang w:eastAsia="en-US"/>
        </w:rPr>
        <w:t>___</w:t>
      </w:r>
    </w:p>
    <w:p w:rsidR="006408E9" w:rsidRPr="006408E9" w:rsidRDefault="006408E9" w:rsidP="006408E9">
      <w:pPr>
        <w:jc w:val="right"/>
        <w:outlineLvl w:val="2"/>
        <w:rPr>
          <w:rFonts w:ascii="Times New Roman" w:eastAsia="Calibri" w:hAnsi="Times New Roman"/>
          <w:sz w:val="28"/>
          <w:szCs w:val="24"/>
          <w:lang w:eastAsia="en-US"/>
        </w:rPr>
      </w:pPr>
    </w:p>
    <w:p w:rsidR="006408E9" w:rsidRPr="006408E9" w:rsidRDefault="006408E9" w:rsidP="006408E9">
      <w:pPr>
        <w:jc w:val="right"/>
        <w:outlineLvl w:val="2"/>
        <w:rPr>
          <w:rFonts w:ascii="Times New Roman" w:eastAsia="Calibri" w:hAnsi="Times New Roman"/>
          <w:sz w:val="28"/>
          <w:szCs w:val="24"/>
          <w:lang w:eastAsia="en-US"/>
        </w:rPr>
      </w:pPr>
      <w:r w:rsidRPr="006408E9">
        <w:rPr>
          <w:rFonts w:ascii="Times New Roman" w:eastAsia="Calibri" w:hAnsi="Times New Roman"/>
          <w:sz w:val="28"/>
          <w:szCs w:val="24"/>
          <w:lang w:eastAsia="en-US"/>
        </w:rPr>
        <w:t xml:space="preserve">Приложение 4 </w:t>
      </w:r>
    </w:p>
    <w:p w:rsidR="006408E9" w:rsidRPr="006408E9" w:rsidRDefault="006408E9" w:rsidP="006408E9">
      <w:pPr>
        <w:jc w:val="right"/>
        <w:outlineLvl w:val="2"/>
        <w:rPr>
          <w:rFonts w:ascii="Times New Roman" w:eastAsia="Calibri" w:hAnsi="Times New Roman"/>
          <w:sz w:val="28"/>
          <w:szCs w:val="24"/>
          <w:lang w:eastAsia="en-US"/>
        </w:rPr>
      </w:pPr>
      <w:r w:rsidRPr="006408E9">
        <w:rPr>
          <w:rFonts w:ascii="Times New Roman" w:eastAsia="Calibri" w:hAnsi="Times New Roman"/>
          <w:sz w:val="28"/>
          <w:szCs w:val="24"/>
          <w:lang w:eastAsia="en-US"/>
        </w:rPr>
        <w:t>к подпрограмме 4</w:t>
      </w:r>
    </w:p>
    <w:p w:rsidR="006408E9" w:rsidRPr="006408E9" w:rsidRDefault="006408E9" w:rsidP="006408E9">
      <w:pPr>
        <w:spacing w:line="276" w:lineRule="auto"/>
        <w:rPr>
          <w:rFonts w:ascii="Times New Roman" w:eastAsia="Calibri" w:hAnsi="Times New Roman"/>
          <w:b/>
          <w:sz w:val="28"/>
          <w:szCs w:val="24"/>
          <w:lang w:eastAsia="en-US"/>
        </w:rPr>
      </w:pPr>
    </w:p>
    <w:p w:rsidR="006408E9" w:rsidRPr="006408E9" w:rsidRDefault="006408E9" w:rsidP="006408E9">
      <w:pPr>
        <w:spacing w:line="276" w:lineRule="auto"/>
        <w:jc w:val="center"/>
        <w:rPr>
          <w:rFonts w:ascii="Times New Roman" w:eastAsia="Calibri" w:hAnsi="Times New Roman"/>
          <w:b/>
          <w:caps/>
          <w:sz w:val="22"/>
          <w:szCs w:val="24"/>
          <w:lang w:eastAsia="en-US"/>
        </w:rPr>
      </w:pPr>
    </w:p>
    <w:p w:rsidR="006408E9" w:rsidRPr="006408E9" w:rsidRDefault="006408E9" w:rsidP="006408E9">
      <w:pPr>
        <w:spacing w:line="276" w:lineRule="auto"/>
        <w:jc w:val="center"/>
        <w:rPr>
          <w:rFonts w:ascii="Times New Roman" w:eastAsia="Calibri" w:hAnsi="Times New Roman"/>
          <w:b/>
          <w:caps/>
          <w:sz w:val="22"/>
          <w:szCs w:val="24"/>
          <w:lang w:eastAsia="en-US"/>
        </w:rPr>
      </w:pPr>
      <w:r w:rsidRPr="006408E9">
        <w:rPr>
          <w:rFonts w:ascii="Times New Roman" w:eastAsia="Calibri" w:hAnsi="Times New Roman"/>
          <w:b/>
          <w:caps/>
          <w:sz w:val="22"/>
          <w:szCs w:val="24"/>
          <w:lang w:eastAsia="en-US"/>
        </w:rPr>
        <w:t xml:space="preserve">Финансовое обеспечение </w:t>
      </w:r>
    </w:p>
    <w:p w:rsidR="006408E9" w:rsidRPr="006408E9" w:rsidRDefault="006408E9" w:rsidP="006408E9">
      <w:pPr>
        <w:spacing w:line="276" w:lineRule="auto"/>
        <w:jc w:val="center"/>
        <w:rPr>
          <w:rFonts w:ascii="Times New Roman" w:eastAsia="Calibri" w:hAnsi="Times New Roman"/>
          <w:b/>
          <w:sz w:val="22"/>
          <w:szCs w:val="24"/>
          <w:lang w:eastAsia="en-US"/>
        </w:rPr>
      </w:pPr>
      <w:r w:rsidRPr="006408E9">
        <w:rPr>
          <w:rFonts w:ascii="Times New Roman" w:eastAsia="Calibri" w:hAnsi="Times New Roman"/>
          <w:b/>
          <w:sz w:val="22"/>
          <w:szCs w:val="24"/>
          <w:lang w:eastAsia="en-US"/>
        </w:rPr>
        <w:t>подпрограммы 4 муниципальной программы за счет всех источников финансирования</w:t>
      </w:r>
    </w:p>
    <w:p w:rsidR="006408E9" w:rsidRPr="006408E9" w:rsidRDefault="006408E9" w:rsidP="006408E9">
      <w:pPr>
        <w:outlineLvl w:val="0"/>
        <w:rPr>
          <w:rFonts w:ascii="Times New Roman" w:eastAsia="Calibri" w:hAnsi="Times New Roman"/>
          <w:sz w:val="28"/>
          <w:szCs w:val="28"/>
          <w:lang w:eastAsia="en-US"/>
        </w:rPr>
      </w:pPr>
    </w:p>
    <w:tbl>
      <w:tblPr>
        <w:tblW w:w="5182" w:type="pct"/>
        <w:tblCellSpacing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5" w:type="dxa"/>
          <w:right w:w="75" w:type="dxa"/>
        </w:tblCellMar>
        <w:tblLook w:val="04A0" w:firstRow="1" w:lastRow="0" w:firstColumn="1" w:lastColumn="0" w:noHBand="0" w:noVBand="1"/>
      </w:tblPr>
      <w:tblGrid>
        <w:gridCol w:w="2351"/>
        <w:gridCol w:w="2149"/>
        <w:gridCol w:w="1500"/>
        <w:gridCol w:w="602"/>
        <w:gridCol w:w="2794"/>
        <w:gridCol w:w="806"/>
        <w:gridCol w:w="806"/>
        <w:gridCol w:w="806"/>
        <w:gridCol w:w="827"/>
        <w:gridCol w:w="884"/>
        <w:gridCol w:w="886"/>
        <w:gridCol w:w="886"/>
      </w:tblGrid>
      <w:tr w:rsidR="006408E9" w:rsidRPr="006408E9" w:rsidTr="006408E9">
        <w:trPr>
          <w:cantSplit/>
          <w:trHeight w:val="313"/>
          <w:tblCellSpacing w:w="5" w:type="dxa"/>
        </w:trPr>
        <w:tc>
          <w:tcPr>
            <w:tcW w:w="2303" w:type="dxa"/>
            <w:vMerge w:val="restart"/>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Статус</w:t>
            </w:r>
          </w:p>
        </w:tc>
        <w:tc>
          <w:tcPr>
            <w:tcW w:w="2110" w:type="dxa"/>
            <w:vMerge w:val="restart"/>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Наименование</w:t>
            </w:r>
          </w:p>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основного</w:t>
            </w:r>
          </w:p>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мероприятия</w:t>
            </w:r>
          </w:p>
        </w:tc>
        <w:tc>
          <w:tcPr>
            <w:tcW w:w="1470" w:type="dxa"/>
            <w:vMerge w:val="restart"/>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Ответственный исполнитель,</w:t>
            </w:r>
          </w:p>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соисполнитель</w:t>
            </w:r>
          </w:p>
        </w:tc>
        <w:tc>
          <w:tcPr>
            <w:tcW w:w="584" w:type="dxa"/>
            <w:vMerge w:val="restart"/>
            <w:vAlign w:val="center"/>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ГРБС</w:t>
            </w:r>
          </w:p>
        </w:tc>
        <w:tc>
          <w:tcPr>
            <w:tcW w:w="2746" w:type="dxa"/>
            <w:vMerge w:val="restart"/>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Источник финансового обеспечения</w:t>
            </w:r>
          </w:p>
        </w:tc>
        <w:tc>
          <w:tcPr>
            <w:tcW w:w="5806" w:type="dxa"/>
            <w:gridSpan w:val="7"/>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Расходы (тыс. руб.)</w:t>
            </w:r>
          </w:p>
          <w:p w:rsidR="006408E9" w:rsidRPr="006408E9" w:rsidRDefault="006408E9" w:rsidP="006408E9">
            <w:pPr>
              <w:jc w:val="center"/>
              <w:rPr>
                <w:rFonts w:ascii="Times New Roman" w:eastAsia="Calibri" w:hAnsi="Times New Roman"/>
                <w:sz w:val="18"/>
                <w:szCs w:val="18"/>
                <w:lang w:eastAsia="en-US"/>
              </w:rPr>
            </w:pPr>
          </w:p>
        </w:tc>
      </w:tr>
      <w:tr w:rsidR="006408E9" w:rsidRPr="006408E9" w:rsidTr="006408E9">
        <w:trPr>
          <w:cantSplit/>
          <w:tblCellSpacing w:w="5" w:type="dxa"/>
        </w:trPr>
        <w:tc>
          <w:tcPr>
            <w:tcW w:w="2303" w:type="dxa"/>
            <w:vMerge/>
          </w:tcPr>
          <w:p w:rsidR="006408E9" w:rsidRPr="006408E9" w:rsidRDefault="006408E9" w:rsidP="006408E9">
            <w:pPr>
              <w:jc w:val="center"/>
              <w:rPr>
                <w:rFonts w:ascii="Times New Roman" w:eastAsia="Calibri" w:hAnsi="Times New Roman"/>
                <w:sz w:val="22"/>
                <w:szCs w:val="22"/>
                <w:lang w:eastAsia="en-US"/>
              </w:rPr>
            </w:pPr>
          </w:p>
        </w:tc>
        <w:tc>
          <w:tcPr>
            <w:tcW w:w="2110" w:type="dxa"/>
            <w:vMerge/>
          </w:tcPr>
          <w:p w:rsidR="006408E9" w:rsidRPr="006408E9" w:rsidRDefault="006408E9" w:rsidP="006408E9">
            <w:pPr>
              <w:jc w:val="center"/>
              <w:rPr>
                <w:rFonts w:ascii="Times New Roman" w:eastAsia="Calibri" w:hAnsi="Times New Roman"/>
                <w:sz w:val="22"/>
                <w:szCs w:val="22"/>
                <w:lang w:eastAsia="en-US"/>
              </w:rPr>
            </w:pPr>
          </w:p>
        </w:tc>
        <w:tc>
          <w:tcPr>
            <w:tcW w:w="1470" w:type="dxa"/>
            <w:vMerge/>
          </w:tcPr>
          <w:p w:rsidR="006408E9" w:rsidRPr="006408E9" w:rsidRDefault="006408E9" w:rsidP="006408E9">
            <w:pPr>
              <w:jc w:val="center"/>
              <w:rPr>
                <w:rFonts w:ascii="Times New Roman" w:eastAsia="Calibri" w:hAnsi="Times New Roman"/>
                <w:sz w:val="22"/>
                <w:szCs w:val="22"/>
                <w:lang w:eastAsia="en-US"/>
              </w:rPr>
            </w:pPr>
          </w:p>
        </w:tc>
        <w:tc>
          <w:tcPr>
            <w:tcW w:w="584" w:type="dxa"/>
            <w:vMerge/>
          </w:tcPr>
          <w:p w:rsidR="006408E9" w:rsidRPr="006408E9" w:rsidRDefault="006408E9" w:rsidP="006408E9">
            <w:pPr>
              <w:jc w:val="center"/>
              <w:rPr>
                <w:rFonts w:ascii="Times New Roman" w:eastAsia="Calibri" w:hAnsi="Times New Roman"/>
                <w:sz w:val="22"/>
                <w:szCs w:val="22"/>
                <w:lang w:eastAsia="en-US"/>
              </w:rPr>
            </w:pPr>
          </w:p>
        </w:tc>
        <w:tc>
          <w:tcPr>
            <w:tcW w:w="2746" w:type="dxa"/>
            <w:vMerge/>
          </w:tcPr>
          <w:p w:rsidR="006408E9" w:rsidRPr="006408E9" w:rsidRDefault="006408E9" w:rsidP="006408E9">
            <w:pPr>
              <w:jc w:val="center"/>
              <w:rPr>
                <w:rFonts w:ascii="Times New Roman" w:eastAsia="Calibri" w:hAnsi="Times New Roman"/>
                <w:sz w:val="22"/>
                <w:szCs w:val="22"/>
                <w:lang w:eastAsia="en-US"/>
              </w:rPr>
            </w:pPr>
          </w:p>
        </w:tc>
        <w:tc>
          <w:tcPr>
            <w:tcW w:w="785" w:type="dxa"/>
            <w:tcMar>
              <w:top w:w="0" w:type="dxa"/>
              <w:left w:w="28" w:type="dxa"/>
              <w:bottom w:w="0" w:type="dxa"/>
              <w:right w:w="28" w:type="dxa"/>
            </w:tcMar>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8"/>
                <w:szCs w:val="18"/>
                <w:lang w:eastAsia="en-US"/>
              </w:rPr>
              <w:t>2020 год</w:t>
            </w:r>
          </w:p>
        </w:tc>
        <w:tc>
          <w:tcPr>
            <w:tcW w:w="785" w:type="dxa"/>
            <w:tcMar>
              <w:top w:w="0" w:type="dxa"/>
              <w:left w:w="28" w:type="dxa"/>
              <w:bottom w:w="0" w:type="dxa"/>
              <w:right w:w="28" w:type="dxa"/>
            </w:tcMar>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8"/>
                <w:szCs w:val="18"/>
                <w:lang w:eastAsia="en-US"/>
              </w:rPr>
              <w:t>2021 год</w:t>
            </w:r>
          </w:p>
        </w:tc>
        <w:tc>
          <w:tcPr>
            <w:tcW w:w="785" w:type="dxa"/>
            <w:tcMar>
              <w:top w:w="0" w:type="dxa"/>
              <w:left w:w="28" w:type="dxa"/>
              <w:bottom w:w="0" w:type="dxa"/>
              <w:right w:w="28" w:type="dxa"/>
            </w:tcMar>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8"/>
                <w:szCs w:val="18"/>
                <w:lang w:eastAsia="en-US"/>
              </w:rPr>
              <w:t>2022 год</w:t>
            </w:r>
          </w:p>
        </w:tc>
        <w:tc>
          <w:tcPr>
            <w:tcW w:w="806" w:type="dxa"/>
            <w:tcMar>
              <w:top w:w="0" w:type="dxa"/>
              <w:left w:w="28" w:type="dxa"/>
              <w:bottom w:w="0" w:type="dxa"/>
              <w:right w:w="28" w:type="dxa"/>
            </w:tcMar>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8"/>
                <w:szCs w:val="18"/>
                <w:lang w:eastAsia="en-US"/>
              </w:rPr>
              <w:t>2023 год</w:t>
            </w:r>
          </w:p>
        </w:tc>
        <w:tc>
          <w:tcPr>
            <w:tcW w:w="862"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8"/>
                <w:szCs w:val="18"/>
                <w:lang w:eastAsia="en-US"/>
              </w:rPr>
              <w:t>2024 год</w:t>
            </w:r>
          </w:p>
        </w:tc>
        <w:tc>
          <w:tcPr>
            <w:tcW w:w="864" w:type="dxa"/>
          </w:tcPr>
          <w:p w:rsidR="006408E9" w:rsidRPr="006408E9" w:rsidRDefault="006408E9" w:rsidP="006408E9">
            <w:pPr>
              <w:spacing w:after="200" w:line="276" w:lineRule="auto"/>
              <w:rPr>
                <w:rFonts w:ascii="Times New Roman" w:eastAsia="Calibri" w:hAnsi="Times New Roman"/>
                <w:sz w:val="18"/>
                <w:szCs w:val="18"/>
                <w:lang w:eastAsia="en-US"/>
              </w:rPr>
            </w:pPr>
            <w:r w:rsidRPr="006408E9">
              <w:rPr>
                <w:rFonts w:ascii="Times New Roman" w:eastAsia="Calibri" w:hAnsi="Times New Roman"/>
                <w:sz w:val="18"/>
                <w:szCs w:val="22"/>
                <w:lang w:eastAsia="en-US"/>
              </w:rPr>
              <w:t>2025 год</w:t>
            </w:r>
          </w:p>
        </w:tc>
        <w:tc>
          <w:tcPr>
            <w:tcW w:w="859" w:type="dxa"/>
          </w:tcPr>
          <w:p w:rsidR="006408E9" w:rsidRPr="006408E9" w:rsidRDefault="006408E9" w:rsidP="006408E9">
            <w:pPr>
              <w:spacing w:after="200" w:line="276" w:lineRule="auto"/>
              <w:rPr>
                <w:rFonts w:ascii="Times New Roman" w:eastAsia="Calibri" w:hAnsi="Times New Roman"/>
                <w:sz w:val="18"/>
                <w:szCs w:val="22"/>
                <w:lang w:eastAsia="en-US"/>
              </w:rPr>
            </w:pPr>
            <w:r w:rsidRPr="006408E9">
              <w:rPr>
                <w:rFonts w:ascii="Times New Roman" w:eastAsia="Calibri" w:hAnsi="Times New Roman"/>
                <w:sz w:val="18"/>
                <w:szCs w:val="22"/>
                <w:lang w:eastAsia="en-US"/>
              </w:rPr>
              <w:t>2026 год</w:t>
            </w:r>
          </w:p>
        </w:tc>
      </w:tr>
      <w:tr w:rsidR="006408E9" w:rsidRPr="006408E9" w:rsidTr="006408E9">
        <w:trPr>
          <w:tblCellSpacing w:w="5" w:type="dxa"/>
        </w:trPr>
        <w:tc>
          <w:tcPr>
            <w:tcW w:w="2303"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1</w:t>
            </w:r>
          </w:p>
        </w:tc>
        <w:tc>
          <w:tcPr>
            <w:tcW w:w="2110"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2</w:t>
            </w:r>
          </w:p>
        </w:tc>
        <w:tc>
          <w:tcPr>
            <w:tcW w:w="1470"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3</w:t>
            </w:r>
          </w:p>
        </w:tc>
        <w:tc>
          <w:tcPr>
            <w:tcW w:w="584"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4</w:t>
            </w:r>
          </w:p>
        </w:tc>
        <w:tc>
          <w:tcPr>
            <w:tcW w:w="2746"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5</w:t>
            </w:r>
          </w:p>
        </w:tc>
        <w:tc>
          <w:tcPr>
            <w:tcW w:w="785"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6</w:t>
            </w:r>
          </w:p>
        </w:tc>
        <w:tc>
          <w:tcPr>
            <w:tcW w:w="785"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7</w:t>
            </w:r>
          </w:p>
        </w:tc>
        <w:tc>
          <w:tcPr>
            <w:tcW w:w="785"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8</w:t>
            </w:r>
          </w:p>
        </w:tc>
        <w:tc>
          <w:tcPr>
            <w:tcW w:w="806"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9</w:t>
            </w:r>
          </w:p>
        </w:tc>
        <w:tc>
          <w:tcPr>
            <w:tcW w:w="862"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10</w:t>
            </w:r>
          </w:p>
        </w:tc>
        <w:tc>
          <w:tcPr>
            <w:tcW w:w="864" w:type="dxa"/>
          </w:tcPr>
          <w:p w:rsidR="006408E9" w:rsidRPr="006408E9" w:rsidRDefault="006408E9" w:rsidP="006408E9">
            <w:pPr>
              <w:spacing w:after="200" w:line="276" w:lineRule="auto"/>
              <w:jc w:val="center"/>
              <w:rPr>
                <w:rFonts w:ascii="Times New Roman" w:eastAsia="Calibri" w:hAnsi="Times New Roman"/>
                <w:sz w:val="18"/>
                <w:szCs w:val="18"/>
                <w:lang w:eastAsia="en-US"/>
              </w:rPr>
            </w:pPr>
            <w:r w:rsidRPr="006408E9">
              <w:rPr>
                <w:rFonts w:ascii="Times New Roman" w:eastAsia="Calibri" w:hAnsi="Times New Roman"/>
                <w:sz w:val="18"/>
                <w:szCs w:val="22"/>
                <w:lang w:eastAsia="en-US"/>
              </w:rPr>
              <w:t>11</w:t>
            </w:r>
          </w:p>
        </w:tc>
        <w:tc>
          <w:tcPr>
            <w:tcW w:w="859" w:type="dxa"/>
          </w:tcPr>
          <w:p w:rsidR="006408E9" w:rsidRPr="006408E9" w:rsidRDefault="006408E9" w:rsidP="006408E9">
            <w:pPr>
              <w:spacing w:after="200" w:line="276" w:lineRule="auto"/>
              <w:jc w:val="center"/>
              <w:rPr>
                <w:rFonts w:ascii="Times New Roman" w:eastAsia="Calibri" w:hAnsi="Times New Roman"/>
                <w:sz w:val="18"/>
                <w:szCs w:val="22"/>
                <w:lang w:eastAsia="en-US"/>
              </w:rPr>
            </w:pPr>
            <w:r w:rsidRPr="006408E9">
              <w:rPr>
                <w:rFonts w:ascii="Times New Roman" w:eastAsia="Calibri" w:hAnsi="Times New Roman"/>
                <w:sz w:val="18"/>
                <w:szCs w:val="22"/>
                <w:lang w:eastAsia="en-US"/>
              </w:rPr>
              <w:t>12</w:t>
            </w:r>
          </w:p>
        </w:tc>
      </w:tr>
      <w:tr w:rsidR="006408E9" w:rsidRPr="006408E9" w:rsidTr="006408E9">
        <w:trPr>
          <w:cantSplit/>
          <w:tblCellSpacing w:w="5" w:type="dxa"/>
        </w:trPr>
        <w:tc>
          <w:tcPr>
            <w:tcW w:w="2303" w:type="dxa"/>
            <w:vMerge w:val="restart"/>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7"/>
                <w:szCs w:val="17"/>
                <w:lang w:eastAsia="en-US"/>
              </w:rPr>
              <w:t>Подпрограмма 4 «</w:t>
            </w:r>
            <w:r w:rsidRPr="006408E9">
              <w:rPr>
                <w:rFonts w:ascii="Times New Roman" w:eastAsia="Calibri" w:hAnsi="Times New Roman"/>
                <w:bCs/>
                <w:sz w:val="17"/>
                <w:szCs w:val="17"/>
                <w:lang w:eastAsia="en-US"/>
              </w:rPr>
              <w:t>Обеспечение реализации муниципальной программы</w:t>
            </w:r>
            <w:r w:rsidRPr="006408E9">
              <w:rPr>
                <w:rFonts w:ascii="Times New Roman" w:eastAsia="Calibri" w:hAnsi="Times New Roman"/>
                <w:sz w:val="17"/>
                <w:szCs w:val="17"/>
                <w:lang w:eastAsia="en-US"/>
              </w:rPr>
              <w:t xml:space="preserve"> «Совершенствование муниципального управления в Нюксенском муниципальном округе»</w:t>
            </w:r>
          </w:p>
        </w:tc>
        <w:tc>
          <w:tcPr>
            <w:tcW w:w="2110" w:type="dxa"/>
            <w:vMerge w:val="restart"/>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7"/>
                <w:szCs w:val="17"/>
                <w:lang w:eastAsia="en-US"/>
              </w:rPr>
              <w:t>Обеспечение деятельности администрации округа</w:t>
            </w:r>
          </w:p>
        </w:tc>
        <w:tc>
          <w:tcPr>
            <w:tcW w:w="1470" w:type="dxa"/>
            <w:vMerge w:val="restart"/>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8"/>
                <w:szCs w:val="18"/>
                <w:lang w:eastAsia="en-US"/>
              </w:rPr>
              <w:t xml:space="preserve">          Администрация округа, территориальные отделы                 </w:t>
            </w:r>
          </w:p>
        </w:tc>
        <w:tc>
          <w:tcPr>
            <w:tcW w:w="584" w:type="dxa"/>
          </w:tcPr>
          <w:p w:rsidR="006408E9" w:rsidRPr="006408E9" w:rsidRDefault="006408E9" w:rsidP="006408E9">
            <w:pPr>
              <w:rPr>
                <w:rFonts w:ascii="Times New Roman" w:eastAsia="Calibri" w:hAnsi="Times New Roman"/>
                <w:sz w:val="22"/>
                <w:szCs w:val="22"/>
                <w:lang w:eastAsia="en-US"/>
              </w:rPr>
            </w:pPr>
          </w:p>
        </w:tc>
        <w:tc>
          <w:tcPr>
            <w:tcW w:w="2746"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8"/>
                <w:szCs w:val="18"/>
                <w:lang w:eastAsia="en-US"/>
              </w:rPr>
              <w:t>всего, в том числе</w:t>
            </w:r>
          </w:p>
        </w:tc>
        <w:tc>
          <w:tcPr>
            <w:tcW w:w="785"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17397,3</w:t>
            </w:r>
          </w:p>
        </w:tc>
        <w:tc>
          <w:tcPr>
            <w:tcW w:w="785"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19924,4</w:t>
            </w:r>
          </w:p>
        </w:tc>
        <w:tc>
          <w:tcPr>
            <w:tcW w:w="785"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21691,5</w:t>
            </w:r>
          </w:p>
        </w:tc>
        <w:tc>
          <w:tcPr>
            <w:tcW w:w="806"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41444,8</w:t>
            </w:r>
          </w:p>
        </w:tc>
        <w:tc>
          <w:tcPr>
            <w:tcW w:w="862" w:type="dxa"/>
          </w:tcPr>
          <w:p w:rsidR="006408E9" w:rsidRPr="006408E9" w:rsidRDefault="00542E11" w:rsidP="006408E9">
            <w:pPr>
              <w:jc w:val="center"/>
              <w:rPr>
                <w:rFonts w:ascii="Times New Roman" w:eastAsia="Calibri" w:hAnsi="Times New Roman"/>
                <w:sz w:val="22"/>
                <w:szCs w:val="22"/>
                <w:lang w:eastAsia="en-US"/>
              </w:rPr>
            </w:pPr>
            <w:r>
              <w:rPr>
                <w:rFonts w:ascii="Times New Roman" w:eastAsia="Calibri" w:hAnsi="Times New Roman"/>
                <w:sz w:val="17"/>
                <w:szCs w:val="17"/>
                <w:lang w:eastAsia="en-US"/>
              </w:rPr>
              <w:t>54377,0</w:t>
            </w:r>
          </w:p>
        </w:tc>
        <w:tc>
          <w:tcPr>
            <w:tcW w:w="864" w:type="dxa"/>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48686,7</w:t>
            </w:r>
          </w:p>
        </w:tc>
        <w:tc>
          <w:tcPr>
            <w:tcW w:w="859" w:type="dxa"/>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52115,2</w:t>
            </w:r>
          </w:p>
        </w:tc>
      </w:tr>
      <w:tr w:rsidR="006408E9" w:rsidRPr="006408E9" w:rsidTr="006408E9">
        <w:trPr>
          <w:cantSplit/>
          <w:trHeight w:val="180"/>
          <w:tblCellSpacing w:w="5" w:type="dxa"/>
        </w:trPr>
        <w:tc>
          <w:tcPr>
            <w:tcW w:w="2303" w:type="dxa"/>
            <w:vMerge/>
          </w:tcPr>
          <w:p w:rsidR="006408E9" w:rsidRPr="006408E9" w:rsidRDefault="006408E9" w:rsidP="006408E9">
            <w:pPr>
              <w:jc w:val="both"/>
              <w:rPr>
                <w:rFonts w:ascii="Times New Roman" w:eastAsia="Calibri" w:hAnsi="Times New Roman"/>
                <w:sz w:val="22"/>
                <w:szCs w:val="22"/>
                <w:lang w:eastAsia="en-US"/>
              </w:rPr>
            </w:pPr>
          </w:p>
        </w:tc>
        <w:tc>
          <w:tcPr>
            <w:tcW w:w="2110" w:type="dxa"/>
            <w:vMerge/>
          </w:tcPr>
          <w:p w:rsidR="006408E9" w:rsidRPr="006408E9" w:rsidRDefault="006408E9" w:rsidP="006408E9">
            <w:pPr>
              <w:jc w:val="both"/>
              <w:rPr>
                <w:rFonts w:ascii="Times New Roman" w:eastAsia="Calibri" w:hAnsi="Times New Roman"/>
                <w:sz w:val="22"/>
                <w:szCs w:val="22"/>
                <w:lang w:eastAsia="en-US"/>
              </w:rPr>
            </w:pPr>
          </w:p>
        </w:tc>
        <w:tc>
          <w:tcPr>
            <w:tcW w:w="1470" w:type="dxa"/>
            <w:vMerge/>
          </w:tcPr>
          <w:p w:rsidR="006408E9" w:rsidRPr="006408E9" w:rsidRDefault="006408E9" w:rsidP="006408E9">
            <w:pPr>
              <w:rPr>
                <w:rFonts w:ascii="Times New Roman" w:eastAsia="Calibri" w:hAnsi="Times New Roman"/>
                <w:sz w:val="22"/>
                <w:szCs w:val="22"/>
                <w:lang w:eastAsia="en-US"/>
              </w:rPr>
            </w:pPr>
          </w:p>
        </w:tc>
        <w:tc>
          <w:tcPr>
            <w:tcW w:w="584" w:type="dxa"/>
            <w:vMerge w:val="restart"/>
          </w:tcPr>
          <w:p w:rsidR="006408E9" w:rsidRPr="006408E9" w:rsidRDefault="006408E9" w:rsidP="006408E9">
            <w:pPr>
              <w:jc w:val="center"/>
              <w:rPr>
                <w:rFonts w:ascii="Times New Roman" w:eastAsia="Calibri" w:hAnsi="Times New Roman"/>
                <w:sz w:val="18"/>
                <w:szCs w:val="18"/>
                <w:lang w:eastAsia="en-US"/>
              </w:rPr>
            </w:pPr>
            <w:r w:rsidRPr="006408E9">
              <w:rPr>
                <w:rFonts w:ascii="Times New Roman" w:eastAsia="Calibri" w:hAnsi="Times New Roman"/>
                <w:sz w:val="18"/>
                <w:szCs w:val="18"/>
                <w:lang w:eastAsia="en-US"/>
              </w:rPr>
              <w:t>158  162</w:t>
            </w:r>
          </w:p>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163</w:t>
            </w:r>
          </w:p>
        </w:tc>
        <w:tc>
          <w:tcPr>
            <w:tcW w:w="2746"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8"/>
                <w:szCs w:val="18"/>
                <w:lang w:eastAsia="en-US"/>
              </w:rPr>
              <w:t>собственные доходы бюджета округа</w:t>
            </w:r>
          </w:p>
        </w:tc>
        <w:tc>
          <w:tcPr>
            <w:tcW w:w="785"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17145,5</w:t>
            </w:r>
          </w:p>
        </w:tc>
        <w:tc>
          <w:tcPr>
            <w:tcW w:w="785"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18863,3</w:t>
            </w:r>
          </w:p>
        </w:tc>
        <w:tc>
          <w:tcPr>
            <w:tcW w:w="785"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20485,8</w:t>
            </w:r>
          </w:p>
        </w:tc>
        <w:tc>
          <w:tcPr>
            <w:tcW w:w="806"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7"/>
                <w:szCs w:val="17"/>
                <w:lang w:eastAsia="en-US"/>
              </w:rPr>
              <w:t>39895,6</w:t>
            </w:r>
          </w:p>
        </w:tc>
        <w:tc>
          <w:tcPr>
            <w:tcW w:w="862" w:type="dxa"/>
          </w:tcPr>
          <w:p w:rsidR="006408E9" w:rsidRPr="006408E9" w:rsidRDefault="00542E11" w:rsidP="006408E9">
            <w:pPr>
              <w:jc w:val="center"/>
              <w:rPr>
                <w:rFonts w:ascii="Times New Roman" w:eastAsia="Calibri" w:hAnsi="Times New Roman"/>
                <w:sz w:val="22"/>
                <w:szCs w:val="22"/>
                <w:lang w:eastAsia="en-US"/>
              </w:rPr>
            </w:pPr>
            <w:r>
              <w:rPr>
                <w:rFonts w:ascii="Times New Roman" w:eastAsia="Calibri" w:hAnsi="Times New Roman"/>
                <w:sz w:val="17"/>
                <w:szCs w:val="17"/>
                <w:lang w:eastAsia="en-US"/>
              </w:rPr>
              <w:t>53486,9</w:t>
            </w:r>
          </w:p>
        </w:tc>
        <w:tc>
          <w:tcPr>
            <w:tcW w:w="864" w:type="dxa"/>
          </w:tcPr>
          <w:p w:rsidR="006408E9" w:rsidRPr="006408E9" w:rsidRDefault="006408E9" w:rsidP="006408E9">
            <w:pPr>
              <w:spacing w:after="200" w:line="276" w:lineRule="auto"/>
              <w:jc w:val="center"/>
              <w:rPr>
                <w:rFonts w:ascii="Times New Roman" w:eastAsia="Calibri" w:hAnsi="Times New Roman"/>
                <w:sz w:val="17"/>
                <w:szCs w:val="17"/>
                <w:lang w:eastAsia="en-US"/>
              </w:rPr>
            </w:pPr>
            <w:r w:rsidRPr="006408E9">
              <w:rPr>
                <w:rFonts w:ascii="Times New Roman" w:eastAsia="Calibri" w:hAnsi="Times New Roman"/>
                <w:sz w:val="17"/>
                <w:szCs w:val="22"/>
                <w:lang w:eastAsia="en-US"/>
              </w:rPr>
              <w:t>48024,4</w:t>
            </w:r>
          </w:p>
        </w:tc>
        <w:tc>
          <w:tcPr>
            <w:tcW w:w="859" w:type="dxa"/>
          </w:tcPr>
          <w:p w:rsidR="006408E9" w:rsidRPr="006408E9" w:rsidRDefault="006408E9" w:rsidP="006408E9">
            <w:pPr>
              <w:spacing w:after="200" w:line="276" w:lineRule="auto"/>
              <w:jc w:val="center"/>
              <w:rPr>
                <w:rFonts w:ascii="Times New Roman" w:eastAsia="Calibri" w:hAnsi="Times New Roman"/>
                <w:sz w:val="17"/>
                <w:szCs w:val="22"/>
                <w:lang w:eastAsia="en-US"/>
              </w:rPr>
            </w:pPr>
            <w:r w:rsidRPr="006408E9">
              <w:rPr>
                <w:rFonts w:ascii="Times New Roman" w:eastAsia="Calibri" w:hAnsi="Times New Roman"/>
                <w:sz w:val="17"/>
                <w:szCs w:val="22"/>
                <w:lang w:eastAsia="en-US"/>
              </w:rPr>
              <w:t>51412,0</w:t>
            </w:r>
          </w:p>
        </w:tc>
      </w:tr>
      <w:tr w:rsidR="006408E9" w:rsidRPr="006408E9" w:rsidTr="006408E9">
        <w:trPr>
          <w:cantSplit/>
          <w:tblCellSpacing w:w="5" w:type="dxa"/>
        </w:trPr>
        <w:tc>
          <w:tcPr>
            <w:tcW w:w="2303" w:type="dxa"/>
            <w:vMerge/>
          </w:tcPr>
          <w:p w:rsidR="006408E9" w:rsidRPr="006408E9" w:rsidRDefault="006408E9" w:rsidP="006408E9">
            <w:pPr>
              <w:jc w:val="both"/>
              <w:rPr>
                <w:rFonts w:ascii="Times New Roman" w:eastAsia="Calibri" w:hAnsi="Times New Roman"/>
                <w:sz w:val="22"/>
                <w:szCs w:val="22"/>
                <w:lang w:eastAsia="en-US"/>
              </w:rPr>
            </w:pPr>
          </w:p>
        </w:tc>
        <w:tc>
          <w:tcPr>
            <w:tcW w:w="2110" w:type="dxa"/>
            <w:vMerge/>
          </w:tcPr>
          <w:p w:rsidR="006408E9" w:rsidRPr="006408E9" w:rsidRDefault="006408E9" w:rsidP="006408E9">
            <w:pPr>
              <w:jc w:val="both"/>
              <w:rPr>
                <w:rFonts w:ascii="Times New Roman" w:eastAsia="Calibri" w:hAnsi="Times New Roman"/>
                <w:sz w:val="22"/>
                <w:szCs w:val="22"/>
                <w:lang w:eastAsia="en-US"/>
              </w:rPr>
            </w:pPr>
          </w:p>
        </w:tc>
        <w:tc>
          <w:tcPr>
            <w:tcW w:w="1470" w:type="dxa"/>
            <w:vMerge/>
          </w:tcPr>
          <w:p w:rsidR="006408E9" w:rsidRPr="006408E9" w:rsidRDefault="006408E9" w:rsidP="006408E9">
            <w:pPr>
              <w:rPr>
                <w:rFonts w:ascii="Times New Roman" w:eastAsia="Calibri" w:hAnsi="Times New Roman"/>
                <w:sz w:val="22"/>
                <w:szCs w:val="22"/>
                <w:lang w:eastAsia="en-US"/>
              </w:rPr>
            </w:pPr>
          </w:p>
        </w:tc>
        <w:tc>
          <w:tcPr>
            <w:tcW w:w="584" w:type="dxa"/>
            <w:vMerge/>
          </w:tcPr>
          <w:p w:rsidR="006408E9" w:rsidRPr="006408E9" w:rsidRDefault="006408E9" w:rsidP="006408E9">
            <w:pPr>
              <w:rPr>
                <w:rFonts w:ascii="Times New Roman" w:eastAsia="Calibri" w:hAnsi="Times New Roman"/>
                <w:sz w:val="22"/>
                <w:szCs w:val="22"/>
                <w:lang w:eastAsia="en-US"/>
              </w:rPr>
            </w:pPr>
          </w:p>
        </w:tc>
        <w:tc>
          <w:tcPr>
            <w:tcW w:w="2746"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8"/>
                <w:szCs w:val="18"/>
                <w:lang w:eastAsia="en-US"/>
              </w:rPr>
              <w:t xml:space="preserve">межбюджетные трансферты из областного бюджета за счет средств федерального бюджета </w:t>
            </w:r>
          </w:p>
        </w:tc>
        <w:tc>
          <w:tcPr>
            <w:tcW w:w="785"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0,0</w:t>
            </w:r>
          </w:p>
        </w:tc>
        <w:tc>
          <w:tcPr>
            <w:tcW w:w="785"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822,6</w:t>
            </w:r>
          </w:p>
        </w:tc>
        <w:tc>
          <w:tcPr>
            <w:tcW w:w="785"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986,3</w:t>
            </w:r>
          </w:p>
        </w:tc>
        <w:tc>
          <w:tcPr>
            <w:tcW w:w="806"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1327,6</w:t>
            </w:r>
          </w:p>
        </w:tc>
        <w:tc>
          <w:tcPr>
            <w:tcW w:w="862" w:type="dxa"/>
          </w:tcPr>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668,4</w:t>
            </w:r>
          </w:p>
        </w:tc>
        <w:tc>
          <w:tcPr>
            <w:tcW w:w="864" w:type="dxa"/>
          </w:tcPr>
          <w:p w:rsidR="006408E9" w:rsidRPr="006408E9" w:rsidRDefault="006408E9" w:rsidP="006408E9">
            <w:pPr>
              <w:spacing w:after="200" w:line="276" w:lineRule="auto"/>
              <w:jc w:val="center"/>
              <w:rPr>
                <w:rFonts w:ascii="Times New Roman" w:eastAsia="Calibri" w:hAnsi="Times New Roman"/>
                <w:sz w:val="18"/>
                <w:szCs w:val="18"/>
                <w:lang w:eastAsia="en-US"/>
              </w:rPr>
            </w:pPr>
            <w:r w:rsidRPr="006408E9">
              <w:rPr>
                <w:rFonts w:ascii="Times New Roman" w:eastAsia="Calibri" w:hAnsi="Times New Roman"/>
                <w:sz w:val="18"/>
                <w:szCs w:val="22"/>
                <w:lang w:eastAsia="en-US"/>
              </w:rPr>
              <w:t>440,0</w:t>
            </w:r>
          </w:p>
        </w:tc>
        <w:tc>
          <w:tcPr>
            <w:tcW w:w="859" w:type="dxa"/>
          </w:tcPr>
          <w:p w:rsidR="006408E9" w:rsidRPr="006408E9" w:rsidRDefault="006408E9" w:rsidP="006408E9">
            <w:pPr>
              <w:spacing w:after="200" w:line="276" w:lineRule="auto"/>
              <w:jc w:val="center"/>
              <w:rPr>
                <w:rFonts w:ascii="Times New Roman" w:eastAsia="Calibri" w:hAnsi="Times New Roman"/>
                <w:sz w:val="18"/>
                <w:szCs w:val="22"/>
                <w:lang w:eastAsia="en-US"/>
              </w:rPr>
            </w:pPr>
            <w:r w:rsidRPr="006408E9">
              <w:rPr>
                <w:rFonts w:ascii="Times New Roman" w:eastAsia="Calibri" w:hAnsi="Times New Roman"/>
                <w:sz w:val="18"/>
                <w:szCs w:val="22"/>
                <w:lang w:eastAsia="en-US"/>
              </w:rPr>
              <w:t>480,4</w:t>
            </w:r>
          </w:p>
        </w:tc>
      </w:tr>
      <w:tr w:rsidR="006408E9" w:rsidRPr="006408E9" w:rsidTr="006408E9">
        <w:trPr>
          <w:cantSplit/>
          <w:tblCellSpacing w:w="5" w:type="dxa"/>
        </w:trPr>
        <w:tc>
          <w:tcPr>
            <w:tcW w:w="2303" w:type="dxa"/>
            <w:vMerge/>
          </w:tcPr>
          <w:p w:rsidR="006408E9" w:rsidRPr="006408E9" w:rsidRDefault="006408E9" w:rsidP="006408E9">
            <w:pPr>
              <w:jc w:val="both"/>
              <w:rPr>
                <w:rFonts w:ascii="Times New Roman" w:eastAsia="Calibri" w:hAnsi="Times New Roman"/>
                <w:sz w:val="22"/>
                <w:szCs w:val="22"/>
                <w:lang w:eastAsia="en-US"/>
              </w:rPr>
            </w:pPr>
          </w:p>
        </w:tc>
        <w:tc>
          <w:tcPr>
            <w:tcW w:w="2110" w:type="dxa"/>
            <w:vMerge/>
          </w:tcPr>
          <w:p w:rsidR="006408E9" w:rsidRPr="006408E9" w:rsidRDefault="006408E9" w:rsidP="006408E9">
            <w:pPr>
              <w:jc w:val="both"/>
              <w:rPr>
                <w:rFonts w:ascii="Times New Roman" w:eastAsia="Calibri" w:hAnsi="Times New Roman"/>
                <w:sz w:val="22"/>
                <w:szCs w:val="22"/>
                <w:lang w:eastAsia="en-US"/>
              </w:rPr>
            </w:pPr>
          </w:p>
        </w:tc>
        <w:tc>
          <w:tcPr>
            <w:tcW w:w="1470" w:type="dxa"/>
            <w:vMerge/>
          </w:tcPr>
          <w:p w:rsidR="006408E9" w:rsidRPr="006408E9" w:rsidRDefault="006408E9" w:rsidP="006408E9">
            <w:pPr>
              <w:rPr>
                <w:rFonts w:ascii="Times New Roman" w:eastAsia="Calibri" w:hAnsi="Times New Roman"/>
                <w:sz w:val="22"/>
                <w:szCs w:val="22"/>
                <w:lang w:eastAsia="en-US"/>
              </w:rPr>
            </w:pPr>
          </w:p>
        </w:tc>
        <w:tc>
          <w:tcPr>
            <w:tcW w:w="584" w:type="dxa"/>
            <w:vMerge/>
          </w:tcPr>
          <w:p w:rsidR="006408E9" w:rsidRPr="006408E9" w:rsidRDefault="006408E9" w:rsidP="006408E9">
            <w:pPr>
              <w:rPr>
                <w:rFonts w:ascii="Times New Roman" w:eastAsia="Calibri" w:hAnsi="Times New Roman"/>
                <w:sz w:val="22"/>
                <w:szCs w:val="22"/>
                <w:lang w:eastAsia="en-US"/>
              </w:rPr>
            </w:pPr>
          </w:p>
        </w:tc>
        <w:tc>
          <w:tcPr>
            <w:tcW w:w="2746"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8"/>
                <w:szCs w:val="18"/>
                <w:lang w:eastAsia="en-US"/>
              </w:rPr>
              <w:t xml:space="preserve">межбюджетные трансферты из областного бюджета за счет собственных средств областного бюджета </w:t>
            </w:r>
          </w:p>
        </w:tc>
        <w:tc>
          <w:tcPr>
            <w:tcW w:w="785" w:type="dxa"/>
          </w:tcPr>
          <w:p w:rsidR="006408E9" w:rsidRPr="006408E9" w:rsidRDefault="006408E9" w:rsidP="006408E9">
            <w:pPr>
              <w:jc w:val="center"/>
              <w:rPr>
                <w:rFonts w:ascii="Times New Roman" w:eastAsia="Calibri" w:hAnsi="Times New Roman"/>
                <w:sz w:val="22"/>
                <w:szCs w:val="22"/>
                <w:lang w:eastAsia="en-US"/>
              </w:rPr>
            </w:pPr>
          </w:p>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251,8</w:t>
            </w:r>
          </w:p>
        </w:tc>
        <w:tc>
          <w:tcPr>
            <w:tcW w:w="785" w:type="dxa"/>
          </w:tcPr>
          <w:p w:rsidR="006408E9" w:rsidRPr="006408E9" w:rsidRDefault="006408E9" w:rsidP="006408E9">
            <w:pPr>
              <w:jc w:val="center"/>
              <w:rPr>
                <w:rFonts w:ascii="Times New Roman" w:eastAsia="Calibri" w:hAnsi="Times New Roman"/>
                <w:sz w:val="22"/>
                <w:szCs w:val="22"/>
                <w:lang w:eastAsia="en-US"/>
              </w:rPr>
            </w:pPr>
          </w:p>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238,5</w:t>
            </w:r>
          </w:p>
        </w:tc>
        <w:tc>
          <w:tcPr>
            <w:tcW w:w="785" w:type="dxa"/>
          </w:tcPr>
          <w:p w:rsidR="006408E9" w:rsidRPr="006408E9" w:rsidRDefault="006408E9" w:rsidP="006408E9">
            <w:pPr>
              <w:jc w:val="center"/>
              <w:rPr>
                <w:rFonts w:ascii="Times New Roman" w:eastAsia="Calibri" w:hAnsi="Times New Roman"/>
                <w:sz w:val="22"/>
                <w:szCs w:val="22"/>
                <w:lang w:eastAsia="en-US"/>
              </w:rPr>
            </w:pPr>
          </w:p>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219,4</w:t>
            </w:r>
          </w:p>
        </w:tc>
        <w:tc>
          <w:tcPr>
            <w:tcW w:w="806" w:type="dxa"/>
          </w:tcPr>
          <w:p w:rsidR="006408E9" w:rsidRPr="006408E9" w:rsidRDefault="006408E9" w:rsidP="006408E9">
            <w:pPr>
              <w:jc w:val="center"/>
              <w:rPr>
                <w:rFonts w:ascii="Times New Roman" w:eastAsia="Calibri" w:hAnsi="Times New Roman"/>
                <w:sz w:val="22"/>
                <w:szCs w:val="22"/>
                <w:lang w:eastAsia="en-US"/>
              </w:rPr>
            </w:pPr>
          </w:p>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221,6</w:t>
            </w:r>
          </w:p>
        </w:tc>
        <w:tc>
          <w:tcPr>
            <w:tcW w:w="862" w:type="dxa"/>
          </w:tcPr>
          <w:p w:rsidR="006408E9" w:rsidRPr="006408E9" w:rsidRDefault="006408E9" w:rsidP="006408E9">
            <w:pPr>
              <w:jc w:val="center"/>
              <w:rPr>
                <w:rFonts w:ascii="Times New Roman" w:eastAsia="Calibri" w:hAnsi="Times New Roman"/>
                <w:sz w:val="22"/>
                <w:szCs w:val="22"/>
                <w:lang w:eastAsia="en-US"/>
              </w:rPr>
            </w:pPr>
          </w:p>
          <w:p w:rsidR="006408E9" w:rsidRPr="006408E9" w:rsidRDefault="006408E9" w:rsidP="006408E9">
            <w:pPr>
              <w:jc w:val="center"/>
              <w:rPr>
                <w:rFonts w:ascii="Times New Roman" w:eastAsia="Calibri" w:hAnsi="Times New Roman"/>
                <w:sz w:val="22"/>
                <w:szCs w:val="22"/>
                <w:lang w:eastAsia="en-US"/>
              </w:rPr>
            </w:pPr>
            <w:r w:rsidRPr="006408E9">
              <w:rPr>
                <w:rFonts w:ascii="Times New Roman" w:eastAsia="Calibri" w:hAnsi="Times New Roman"/>
                <w:sz w:val="18"/>
                <w:szCs w:val="18"/>
                <w:lang w:eastAsia="en-US"/>
              </w:rPr>
              <w:t>221,7</w:t>
            </w:r>
          </w:p>
        </w:tc>
        <w:tc>
          <w:tcPr>
            <w:tcW w:w="864" w:type="dxa"/>
          </w:tcPr>
          <w:p w:rsidR="006408E9" w:rsidRPr="006408E9" w:rsidRDefault="006408E9" w:rsidP="006408E9">
            <w:pPr>
              <w:spacing w:after="200" w:line="276" w:lineRule="auto"/>
              <w:jc w:val="center"/>
              <w:rPr>
                <w:rFonts w:ascii="Times New Roman" w:eastAsia="Calibri" w:hAnsi="Times New Roman"/>
                <w:sz w:val="18"/>
                <w:szCs w:val="18"/>
                <w:lang w:eastAsia="en-US"/>
              </w:rPr>
            </w:pPr>
            <w:r w:rsidRPr="006408E9">
              <w:rPr>
                <w:rFonts w:ascii="Times New Roman" w:eastAsia="Calibri" w:hAnsi="Times New Roman"/>
                <w:sz w:val="18"/>
                <w:szCs w:val="22"/>
                <w:lang w:eastAsia="en-US"/>
              </w:rPr>
              <w:t xml:space="preserve">         222,3</w:t>
            </w:r>
          </w:p>
        </w:tc>
        <w:tc>
          <w:tcPr>
            <w:tcW w:w="859" w:type="dxa"/>
            <w:vAlign w:val="center"/>
          </w:tcPr>
          <w:p w:rsidR="006408E9" w:rsidRPr="006408E9" w:rsidRDefault="006408E9" w:rsidP="006408E9">
            <w:pPr>
              <w:spacing w:after="200" w:line="276" w:lineRule="auto"/>
              <w:jc w:val="center"/>
              <w:rPr>
                <w:rFonts w:ascii="Times New Roman" w:eastAsia="Calibri" w:hAnsi="Times New Roman"/>
                <w:sz w:val="18"/>
                <w:szCs w:val="22"/>
                <w:lang w:eastAsia="en-US"/>
              </w:rPr>
            </w:pPr>
            <w:r w:rsidRPr="006408E9">
              <w:rPr>
                <w:rFonts w:ascii="Times New Roman" w:eastAsia="Calibri" w:hAnsi="Times New Roman"/>
                <w:sz w:val="18"/>
                <w:szCs w:val="22"/>
                <w:lang w:eastAsia="en-US"/>
              </w:rPr>
              <w:t>222,8</w:t>
            </w:r>
          </w:p>
        </w:tc>
      </w:tr>
      <w:tr w:rsidR="006408E9" w:rsidRPr="006408E9" w:rsidTr="006408E9">
        <w:trPr>
          <w:cantSplit/>
          <w:trHeight w:val="394"/>
          <w:tblCellSpacing w:w="5" w:type="dxa"/>
        </w:trPr>
        <w:tc>
          <w:tcPr>
            <w:tcW w:w="2303" w:type="dxa"/>
            <w:vMerge/>
          </w:tcPr>
          <w:p w:rsidR="006408E9" w:rsidRPr="006408E9" w:rsidRDefault="006408E9" w:rsidP="006408E9">
            <w:pPr>
              <w:jc w:val="both"/>
              <w:rPr>
                <w:rFonts w:ascii="Times New Roman" w:eastAsia="Calibri" w:hAnsi="Times New Roman"/>
                <w:sz w:val="22"/>
                <w:szCs w:val="22"/>
                <w:lang w:eastAsia="en-US"/>
              </w:rPr>
            </w:pPr>
          </w:p>
        </w:tc>
        <w:tc>
          <w:tcPr>
            <w:tcW w:w="2110" w:type="dxa"/>
            <w:vMerge/>
          </w:tcPr>
          <w:p w:rsidR="006408E9" w:rsidRPr="006408E9" w:rsidRDefault="006408E9" w:rsidP="006408E9">
            <w:pPr>
              <w:jc w:val="both"/>
              <w:rPr>
                <w:rFonts w:ascii="Times New Roman" w:eastAsia="Calibri" w:hAnsi="Times New Roman"/>
                <w:sz w:val="22"/>
                <w:szCs w:val="22"/>
                <w:lang w:eastAsia="en-US"/>
              </w:rPr>
            </w:pPr>
          </w:p>
        </w:tc>
        <w:tc>
          <w:tcPr>
            <w:tcW w:w="1470" w:type="dxa"/>
            <w:vMerge/>
          </w:tcPr>
          <w:p w:rsidR="006408E9" w:rsidRPr="006408E9" w:rsidRDefault="006408E9" w:rsidP="006408E9">
            <w:pPr>
              <w:rPr>
                <w:rFonts w:ascii="Times New Roman" w:eastAsia="Calibri" w:hAnsi="Times New Roman"/>
                <w:sz w:val="22"/>
                <w:szCs w:val="22"/>
                <w:lang w:eastAsia="en-US"/>
              </w:rPr>
            </w:pPr>
          </w:p>
        </w:tc>
        <w:tc>
          <w:tcPr>
            <w:tcW w:w="584" w:type="dxa"/>
            <w:vMerge/>
          </w:tcPr>
          <w:p w:rsidR="006408E9" w:rsidRPr="006408E9" w:rsidRDefault="006408E9" w:rsidP="006408E9">
            <w:pPr>
              <w:rPr>
                <w:rFonts w:ascii="Times New Roman" w:eastAsia="Calibri" w:hAnsi="Times New Roman"/>
                <w:sz w:val="22"/>
                <w:szCs w:val="22"/>
                <w:lang w:eastAsia="en-US"/>
              </w:rPr>
            </w:pPr>
          </w:p>
        </w:tc>
        <w:tc>
          <w:tcPr>
            <w:tcW w:w="2746" w:type="dxa"/>
          </w:tcPr>
          <w:p w:rsidR="006408E9" w:rsidRPr="006408E9" w:rsidRDefault="006408E9" w:rsidP="006408E9">
            <w:pPr>
              <w:rPr>
                <w:rFonts w:ascii="Times New Roman" w:eastAsia="Calibri" w:hAnsi="Times New Roman"/>
                <w:sz w:val="22"/>
                <w:szCs w:val="22"/>
                <w:lang w:eastAsia="en-US"/>
              </w:rPr>
            </w:pPr>
            <w:r w:rsidRPr="006408E9">
              <w:rPr>
                <w:rFonts w:ascii="Times New Roman" w:eastAsia="Calibri" w:hAnsi="Times New Roman"/>
                <w:sz w:val="18"/>
                <w:szCs w:val="18"/>
                <w:lang w:eastAsia="en-US"/>
              </w:rPr>
              <w:t xml:space="preserve">безвозмездные поступления от физических и юридических лиц </w:t>
            </w:r>
          </w:p>
        </w:tc>
        <w:tc>
          <w:tcPr>
            <w:tcW w:w="785" w:type="dxa"/>
          </w:tcPr>
          <w:p w:rsidR="006408E9" w:rsidRPr="006408E9" w:rsidRDefault="006408E9" w:rsidP="006408E9">
            <w:pPr>
              <w:jc w:val="center"/>
              <w:rPr>
                <w:rFonts w:ascii="Times New Roman" w:eastAsia="Calibri" w:hAnsi="Times New Roman"/>
                <w:sz w:val="22"/>
                <w:szCs w:val="22"/>
                <w:lang w:eastAsia="en-US"/>
              </w:rPr>
            </w:pPr>
          </w:p>
        </w:tc>
        <w:tc>
          <w:tcPr>
            <w:tcW w:w="785" w:type="dxa"/>
          </w:tcPr>
          <w:p w:rsidR="006408E9" w:rsidRPr="006408E9" w:rsidRDefault="006408E9" w:rsidP="006408E9">
            <w:pPr>
              <w:jc w:val="center"/>
              <w:rPr>
                <w:rFonts w:ascii="Times New Roman" w:eastAsia="Calibri" w:hAnsi="Times New Roman"/>
                <w:sz w:val="22"/>
                <w:szCs w:val="22"/>
                <w:lang w:eastAsia="en-US"/>
              </w:rPr>
            </w:pPr>
          </w:p>
        </w:tc>
        <w:tc>
          <w:tcPr>
            <w:tcW w:w="785" w:type="dxa"/>
          </w:tcPr>
          <w:p w:rsidR="006408E9" w:rsidRPr="006408E9" w:rsidRDefault="006408E9" w:rsidP="006408E9">
            <w:pPr>
              <w:jc w:val="center"/>
              <w:rPr>
                <w:rFonts w:ascii="Times New Roman" w:eastAsia="Calibri" w:hAnsi="Times New Roman"/>
                <w:sz w:val="22"/>
                <w:szCs w:val="22"/>
                <w:lang w:eastAsia="en-US"/>
              </w:rPr>
            </w:pPr>
          </w:p>
        </w:tc>
        <w:tc>
          <w:tcPr>
            <w:tcW w:w="806" w:type="dxa"/>
          </w:tcPr>
          <w:p w:rsidR="006408E9" w:rsidRPr="006408E9" w:rsidRDefault="006408E9" w:rsidP="006408E9">
            <w:pPr>
              <w:jc w:val="center"/>
              <w:rPr>
                <w:rFonts w:ascii="Times New Roman" w:eastAsia="Calibri" w:hAnsi="Times New Roman"/>
                <w:sz w:val="22"/>
                <w:szCs w:val="22"/>
                <w:lang w:eastAsia="en-US"/>
              </w:rPr>
            </w:pPr>
          </w:p>
        </w:tc>
        <w:tc>
          <w:tcPr>
            <w:tcW w:w="862" w:type="dxa"/>
          </w:tcPr>
          <w:p w:rsidR="006408E9" w:rsidRPr="006408E9" w:rsidRDefault="006408E9" w:rsidP="006408E9">
            <w:pPr>
              <w:jc w:val="center"/>
              <w:rPr>
                <w:rFonts w:ascii="Times New Roman" w:eastAsia="Calibri" w:hAnsi="Times New Roman"/>
                <w:sz w:val="22"/>
                <w:szCs w:val="22"/>
                <w:lang w:eastAsia="en-US"/>
              </w:rPr>
            </w:pPr>
          </w:p>
        </w:tc>
        <w:tc>
          <w:tcPr>
            <w:tcW w:w="864" w:type="dxa"/>
          </w:tcPr>
          <w:p w:rsidR="006408E9" w:rsidRPr="006408E9" w:rsidRDefault="006408E9" w:rsidP="006408E9">
            <w:pPr>
              <w:spacing w:after="200" w:line="276" w:lineRule="auto"/>
              <w:jc w:val="center"/>
              <w:rPr>
                <w:rFonts w:ascii="Times New Roman" w:eastAsia="Calibri" w:hAnsi="Times New Roman"/>
                <w:sz w:val="18"/>
                <w:szCs w:val="18"/>
                <w:lang w:eastAsia="en-US"/>
              </w:rPr>
            </w:pPr>
          </w:p>
        </w:tc>
        <w:tc>
          <w:tcPr>
            <w:tcW w:w="859" w:type="dxa"/>
          </w:tcPr>
          <w:p w:rsidR="006408E9" w:rsidRPr="006408E9" w:rsidRDefault="006408E9" w:rsidP="006408E9">
            <w:pPr>
              <w:spacing w:after="200" w:line="276" w:lineRule="auto"/>
              <w:jc w:val="center"/>
              <w:rPr>
                <w:rFonts w:ascii="Times New Roman" w:eastAsia="Calibri" w:hAnsi="Times New Roman"/>
                <w:sz w:val="18"/>
                <w:szCs w:val="18"/>
                <w:lang w:eastAsia="en-US"/>
              </w:rPr>
            </w:pPr>
          </w:p>
        </w:tc>
      </w:tr>
    </w:tbl>
    <w:p w:rsidR="006408E9" w:rsidRPr="006408E9" w:rsidRDefault="006408E9" w:rsidP="006408E9">
      <w:pPr>
        <w:outlineLvl w:val="0"/>
        <w:rPr>
          <w:rFonts w:ascii="Times New Roman" w:eastAsia="Calibri" w:hAnsi="Times New Roman"/>
          <w:sz w:val="28"/>
          <w:szCs w:val="28"/>
          <w:lang w:eastAsia="en-US"/>
        </w:rPr>
        <w:sectPr w:rsidR="006408E9" w:rsidRPr="006408E9" w:rsidSect="006408E9">
          <w:headerReference w:type="default" r:id="rId8"/>
          <w:footerReference w:type="default" r:id="rId9"/>
          <w:pgSz w:w="16838" w:h="11906" w:orient="landscape"/>
          <w:pgMar w:top="1134" w:right="1134" w:bottom="624" w:left="1134" w:header="284" w:footer="567" w:gutter="0"/>
          <w:pgNumType w:start="1"/>
          <w:cols w:space="720"/>
          <w:docGrid w:linePitch="360"/>
        </w:sectPr>
      </w:pPr>
      <w:bookmarkStart w:id="2" w:name="_GoBack"/>
      <w:bookmarkEnd w:id="2"/>
    </w:p>
    <w:p w:rsidR="00B36FE2" w:rsidRPr="006408E9" w:rsidRDefault="00B36FE2" w:rsidP="00542E11">
      <w:pPr>
        <w:spacing w:line="276" w:lineRule="auto"/>
        <w:jc w:val="both"/>
        <w:rPr>
          <w:rFonts w:ascii="Times New Roman" w:hAnsi="Times New Roman"/>
          <w:sz w:val="28"/>
          <w:szCs w:val="28"/>
        </w:rPr>
      </w:pPr>
    </w:p>
    <w:sectPr w:rsidR="00B36FE2" w:rsidRPr="006408E9" w:rsidSect="006408E9">
      <w:pgSz w:w="16838" w:h="11906" w:orient="landscape"/>
      <w:pgMar w:top="1418" w:right="395"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09">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E9" w:rsidRDefault="006408E9">
    <w:pPr>
      <w:pStyle w:val="af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E9" w:rsidRDefault="006408E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6C2"/>
    <w:multiLevelType w:val="hybridMultilevel"/>
    <w:tmpl w:val="6C9AD6AE"/>
    <w:lvl w:ilvl="0" w:tplc="DE5E36E6">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0A4F85"/>
    <w:multiLevelType w:val="hybridMultilevel"/>
    <w:tmpl w:val="0A164768"/>
    <w:lvl w:ilvl="0" w:tplc="6F8CBC28">
      <w:start w:val="202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B524038"/>
    <w:multiLevelType w:val="hybridMultilevel"/>
    <w:tmpl w:val="E034AD1C"/>
    <w:lvl w:ilvl="0" w:tplc="A810EB22">
      <w:start w:val="1"/>
      <w:numFmt w:val="upperRoman"/>
      <w:lvlText w:val="%1."/>
      <w:lvlJc w:val="left"/>
      <w:pPr>
        <w:ind w:left="1080" w:hanging="720"/>
      </w:pPr>
    </w:lvl>
    <w:lvl w:ilvl="1" w:tplc="27740228">
      <w:start w:val="1"/>
      <w:numFmt w:val="lowerLetter"/>
      <w:lvlText w:val="%2."/>
      <w:lvlJc w:val="left"/>
      <w:pPr>
        <w:ind w:left="1440" w:hanging="360"/>
      </w:pPr>
    </w:lvl>
    <w:lvl w:ilvl="2" w:tplc="0608B566">
      <w:start w:val="1"/>
      <w:numFmt w:val="lowerRoman"/>
      <w:lvlText w:val="%3."/>
      <w:lvlJc w:val="right"/>
      <w:pPr>
        <w:ind w:left="2160" w:hanging="180"/>
      </w:pPr>
    </w:lvl>
    <w:lvl w:ilvl="3" w:tplc="88E43450">
      <w:start w:val="1"/>
      <w:numFmt w:val="decimal"/>
      <w:lvlText w:val="%4."/>
      <w:lvlJc w:val="left"/>
      <w:pPr>
        <w:ind w:left="2880" w:hanging="360"/>
      </w:pPr>
    </w:lvl>
    <w:lvl w:ilvl="4" w:tplc="3FB6AD78">
      <w:start w:val="1"/>
      <w:numFmt w:val="lowerLetter"/>
      <w:lvlText w:val="%5."/>
      <w:lvlJc w:val="left"/>
      <w:pPr>
        <w:ind w:left="3600" w:hanging="360"/>
      </w:pPr>
    </w:lvl>
    <w:lvl w:ilvl="5" w:tplc="65BEA2E8">
      <w:start w:val="1"/>
      <w:numFmt w:val="lowerRoman"/>
      <w:lvlText w:val="%6."/>
      <w:lvlJc w:val="right"/>
      <w:pPr>
        <w:ind w:left="4320" w:hanging="180"/>
      </w:pPr>
    </w:lvl>
    <w:lvl w:ilvl="6" w:tplc="3CCCE722">
      <w:start w:val="1"/>
      <w:numFmt w:val="decimal"/>
      <w:lvlText w:val="%7."/>
      <w:lvlJc w:val="left"/>
      <w:pPr>
        <w:ind w:left="5040" w:hanging="360"/>
      </w:pPr>
    </w:lvl>
    <w:lvl w:ilvl="7" w:tplc="B1E425EE">
      <w:start w:val="1"/>
      <w:numFmt w:val="lowerLetter"/>
      <w:lvlText w:val="%8."/>
      <w:lvlJc w:val="left"/>
      <w:pPr>
        <w:ind w:left="5760" w:hanging="360"/>
      </w:pPr>
    </w:lvl>
    <w:lvl w:ilvl="8" w:tplc="759C3F32">
      <w:start w:val="1"/>
      <w:numFmt w:val="lowerRoman"/>
      <w:lvlText w:val="%9."/>
      <w:lvlJc w:val="right"/>
      <w:pPr>
        <w:ind w:left="6480" w:hanging="180"/>
      </w:pPr>
    </w:lvl>
  </w:abstractNum>
  <w:abstractNum w:abstractNumId="3">
    <w:nsid w:val="1B6067B6"/>
    <w:multiLevelType w:val="multilevel"/>
    <w:tmpl w:val="91FCE49C"/>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2103224C"/>
    <w:multiLevelType w:val="hybridMultilevel"/>
    <w:tmpl w:val="EAB4ADE6"/>
    <w:lvl w:ilvl="0" w:tplc="D3A6010C">
      <w:start w:val="1"/>
      <w:numFmt w:val="decimal"/>
      <w:lvlText w:val="%1."/>
      <w:lvlJc w:val="left"/>
      <w:pPr>
        <w:ind w:left="1365" w:hanging="660"/>
      </w:pPr>
    </w:lvl>
    <w:lvl w:ilvl="1" w:tplc="91E4428C">
      <w:start w:val="1"/>
      <w:numFmt w:val="lowerLetter"/>
      <w:lvlText w:val="%2."/>
      <w:lvlJc w:val="left"/>
      <w:pPr>
        <w:ind w:left="1785" w:hanging="360"/>
      </w:pPr>
    </w:lvl>
    <w:lvl w:ilvl="2" w:tplc="819A60FA">
      <w:start w:val="1"/>
      <w:numFmt w:val="lowerRoman"/>
      <w:lvlText w:val="%3."/>
      <w:lvlJc w:val="right"/>
      <w:pPr>
        <w:ind w:left="2505" w:hanging="180"/>
      </w:pPr>
    </w:lvl>
    <w:lvl w:ilvl="3" w:tplc="BE869CDC">
      <w:start w:val="1"/>
      <w:numFmt w:val="decimal"/>
      <w:lvlText w:val="%4."/>
      <w:lvlJc w:val="left"/>
      <w:pPr>
        <w:ind w:left="3225" w:hanging="360"/>
      </w:pPr>
    </w:lvl>
    <w:lvl w:ilvl="4" w:tplc="2188CEF2">
      <w:start w:val="1"/>
      <w:numFmt w:val="lowerLetter"/>
      <w:lvlText w:val="%5."/>
      <w:lvlJc w:val="left"/>
      <w:pPr>
        <w:ind w:left="3945" w:hanging="360"/>
      </w:pPr>
    </w:lvl>
    <w:lvl w:ilvl="5" w:tplc="BA80450A">
      <w:start w:val="1"/>
      <w:numFmt w:val="lowerRoman"/>
      <w:lvlText w:val="%6."/>
      <w:lvlJc w:val="right"/>
      <w:pPr>
        <w:ind w:left="4665" w:hanging="180"/>
      </w:pPr>
    </w:lvl>
    <w:lvl w:ilvl="6" w:tplc="E5F8D78E">
      <w:start w:val="1"/>
      <w:numFmt w:val="decimal"/>
      <w:lvlText w:val="%7."/>
      <w:lvlJc w:val="left"/>
      <w:pPr>
        <w:ind w:left="5385" w:hanging="360"/>
      </w:pPr>
    </w:lvl>
    <w:lvl w:ilvl="7" w:tplc="EF0C2A5A">
      <w:start w:val="1"/>
      <w:numFmt w:val="lowerLetter"/>
      <w:lvlText w:val="%8."/>
      <w:lvlJc w:val="left"/>
      <w:pPr>
        <w:ind w:left="6105" w:hanging="360"/>
      </w:pPr>
    </w:lvl>
    <w:lvl w:ilvl="8" w:tplc="3244A8FC">
      <w:start w:val="1"/>
      <w:numFmt w:val="lowerRoman"/>
      <w:lvlText w:val="%9."/>
      <w:lvlJc w:val="right"/>
      <w:pPr>
        <w:ind w:left="6825" w:hanging="180"/>
      </w:pPr>
    </w:lvl>
  </w:abstractNum>
  <w:abstractNum w:abstractNumId="5">
    <w:nsid w:val="285279C8"/>
    <w:multiLevelType w:val="multilevel"/>
    <w:tmpl w:val="99C80C76"/>
    <w:lvl w:ilvl="0">
      <w:start w:val="1"/>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E62132A"/>
    <w:multiLevelType w:val="hybridMultilevel"/>
    <w:tmpl w:val="C0B6806C"/>
    <w:lvl w:ilvl="0" w:tplc="287EC924">
      <w:start w:val="1"/>
      <w:numFmt w:val="upperRoman"/>
      <w:lvlText w:val="%1."/>
      <w:lvlJc w:val="left"/>
      <w:pPr>
        <w:ind w:left="1080" w:hanging="720"/>
      </w:pPr>
    </w:lvl>
    <w:lvl w:ilvl="1" w:tplc="1576A40E">
      <w:start w:val="1"/>
      <w:numFmt w:val="lowerLetter"/>
      <w:lvlText w:val="%2."/>
      <w:lvlJc w:val="left"/>
      <w:pPr>
        <w:ind w:left="1440" w:hanging="360"/>
      </w:pPr>
    </w:lvl>
    <w:lvl w:ilvl="2" w:tplc="59A805FC">
      <w:start w:val="1"/>
      <w:numFmt w:val="lowerRoman"/>
      <w:lvlText w:val="%3."/>
      <w:lvlJc w:val="right"/>
      <w:pPr>
        <w:ind w:left="2160" w:hanging="180"/>
      </w:pPr>
    </w:lvl>
    <w:lvl w:ilvl="3" w:tplc="0D48C842">
      <w:start w:val="1"/>
      <w:numFmt w:val="decimal"/>
      <w:lvlText w:val="%4."/>
      <w:lvlJc w:val="left"/>
      <w:pPr>
        <w:ind w:left="2880" w:hanging="360"/>
      </w:pPr>
    </w:lvl>
    <w:lvl w:ilvl="4" w:tplc="0FAA432E">
      <w:start w:val="1"/>
      <w:numFmt w:val="lowerLetter"/>
      <w:lvlText w:val="%5."/>
      <w:lvlJc w:val="left"/>
      <w:pPr>
        <w:ind w:left="3600" w:hanging="360"/>
      </w:pPr>
    </w:lvl>
    <w:lvl w:ilvl="5" w:tplc="AE8CDE2A">
      <w:start w:val="1"/>
      <w:numFmt w:val="lowerRoman"/>
      <w:lvlText w:val="%6."/>
      <w:lvlJc w:val="right"/>
      <w:pPr>
        <w:ind w:left="4320" w:hanging="180"/>
      </w:pPr>
    </w:lvl>
    <w:lvl w:ilvl="6" w:tplc="94309918">
      <w:start w:val="1"/>
      <w:numFmt w:val="decimal"/>
      <w:lvlText w:val="%7."/>
      <w:lvlJc w:val="left"/>
      <w:pPr>
        <w:ind w:left="5040" w:hanging="360"/>
      </w:pPr>
    </w:lvl>
    <w:lvl w:ilvl="7" w:tplc="BCBE4650">
      <w:start w:val="1"/>
      <w:numFmt w:val="lowerLetter"/>
      <w:lvlText w:val="%8."/>
      <w:lvlJc w:val="left"/>
      <w:pPr>
        <w:ind w:left="5760" w:hanging="360"/>
      </w:pPr>
    </w:lvl>
    <w:lvl w:ilvl="8" w:tplc="026C2E60">
      <w:start w:val="1"/>
      <w:numFmt w:val="lowerRoman"/>
      <w:lvlText w:val="%9."/>
      <w:lvlJc w:val="right"/>
      <w:pPr>
        <w:ind w:left="6480" w:hanging="180"/>
      </w:pPr>
    </w:lvl>
  </w:abstractNum>
  <w:abstractNum w:abstractNumId="7">
    <w:nsid w:val="32F17A15"/>
    <w:multiLevelType w:val="hybridMultilevel"/>
    <w:tmpl w:val="E2BAB758"/>
    <w:lvl w:ilvl="0" w:tplc="7EDE6AE6">
      <w:start w:val="2024"/>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65B6D25"/>
    <w:multiLevelType w:val="hybridMultilevel"/>
    <w:tmpl w:val="E7CABF86"/>
    <w:lvl w:ilvl="0" w:tplc="F224F116">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6937C8"/>
    <w:multiLevelType w:val="hybridMultilevel"/>
    <w:tmpl w:val="72383A50"/>
    <w:lvl w:ilvl="0" w:tplc="72F47192">
      <w:start w:val="1"/>
      <w:numFmt w:val="decimal"/>
      <w:lvlText w:val="%1)"/>
      <w:lvlJc w:val="left"/>
      <w:pPr>
        <w:ind w:left="928" w:hanging="360"/>
      </w:pPr>
    </w:lvl>
    <w:lvl w:ilvl="1" w:tplc="5B72989E">
      <w:start w:val="1"/>
      <w:numFmt w:val="lowerLetter"/>
      <w:lvlText w:val="%2."/>
      <w:lvlJc w:val="left"/>
      <w:pPr>
        <w:ind w:left="1648" w:hanging="360"/>
      </w:pPr>
    </w:lvl>
    <w:lvl w:ilvl="2" w:tplc="7CECEB5A">
      <w:start w:val="1"/>
      <w:numFmt w:val="lowerRoman"/>
      <w:lvlText w:val="%3."/>
      <w:lvlJc w:val="right"/>
      <w:pPr>
        <w:ind w:left="2368" w:hanging="180"/>
      </w:pPr>
    </w:lvl>
    <w:lvl w:ilvl="3" w:tplc="A1D283C8">
      <w:start w:val="1"/>
      <w:numFmt w:val="decimal"/>
      <w:lvlText w:val="%4."/>
      <w:lvlJc w:val="left"/>
      <w:pPr>
        <w:ind w:left="3088" w:hanging="360"/>
      </w:pPr>
    </w:lvl>
    <w:lvl w:ilvl="4" w:tplc="01462C60">
      <w:start w:val="1"/>
      <w:numFmt w:val="lowerLetter"/>
      <w:lvlText w:val="%5."/>
      <w:lvlJc w:val="left"/>
      <w:pPr>
        <w:ind w:left="3808" w:hanging="360"/>
      </w:pPr>
    </w:lvl>
    <w:lvl w:ilvl="5" w:tplc="E0164022">
      <w:start w:val="1"/>
      <w:numFmt w:val="lowerRoman"/>
      <w:lvlText w:val="%6."/>
      <w:lvlJc w:val="right"/>
      <w:pPr>
        <w:ind w:left="4528" w:hanging="180"/>
      </w:pPr>
    </w:lvl>
    <w:lvl w:ilvl="6" w:tplc="EA601210">
      <w:start w:val="1"/>
      <w:numFmt w:val="decimal"/>
      <w:lvlText w:val="%7."/>
      <w:lvlJc w:val="left"/>
      <w:pPr>
        <w:ind w:left="5248" w:hanging="360"/>
      </w:pPr>
    </w:lvl>
    <w:lvl w:ilvl="7" w:tplc="4288CAE4">
      <w:start w:val="1"/>
      <w:numFmt w:val="lowerLetter"/>
      <w:lvlText w:val="%8."/>
      <w:lvlJc w:val="left"/>
      <w:pPr>
        <w:ind w:left="5968" w:hanging="360"/>
      </w:pPr>
    </w:lvl>
    <w:lvl w:ilvl="8" w:tplc="0FBCDB1C">
      <w:start w:val="1"/>
      <w:numFmt w:val="lowerRoman"/>
      <w:lvlText w:val="%9."/>
      <w:lvlJc w:val="right"/>
      <w:pPr>
        <w:ind w:left="6688" w:hanging="180"/>
      </w:pPr>
    </w:lvl>
  </w:abstractNum>
  <w:abstractNum w:abstractNumId="10">
    <w:nsid w:val="43A26AFA"/>
    <w:multiLevelType w:val="hybridMultilevel"/>
    <w:tmpl w:val="ACBA1040"/>
    <w:lvl w:ilvl="0" w:tplc="B0622AC0">
      <w:start w:val="1"/>
      <w:numFmt w:val="decimal"/>
      <w:lvlText w:val="%1."/>
      <w:lvlJc w:val="left"/>
      <w:pPr>
        <w:ind w:left="9360" w:hanging="8655"/>
      </w:pPr>
    </w:lvl>
    <w:lvl w:ilvl="1" w:tplc="54DE57BE">
      <w:start w:val="1"/>
      <w:numFmt w:val="lowerLetter"/>
      <w:lvlText w:val="%2."/>
      <w:lvlJc w:val="left"/>
      <w:pPr>
        <w:ind w:left="1785" w:hanging="360"/>
      </w:pPr>
    </w:lvl>
    <w:lvl w:ilvl="2" w:tplc="801C1536">
      <w:start w:val="1"/>
      <w:numFmt w:val="lowerRoman"/>
      <w:lvlText w:val="%3."/>
      <w:lvlJc w:val="right"/>
      <w:pPr>
        <w:ind w:left="2505" w:hanging="180"/>
      </w:pPr>
    </w:lvl>
    <w:lvl w:ilvl="3" w:tplc="1CB22DB8">
      <w:start w:val="1"/>
      <w:numFmt w:val="decimal"/>
      <w:lvlText w:val="%4."/>
      <w:lvlJc w:val="left"/>
      <w:pPr>
        <w:ind w:left="3225" w:hanging="360"/>
      </w:pPr>
    </w:lvl>
    <w:lvl w:ilvl="4" w:tplc="6002C856">
      <w:start w:val="1"/>
      <w:numFmt w:val="lowerLetter"/>
      <w:lvlText w:val="%5."/>
      <w:lvlJc w:val="left"/>
      <w:pPr>
        <w:ind w:left="3945" w:hanging="360"/>
      </w:pPr>
    </w:lvl>
    <w:lvl w:ilvl="5" w:tplc="1960FCA2">
      <w:start w:val="1"/>
      <w:numFmt w:val="lowerRoman"/>
      <w:lvlText w:val="%6."/>
      <w:lvlJc w:val="right"/>
      <w:pPr>
        <w:ind w:left="4665" w:hanging="180"/>
      </w:pPr>
    </w:lvl>
    <w:lvl w:ilvl="6" w:tplc="6540DB9C">
      <w:start w:val="1"/>
      <w:numFmt w:val="decimal"/>
      <w:lvlText w:val="%7."/>
      <w:lvlJc w:val="left"/>
      <w:pPr>
        <w:ind w:left="5385" w:hanging="360"/>
      </w:pPr>
    </w:lvl>
    <w:lvl w:ilvl="7" w:tplc="8446E36E">
      <w:start w:val="1"/>
      <w:numFmt w:val="lowerLetter"/>
      <w:lvlText w:val="%8."/>
      <w:lvlJc w:val="left"/>
      <w:pPr>
        <w:ind w:left="6105" w:hanging="360"/>
      </w:pPr>
    </w:lvl>
    <w:lvl w:ilvl="8" w:tplc="AF6EAF3C">
      <w:start w:val="1"/>
      <w:numFmt w:val="lowerRoman"/>
      <w:lvlText w:val="%9."/>
      <w:lvlJc w:val="right"/>
      <w:pPr>
        <w:ind w:left="6825" w:hanging="180"/>
      </w:pPr>
    </w:lvl>
  </w:abstractNum>
  <w:abstractNum w:abstractNumId="11">
    <w:nsid w:val="48DD0A80"/>
    <w:multiLevelType w:val="hybridMultilevel"/>
    <w:tmpl w:val="9202BF1E"/>
    <w:lvl w:ilvl="0" w:tplc="7EDE6AE6">
      <w:start w:val="2025"/>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B890B69"/>
    <w:multiLevelType w:val="hybridMultilevel"/>
    <w:tmpl w:val="5ABC5002"/>
    <w:lvl w:ilvl="0" w:tplc="6E66C42C">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8B331F"/>
    <w:multiLevelType w:val="hybridMultilevel"/>
    <w:tmpl w:val="EB363476"/>
    <w:lvl w:ilvl="0" w:tplc="223E2272">
      <w:start w:val="1"/>
      <w:numFmt w:val="decimal"/>
      <w:pStyle w:val="1"/>
      <w:suff w:val="nothing"/>
      <w:lvlText w:val=""/>
      <w:lvlJc w:val="left"/>
      <w:pPr>
        <w:tabs>
          <w:tab w:val="num" w:pos="0"/>
        </w:tabs>
        <w:ind w:left="432" w:hanging="432"/>
      </w:pPr>
    </w:lvl>
    <w:lvl w:ilvl="1" w:tplc="F5F67C46">
      <w:start w:val="1"/>
      <w:numFmt w:val="decimal"/>
      <w:suff w:val="nothing"/>
      <w:lvlText w:val=""/>
      <w:lvlJc w:val="left"/>
      <w:pPr>
        <w:tabs>
          <w:tab w:val="num" w:pos="0"/>
        </w:tabs>
        <w:ind w:left="576" w:hanging="576"/>
      </w:pPr>
    </w:lvl>
    <w:lvl w:ilvl="2" w:tplc="2F10095E">
      <w:start w:val="1"/>
      <w:numFmt w:val="decimal"/>
      <w:pStyle w:val="3"/>
      <w:suff w:val="nothing"/>
      <w:lvlText w:val=""/>
      <w:lvlJc w:val="left"/>
      <w:pPr>
        <w:tabs>
          <w:tab w:val="num" w:pos="0"/>
        </w:tabs>
        <w:ind w:left="720" w:hanging="720"/>
      </w:pPr>
    </w:lvl>
    <w:lvl w:ilvl="3" w:tplc="CC3C901E">
      <w:start w:val="1"/>
      <w:numFmt w:val="decimal"/>
      <w:suff w:val="nothing"/>
      <w:lvlText w:val=""/>
      <w:lvlJc w:val="left"/>
      <w:pPr>
        <w:tabs>
          <w:tab w:val="num" w:pos="0"/>
        </w:tabs>
        <w:ind w:left="864" w:hanging="864"/>
      </w:pPr>
    </w:lvl>
    <w:lvl w:ilvl="4" w:tplc="5D7E1F72">
      <w:start w:val="1"/>
      <w:numFmt w:val="decimal"/>
      <w:suff w:val="nothing"/>
      <w:lvlText w:val=""/>
      <w:lvlJc w:val="left"/>
      <w:pPr>
        <w:tabs>
          <w:tab w:val="num" w:pos="0"/>
        </w:tabs>
        <w:ind w:left="1008" w:hanging="1008"/>
      </w:pPr>
    </w:lvl>
    <w:lvl w:ilvl="5" w:tplc="D034F1EE">
      <w:start w:val="1"/>
      <w:numFmt w:val="decimal"/>
      <w:suff w:val="nothing"/>
      <w:lvlText w:val=""/>
      <w:lvlJc w:val="left"/>
      <w:pPr>
        <w:tabs>
          <w:tab w:val="num" w:pos="0"/>
        </w:tabs>
        <w:ind w:left="1152" w:hanging="1152"/>
      </w:pPr>
    </w:lvl>
    <w:lvl w:ilvl="6" w:tplc="BB5075B2">
      <w:start w:val="1"/>
      <w:numFmt w:val="decimal"/>
      <w:suff w:val="nothing"/>
      <w:lvlText w:val=""/>
      <w:lvlJc w:val="left"/>
      <w:pPr>
        <w:tabs>
          <w:tab w:val="num" w:pos="0"/>
        </w:tabs>
        <w:ind w:left="1296" w:hanging="1296"/>
      </w:pPr>
    </w:lvl>
    <w:lvl w:ilvl="7" w:tplc="BA585D96">
      <w:start w:val="1"/>
      <w:numFmt w:val="decimal"/>
      <w:suff w:val="nothing"/>
      <w:lvlText w:val=""/>
      <w:lvlJc w:val="left"/>
      <w:pPr>
        <w:tabs>
          <w:tab w:val="num" w:pos="0"/>
        </w:tabs>
        <w:ind w:left="1440" w:hanging="1440"/>
      </w:pPr>
    </w:lvl>
    <w:lvl w:ilvl="8" w:tplc="9DF6663C">
      <w:start w:val="1"/>
      <w:numFmt w:val="decimal"/>
      <w:suff w:val="nothing"/>
      <w:lvlText w:val=""/>
      <w:lvlJc w:val="left"/>
      <w:pPr>
        <w:tabs>
          <w:tab w:val="num" w:pos="0"/>
        </w:tabs>
        <w:ind w:left="1584" w:hanging="1584"/>
      </w:pPr>
    </w:lvl>
  </w:abstractNum>
  <w:abstractNum w:abstractNumId="14">
    <w:nsid w:val="73B11A0A"/>
    <w:multiLevelType w:val="multilevel"/>
    <w:tmpl w:val="49A478DE"/>
    <w:lvl w:ilvl="0">
      <w:start w:val="1"/>
      <w:numFmt w:val="decimal"/>
      <w:lvlText w:val="%1."/>
      <w:lvlJc w:val="left"/>
      <w:pPr>
        <w:ind w:left="360" w:hanging="360"/>
      </w:pPr>
    </w:lvl>
    <w:lvl w:ilvl="1">
      <w:start w:val="1"/>
      <w:numFmt w:val="decimal"/>
      <w:isLgl/>
      <w:lvlText w:val="%1.%2"/>
      <w:lvlJc w:val="left"/>
      <w:pPr>
        <w:ind w:left="868" w:hanging="375"/>
      </w:pPr>
    </w:lvl>
    <w:lvl w:ilvl="2">
      <w:start w:val="1"/>
      <w:numFmt w:val="decimal"/>
      <w:isLgl/>
      <w:lvlText w:val="%1.%2.%3"/>
      <w:lvlJc w:val="left"/>
      <w:pPr>
        <w:ind w:left="1988" w:hanging="720"/>
      </w:pPr>
    </w:lvl>
    <w:lvl w:ilvl="3">
      <w:start w:val="1"/>
      <w:numFmt w:val="decimal"/>
      <w:isLgl/>
      <w:lvlText w:val="%1.%2.%3.%4"/>
      <w:lvlJc w:val="left"/>
      <w:pPr>
        <w:ind w:left="2982" w:hanging="1080"/>
      </w:pPr>
    </w:lvl>
    <w:lvl w:ilvl="4">
      <w:start w:val="1"/>
      <w:numFmt w:val="decimal"/>
      <w:isLgl/>
      <w:lvlText w:val="%1.%2.%3.%4.%5"/>
      <w:lvlJc w:val="left"/>
      <w:pPr>
        <w:ind w:left="3616" w:hanging="1080"/>
      </w:pPr>
    </w:lvl>
    <w:lvl w:ilvl="5">
      <w:start w:val="1"/>
      <w:numFmt w:val="decimal"/>
      <w:isLgl/>
      <w:lvlText w:val="%1.%2.%3.%4.%5.%6"/>
      <w:lvlJc w:val="left"/>
      <w:pPr>
        <w:ind w:left="4610" w:hanging="1440"/>
      </w:pPr>
    </w:lvl>
    <w:lvl w:ilvl="6">
      <w:start w:val="1"/>
      <w:numFmt w:val="decimal"/>
      <w:isLgl/>
      <w:lvlText w:val="%1.%2.%3.%4.%5.%6.%7"/>
      <w:lvlJc w:val="left"/>
      <w:pPr>
        <w:ind w:left="5244" w:hanging="1440"/>
      </w:pPr>
    </w:lvl>
    <w:lvl w:ilvl="7">
      <w:start w:val="1"/>
      <w:numFmt w:val="decimal"/>
      <w:isLgl/>
      <w:lvlText w:val="%1.%2.%3.%4.%5.%6.%7.%8"/>
      <w:lvlJc w:val="left"/>
      <w:pPr>
        <w:ind w:left="6238" w:hanging="1800"/>
      </w:pPr>
    </w:lvl>
    <w:lvl w:ilvl="8">
      <w:start w:val="1"/>
      <w:numFmt w:val="decimal"/>
      <w:isLgl/>
      <w:lvlText w:val="%1.%2.%3.%4.%5.%6.%7.%8.%9"/>
      <w:lvlJc w:val="left"/>
      <w:pPr>
        <w:ind w:left="7232" w:hanging="2160"/>
      </w:p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0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12"/>
  </w:num>
  <w:num w:numId="9">
    <w:abstractNumId w:val="0"/>
  </w:num>
  <w:num w:numId="10">
    <w:abstractNumId w:val="13"/>
  </w:num>
  <w:num w:numId="11">
    <w:abstractNumId w:val="2"/>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90"/>
    <w:rsid w:val="0000146D"/>
    <w:rsid w:val="000148D3"/>
    <w:rsid w:val="00055612"/>
    <w:rsid w:val="00076790"/>
    <w:rsid w:val="00076CF5"/>
    <w:rsid w:val="000A29EF"/>
    <w:rsid w:val="000D1F71"/>
    <w:rsid w:val="000F1476"/>
    <w:rsid w:val="00107AB0"/>
    <w:rsid w:val="00150837"/>
    <w:rsid w:val="001735D2"/>
    <w:rsid w:val="001B5F7A"/>
    <w:rsid w:val="002359F2"/>
    <w:rsid w:val="00282A48"/>
    <w:rsid w:val="002D333F"/>
    <w:rsid w:val="002E0385"/>
    <w:rsid w:val="002E6AB3"/>
    <w:rsid w:val="00311532"/>
    <w:rsid w:val="003532BD"/>
    <w:rsid w:val="00362E0D"/>
    <w:rsid w:val="00387AF8"/>
    <w:rsid w:val="003D2B3A"/>
    <w:rsid w:val="003D73B1"/>
    <w:rsid w:val="00456E05"/>
    <w:rsid w:val="00532B43"/>
    <w:rsid w:val="00542E11"/>
    <w:rsid w:val="00556BF9"/>
    <w:rsid w:val="005927AD"/>
    <w:rsid w:val="006408E9"/>
    <w:rsid w:val="00652FC6"/>
    <w:rsid w:val="00661BA8"/>
    <w:rsid w:val="00672818"/>
    <w:rsid w:val="006771E5"/>
    <w:rsid w:val="006E39F7"/>
    <w:rsid w:val="006F4B8B"/>
    <w:rsid w:val="0078165B"/>
    <w:rsid w:val="007E5C8B"/>
    <w:rsid w:val="007E7DC1"/>
    <w:rsid w:val="00863206"/>
    <w:rsid w:val="008870D7"/>
    <w:rsid w:val="008F32E6"/>
    <w:rsid w:val="009231B0"/>
    <w:rsid w:val="00996921"/>
    <w:rsid w:val="009B2899"/>
    <w:rsid w:val="009C29D6"/>
    <w:rsid w:val="009E4DA2"/>
    <w:rsid w:val="00A84255"/>
    <w:rsid w:val="00AF23D0"/>
    <w:rsid w:val="00B329A2"/>
    <w:rsid w:val="00B36B32"/>
    <w:rsid w:val="00B36FE2"/>
    <w:rsid w:val="00B411BB"/>
    <w:rsid w:val="00B60101"/>
    <w:rsid w:val="00B75BCA"/>
    <w:rsid w:val="00B81085"/>
    <w:rsid w:val="00B9427D"/>
    <w:rsid w:val="00C20227"/>
    <w:rsid w:val="00C41E65"/>
    <w:rsid w:val="00C72F28"/>
    <w:rsid w:val="00CA7B85"/>
    <w:rsid w:val="00CB4862"/>
    <w:rsid w:val="00CF4351"/>
    <w:rsid w:val="00D35C24"/>
    <w:rsid w:val="00D54FEA"/>
    <w:rsid w:val="00D867EF"/>
    <w:rsid w:val="00D90AF6"/>
    <w:rsid w:val="00DF3CEA"/>
    <w:rsid w:val="00E06CED"/>
    <w:rsid w:val="00E23988"/>
    <w:rsid w:val="00E3704E"/>
    <w:rsid w:val="00E57B4C"/>
    <w:rsid w:val="00E91F85"/>
    <w:rsid w:val="00EB2D7C"/>
    <w:rsid w:val="00EE6A6A"/>
    <w:rsid w:val="00FB3150"/>
    <w:rsid w:val="00FD2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5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076CF5"/>
    <w:pPr>
      <w:keepNext/>
      <w:spacing w:before="240" w:after="60"/>
      <w:outlineLvl w:val="0"/>
    </w:pPr>
    <w:rPr>
      <w:rFonts w:cs="Arial"/>
      <w:b/>
      <w:bCs/>
      <w:kern w:val="32"/>
      <w:sz w:val="32"/>
      <w:szCs w:val="32"/>
    </w:rPr>
  </w:style>
  <w:style w:type="paragraph" w:styleId="2">
    <w:name w:val="heading 2"/>
    <w:basedOn w:val="a"/>
    <w:next w:val="a"/>
    <w:link w:val="20"/>
    <w:uiPriority w:val="9"/>
    <w:unhideWhenUsed/>
    <w:qFormat/>
    <w:rsid w:val="00076CF5"/>
    <w:pPr>
      <w:keepNext/>
      <w:spacing w:before="240" w:after="60"/>
      <w:outlineLvl w:val="1"/>
    </w:pPr>
    <w:rPr>
      <w:rFonts w:cs="Arial"/>
      <w:b/>
      <w:bCs/>
      <w:i/>
      <w:iCs/>
      <w:sz w:val="28"/>
      <w:szCs w:val="28"/>
    </w:rPr>
  </w:style>
  <w:style w:type="paragraph" w:styleId="3">
    <w:name w:val="heading 3"/>
    <w:basedOn w:val="a"/>
    <w:next w:val="a"/>
    <w:link w:val="30"/>
    <w:unhideWhenUsed/>
    <w:qFormat/>
    <w:rsid w:val="00076CF5"/>
    <w:pPr>
      <w:keepNext/>
      <w:outlineLvl w:val="2"/>
    </w:pPr>
    <w:rPr>
      <w:rFonts w:ascii="Times New Roman" w:hAnsi="Times New Roman"/>
      <w:sz w:val="32"/>
    </w:rPr>
  </w:style>
  <w:style w:type="paragraph" w:styleId="4">
    <w:name w:val="heading 4"/>
    <w:basedOn w:val="a"/>
    <w:next w:val="a"/>
    <w:link w:val="40"/>
    <w:uiPriority w:val="9"/>
    <w:unhideWhenUsed/>
    <w:qFormat/>
    <w:rsid w:val="00076CF5"/>
    <w:pPr>
      <w:keepNext/>
      <w:jc w:val="center"/>
      <w:outlineLvl w:val="3"/>
    </w:pPr>
    <w:rPr>
      <w:rFonts w:ascii="Times New Roman" w:hAnsi="Times New Roman"/>
      <w:b/>
      <w:bCs/>
      <w:sz w:val="40"/>
    </w:rPr>
  </w:style>
  <w:style w:type="paragraph" w:styleId="5">
    <w:name w:val="heading 5"/>
    <w:basedOn w:val="a"/>
    <w:next w:val="a"/>
    <w:link w:val="50"/>
    <w:uiPriority w:val="9"/>
    <w:unhideWhenUsed/>
    <w:qFormat/>
    <w:rsid w:val="006408E9"/>
    <w:pPr>
      <w:keepNext/>
      <w:keepLines/>
      <w:spacing w:before="320" w:after="200" w:line="276" w:lineRule="auto"/>
      <w:outlineLvl w:val="4"/>
    </w:pPr>
    <w:rPr>
      <w:rFonts w:eastAsia="Arial" w:cs="Arial"/>
      <w:b/>
      <w:bCs/>
      <w:szCs w:val="24"/>
      <w:lang w:eastAsia="en-US"/>
    </w:rPr>
  </w:style>
  <w:style w:type="paragraph" w:styleId="6">
    <w:name w:val="heading 6"/>
    <w:basedOn w:val="a"/>
    <w:next w:val="a"/>
    <w:link w:val="60"/>
    <w:uiPriority w:val="9"/>
    <w:unhideWhenUsed/>
    <w:qFormat/>
    <w:rsid w:val="006408E9"/>
    <w:pPr>
      <w:keepNext/>
      <w:keepLines/>
      <w:spacing w:before="320" w:after="200" w:line="276" w:lineRule="auto"/>
      <w:outlineLvl w:val="5"/>
    </w:pPr>
    <w:rPr>
      <w:rFonts w:eastAsia="Arial" w:cs="Arial"/>
      <w:b/>
      <w:bCs/>
      <w:sz w:val="22"/>
      <w:szCs w:val="22"/>
      <w:lang w:eastAsia="en-US"/>
    </w:rPr>
  </w:style>
  <w:style w:type="paragraph" w:styleId="7">
    <w:name w:val="heading 7"/>
    <w:basedOn w:val="a"/>
    <w:next w:val="a"/>
    <w:link w:val="70"/>
    <w:uiPriority w:val="9"/>
    <w:unhideWhenUsed/>
    <w:qFormat/>
    <w:rsid w:val="006408E9"/>
    <w:pPr>
      <w:keepNext/>
      <w:keepLines/>
      <w:spacing w:before="320" w:after="200" w:line="276" w:lineRule="auto"/>
      <w:outlineLvl w:val="6"/>
    </w:pPr>
    <w:rPr>
      <w:rFonts w:eastAsia="Arial" w:cs="Arial"/>
      <w:b/>
      <w:bCs/>
      <w:i/>
      <w:iCs/>
      <w:sz w:val="22"/>
      <w:szCs w:val="22"/>
      <w:lang w:eastAsia="en-US"/>
    </w:rPr>
  </w:style>
  <w:style w:type="paragraph" w:styleId="8">
    <w:name w:val="heading 8"/>
    <w:basedOn w:val="a"/>
    <w:next w:val="a"/>
    <w:link w:val="80"/>
    <w:uiPriority w:val="9"/>
    <w:unhideWhenUsed/>
    <w:qFormat/>
    <w:rsid w:val="006408E9"/>
    <w:pPr>
      <w:keepNext/>
      <w:keepLines/>
      <w:spacing w:before="320" w:after="200" w:line="276" w:lineRule="auto"/>
      <w:outlineLvl w:val="7"/>
    </w:pPr>
    <w:rPr>
      <w:rFonts w:eastAsia="Arial" w:cs="Arial"/>
      <w:i/>
      <w:iCs/>
      <w:sz w:val="22"/>
      <w:szCs w:val="22"/>
      <w:lang w:eastAsia="en-US"/>
    </w:rPr>
  </w:style>
  <w:style w:type="paragraph" w:styleId="9">
    <w:name w:val="heading 9"/>
    <w:basedOn w:val="a"/>
    <w:next w:val="a"/>
    <w:link w:val="90"/>
    <w:uiPriority w:val="9"/>
    <w:unhideWhenUsed/>
    <w:qFormat/>
    <w:rsid w:val="006408E9"/>
    <w:pPr>
      <w:keepNext/>
      <w:keepLines/>
      <w:spacing w:before="320" w:after="200" w:line="276" w:lineRule="auto"/>
      <w:outlineLvl w:val="8"/>
    </w:pPr>
    <w:rPr>
      <w:rFonts w:eastAsia="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F4351"/>
    <w:pPr>
      <w:ind w:left="720"/>
      <w:contextualSpacing/>
    </w:pPr>
  </w:style>
  <w:style w:type="paragraph" w:styleId="a5">
    <w:name w:val="Balloon Text"/>
    <w:basedOn w:val="a"/>
    <w:link w:val="a6"/>
    <w:semiHidden/>
    <w:unhideWhenUsed/>
    <w:rsid w:val="00CF4351"/>
    <w:rPr>
      <w:rFonts w:ascii="Tahoma" w:hAnsi="Tahoma" w:cs="Tahoma"/>
      <w:sz w:val="16"/>
      <w:szCs w:val="16"/>
    </w:rPr>
  </w:style>
  <w:style w:type="character" w:customStyle="1" w:styleId="a6">
    <w:name w:val="Текст выноски Знак"/>
    <w:basedOn w:val="a0"/>
    <w:link w:val="a5"/>
    <w:semiHidden/>
    <w:rsid w:val="00CF4351"/>
    <w:rPr>
      <w:rFonts w:ascii="Tahoma" w:eastAsia="Times New Roman" w:hAnsi="Tahoma" w:cs="Tahoma"/>
      <w:sz w:val="16"/>
      <w:szCs w:val="16"/>
      <w:lang w:eastAsia="ru-RU"/>
    </w:rPr>
  </w:style>
  <w:style w:type="table" w:styleId="a7">
    <w:name w:val="Table Grid"/>
    <w:basedOn w:val="a1"/>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6CF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76CF5"/>
    <w:rPr>
      <w:rFonts w:ascii="Arial" w:eastAsia="Times New Roman" w:hAnsi="Arial" w:cs="Arial"/>
      <w:b/>
      <w:bCs/>
      <w:i/>
      <w:iCs/>
      <w:sz w:val="28"/>
      <w:szCs w:val="28"/>
      <w:lang w:eastAsia="ru-RU"/>
    </w:rPr>
  </w:style>
  <w:style w:type="character" w:customStyle="1" w:styleId="30">
    <w:name w:val="Заголовок 3 Знак"/>
    <w:basedOn w:val="a0"/>
    <w:link w:val="3"/>
    <w:rsid w:val="00076CF5"/>
    <w:rPr>
      <w:rFonts w:ascii="Times New Roman" w:eastAsia="Times New Roman" w:hAnsi="Times New Roman" w:cs="Times New Roman"/>
      <w:sz w:val="32"/>
      <w:szCs w:val="20"/>
      <w:lang w:eastAsia="ru-RU"/>
    </w:rPr>
  </w:style>
  <w:style w:type="character" w:customStyle="1" w:styleId="40">
    <w:name w:val="Заголовок 4 Знак"/>
    <w:basedOn w:val="a0"/>
    <w:link w:val="4"/>
    <w:uiPriority w:val="9"/>
    <w:rsid w:val="00076CF5"/>
    <w:rPr>
      <w:rFonts w:ascii="Times New Roman" w:eastAsia="Times New Roman" w:hAnsi="Times New Roman" w:cs="Times New Roman"/>
      <w:b/>
      <w:bCs/>
      <w:sz w:val="40"/>
      <w:szCs w:val="20"/>
      <w:lang w:eastAsia="ru-RU"/>
    </w:rPr>
  </w:style>
  <w:style w:type="numbering" w:customStyle="1" w:styleId="11">
    <w:name w:val="Нет списка1"/>
    <w:next w:val="a2"/>
    <w:uiPriority w:val="99"/>
    <w:semiHidden/>
    <w:unhideWhenUsed/>
    <w:rsid w:val="00076CF5"/>
  </w:style>
  <w:style w:type="character" w:styleId="a8">
    <w:name w:val="Hyperlink"/>
    <w:unhideWhenUsed/>
    <w:rsid w:val="00076CF5"/>
    <w:rPr>
      <w:color w:val="0000FF"/>
      <w:u w:val="single"/>
    </w:rPr>
  </w:style>
  <w:style w:type="character" w:styleId="a9">
    <w:name w:val="FollowedHyperlink"/>
    <w:uiPriority w:val="99"/>
    <w:semiHidden/>
    <w:unhideWhenUsed/>
    <w:rsid w:val="00076CF5"/>
    <w:rPr>
      <w:color w:val="800080"/>
      <w:u w:val="single"/>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unhideWhenUsed/>
    <w:qFormat/>
    <w:rsid w:val="00076CF5"/>
    <w:pPr>
      <w:keepLines/>
      <w:spacing w:after="0" w:line="256" w:lineRule="auto"/>
      <w:outlineLvl w:val="9"/>
    </w:pPr>
    <w:rPr>
      <w:rFonts w:ascii="Calibri Light" w:hAnsi="Calibri Light" w:cs="Times New Roman"/>
      <w:b w:val="0"/>
      <w:bCs w:val="0"/>
      <w:color w:val="2E74B5"/>
      <w:kern w:val="0"/>
    </w:rPr>
  </w:style>
  <w:style w:type="character" w:customStyle="1" w:styleId="ab">
    <w:name w:val="Текст сноски Знак"/>
    <w:basedOn w:val="a0"/>
    <w:link w:val="ac"/>
    <w:uiPriority w:val="99"/>
    <w:locked/>
    <w:rsid w:val="00076CF5"/>
    <w:rPr>
      <w:lang w:val="x-none" w:eastAsia="x-none"/>
    </w:rPr>
  </w:style>
  <w:style w:type="paragraph" w:customStyle="1" w:styleId="FootnoteTextChar1">
    <w:name w:val="Footnote Text Char Знак Знак1"/>
    <w:basedOn w:val="a"/>
    <w:next w:val="ac"/>
    <w:uiPriority w:val="99"/>
    <w:semiHidden/>
    <w:unhideWhenUsed/>
    <w:rsid w:val="00076CF5"/>
    <w:rPr>
      <w:rFonts w:ascii="Calibri" w:eastAsia="Calibri" w:hAnsi="Calibri"/>
      <w:sz w:val="22"/>
      <w:szCs w:val="22"/>
      <w:lang w:val="x-none" w:eastAsia="x-none"/>
    </w:rPr>
  </w:style>
  <w:style w:type="character" w:customStyle="1" w:styleId="12">
    <w:name w:val="Текст сноски Знак1"/>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0"/>
    <w:uiPriority w:val="99"/>
    <w:semiHidden/>
    <w:rsid w:val="00076CF5"/>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e"/>
    <w:locked/>
    <w:rsid w:val="00076CF5"/>
    <w:rPr>
      <w:rFonts w:ascii="Calibri" w:hAnsi="Calibri" w:cs="Calibri"/>
      <w:lang w:val="x-none" w:eastAsia="x-none"/>
    </w:rPr>
  </w:style>
  <w:style w:type="character" w:customStyle="1" w:styleId="af">
    <w:name w:val="Нижний колонтитул Знак"/>
    <w:basedOn w:val="a0"/>
    <w:link w:val="af0"/>
    <w:locked/>
    <w:rsid w:val="00076CF5"/>
    <w:rPr>
      <w:sz w:val="24"/>
      <w:szCs w:val="24"/>
    </w:rPr>
  </w:style>
  <w:style w:type="character" w:customStyle="1" w:styleId="af1">
    <w:name w:val="Название Знак"/>
    <w:basedOn w:val="a0"/>
    <w:link w:val="af2"/>
    <w:uiPriority w:val="10"/>
    <w:locked/>
    <w:rsid w:val="00076CF5"/>
    <w:rPr>
      <w:sz w:val="28"/>
    </w:rPr>
  </w:style>
  <w:style w:type="character" w:customStyle="1" w:styleId="af3">
    <w:name w:val="Основной текст Знак"/>
    <w:basedOn w:val="a0"/>
    <w:link w:val="af4"/>
    <w:locked/>
    <w:rsid w:val="00076CF5"/>
  </w:style>
  <w:style w:type="character" w:customStyle="1" w:styleId="af5">
    <w:name w:val="Основной текст с отступом Знак"/>
    <w:basedOn w:val="a0"/>
    <w:link w:val="af6"/>
    <w:uiPriority w:val="99"/>
    <w:semiHidden/>
    <w:locked/>
    <w:rsid w:val="00076CF5"/>
    <w:rPr>
      <w:rFonts w:ascii="Calibri" w:hAnsi="Calibri" w:cs="Calibri"/>
      <w:lang w:val="x-none" w:eastAsia="x-none"/>
    </w:rPr>
  </w:style>
  <w:style w:type="character" w:customStyle="1" w:styleId="21">
    <w:name w:val="Основной текст с отступом 2 Знак"/>
    <w:basedOn w:val="a0"/>
    <w:link w:val="22"/>
    <w:uiPriority w:val="99"/>
    <w:semiHidden/>
    <w:locked/>
    <w:rsid w:val="00076CF5"/>
    <w:rPr>
      <w:sz w:val="28"/>
    </w:rPr>
  </w:style>
  <w:style w:type="character" w:customStyle="1" w:styleId="a4">
    <w:name w:val="Абзац списка Знак"/>
    <w:link w:val="a3"/>
    <w:uiPriority w:val="34"/>
    <w:locked/>
    <w:rsid w:val="00076CF5"/>
    <w:rPr>
      <w:rFonts w:ascii="Arial" w:eastAsia="Times New Roman" w:hAnsi="Arial" w:cs="Times New Roman"/>
      <w:sz w:val="24"/>
      <w:szCs w:val="20"/>
      <w:lang w:eastAsia="ru-RU"/>
    </w:rPr>
  </w:style>
  <w:style w:type="paragraph" w:customStyle="1" w:styleId="ConsPlusNormal">
    <w:name w:val="ConsPlusNormal"/>
    <w:rsid w:val="00076C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6C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uiPriority w:val="99"/>
    <w:rsid w:val="00076CF5"/>
    <w:pPr>
      <w:spacing w:before="100" w:beforeAutospacing="1" w:after="100" w:afterAutospacing="1"/>
      <w:jc w:val="both"/>
    </w:pPr>
    <w:rPr>
      <w:rFonts w:ascii="Times New Roman" w:hAnsi="Times New Roman"/>
      <w:szCs w:val="24"/>
    </w:rPr>
  </w:style>
  <w:style w:type="paragraph" w:customStyle="1" w:styleId="ConsPlusCell">
    <w:name w:val="ConsPlusCell"/>
    <w:rsid w:val="00076CF5"/>
    <w:pPr>
      <w:widowControl w:val="0"/>
      <w:suppressAutoHyphens/>
      <w:spacing w:after="0" w:line="240" w:lineRule="auto"/>
    </w:pPr>
    <w:rPr>
      <w:rFonts w:ascii="Calibri" w:eastAsia="Times New Roman" w:hAnsi="Calibri" w:cs="Calibri"/>
      <w:kern w:val="2"/>
      <w:lang w:eastAsia="ar-SA"/>
    </w:rPr>
  </w:style>
  <w:style w:type="paragraph" w:customStyle="1" w:styleId="xl66">
    <w:name w:val="xl66"/>
    <w:basedOn w:val="a"/>
    <w:uiPriority w:val="99"/>
    <w:rsid w:val="00076CF5"/>
    <w:pPr>
      <w:spacing w:before="100" w:beforeAutospacing="1" w:after="100" w:afterAutospacing="1"/>
    </w:pPr>
    <w:rPr>
      <w:rFonts w:ascii="Calibri" w:hAnsi="Calibri" w:cs="Calibri"/>
      <w:szCs w:val="24"/>
    </w:rPr>
  </w:style>
  <w:style w:type="paragraph" w:customStyle="1" w:styleId="xl67">
    <w:name w:val="xl67"/>
    <w:basedOn w:val="a"/>
    <w:uiPriority w:val="99"/>
    <w:rsid w:val="00076CF5"/>
    <w:pPr>
      <w:spacing w:before="100" w:beforeAutospacing="1" w:after="100" w:afterAutospacing="1"/>
    </w:pPr>
    <w:rPr>
      <w:rFonts w:ascii="Calibri" w:hAnsi="Calibri" w:cs="Calibri"/>
      <w:sz w:val="26"/>
      <w:szCs w:val="26"/>
    </w:rPr>
  </w:style>
  <w:style w:type="paragraph" w:customStyle="1" w:styleId="xl68">
    <w:name w:val="xl68"/>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69">
    <w:name w:val="xl69"/>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0">
    <w:name w:val="xl70"/>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1">
    <w:name w:val="xl71"/>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2">
    <w:name w:val="xl72"/>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3">
    <w:name w:val="xl73"/>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color w:val="000000"/>
      <w:szCs w:val="24"/>
    </w:rPr>
  </w:style>
  <w:style w:type="paragraph" w:customStyle="1" w:styleId="xl74">
    <w:name w:val="xl74"/>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5">
    <w:name w:val="xl75"/>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6">
    <w:name w:val="xl76"/>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color w:val="000000"/>
      <w:szCs w:val="24"/>
    </w:rPr>
  </w:style>
  <w:style w:type="paragraph" w:customStyle="1" w:styleId="xl77">
    <w:name w:val="xl77"/>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8">
    <w:name w:val="xl78"/>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9">
    <w:name w:val="xl79"/>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0">
    <w:name w:val="xl80"/>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1">
    <w:name w:val="xl81"/>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2">
    <w:name w:val="xl82"/>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3">
    <w:name w:val="xl83"/>
    <w:basedOn w:val="a"/>
    <w:uiPriority w:val="99"/>
    <w:rsid w:val="00076CF5"/>
    <w:pPr>
      <w:pBdr>
        <w:bottom w:val="single" w:sz="4" w:space="0" w:color="auto"/>
      </w:pBdr>
      <w:spacing w:before="100" w:beforeAutospacing="1" w:after="100" w:afterAutospacing="1"/>
      <w:jc w:val="center"/>
    </w:pPr>
    <w:rPr>
      <w:rFonts w:ascii="Calibri" w:hAnsi="Calibri" w:cs="Calibri"/>
      <w:b/>
      <w:bCs/>
      <w:sz w:val="26"/>
      <w:szCs w:val="26"/>
    </w:rPr>
  </w:style>
  <w:style w:type="paragraph" w:customStyle="1" w:styleId="xl84">
    <w:name w:val="xl84"/>
    <w:basedOn w:val="a"/>
    <w:uiPriority w:val="99"/>
    <w:rsid w:val="00076CF5"/>
    <w:pPr>
      <w:pBdr>
        <w:top w:val="single" w:sz="4" w:space="0" w:color="auto"/>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5">
    <w:name w:val="xl85"/>
    <w:basedOn w:val="a"/>
    <w:uiPriority w:val="99"/>
    <w:rsid w:val="00076CF5"/>
    <w:pPr>
      <w:pBdr>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6">
    <w:name w:val="xl86"/>
    <w:basedOn w:val="a"/>
    <w:uiPriority w:val="99"/>
    <w:rsid w:val="00076CF5"/>
    <w:pPr>
      <w:pBdr>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7">
    <w:name w:val="xl87"/>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character" w:customStyle="1" w:styleId="Iauiue">
    <w:name w:val="Iau?iue Знак"/>
    <w:link w:val="Iauiue0"/>
    <w:uiPriority w:val="99"/>
    <w:locked/>
    <w:rsid w:val="00076CF5"/>
    <w:rPr>
      <w:sz w:val="26"/>
      <w:szCs w:val="26"/>
    </w:rPr>
  </w:style>
  <w:style w:type="paragraph" w:customStyle="1" w:styleId="Iauiue0">
    <w:name w:val="Iau?iue"/>
    <w:link w:val="Iauiue"/>
    <w:uiPriority w:val="99"/>
    <w:rsid w:val="00076CF5"/>
    <w:pPr>
      <w:spacing w:after="0" w:line="240" w:lineRule="auto"/>
    </w:pPr>
    <w:rPr>
      <w:sz w:val="26"/>
      <w:szCs w:val="26"/>
    </w:rPr>
  </w:style>
  <w:style w:type="paragraph" w:customStyle="1" w:styleId="first">
    <w:name w:val="first"/>
    <w:basedOn w:val="a"/>
    <w:uiPriority w:val="99"/>
    <w:rsid w:val="00076CF5"/>
    <w:rPr>
      <w:rFonts w:ascii="Times New Roman" w:hAnsi="Times New Roman"/>
      <w:szCs w:val="24"/>
    </w:rPr>
  </w:style>
  <w:style w:type="paragraph" w:customStyle="1" w:styleId="ConsPlusTitle">
    <w:name w:val="ConsPlusTitle"/>
    <w:rsid w:val="00076CF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customStyle="1" w:styleId="af7">
    <w:name w:val="Основной текст_"/>
    <w:link w:val="31"/>
    <w:locked/>
    <w:rsid w:val="00076CF5"/>
    <w:rPr>
      <w:shd w:val="clear" w:color="auto" w:fill="FFFFFF"/>
    </w:rPr>
  </w:style>
  <w:style w:type="paragraph" w:customStyle="1" w:styleId="31">
    <w:name w:val="Основной текст3"/>
    <w:basedOn w:val="a"/>
    <w:link w:val="af7"/>
    <w:rsid w:val="00076CF5"/>
    <w:pPr>
      <w:widowControl w:val="0"/>
      <w:shd w:val="clear" w:color="auto" w:fill="FFFFFF"/>
      <w:spacing w:line="0" w:lineRule="atLeast"/>
      <w:ind w:hanging="900"/>
      <w:jc w:val="both"/>
    </w:pPr>
    <w:rPr>
      <w:rFonts w:asciiTheme="minorHAnsi" w:eastAsiaTheme="minorHAnsi" w:hAnsiTheme="minorHAnsi" w:cstheme="minorBidi"/>
      <w:sz w:val="22"/>
      <w:szCs w:val="22"/>
      <w:lang w:eastAsia="en-US"/>
    </w:rPr>
  </w:style>
  <w:style w:type="paragraph" w:customStyle="1" w:styleId="23">
    <w:name w:val="Без интервала2"/>
    <w:uiPriority w:val="99"/>
    <w:rsid w:val="00076CF5"/>
    <w:pPr>
      <w:widowControl w:val="0"/>
      <w:suppressAutoHyphens/>
      <w:spacing w:after="160" w:line="256" w:lineRule="auto"/>
    </w:pPr>
    <w:rPr>
      <w:rFonts w:ascii="Calibri" w:eastAsia="SimSun" w:hAnsi="Calibri" w:cs="font409"/>
      <w:kern w:val="2"/>
      <w:lang w:eastAsia="ar-SA"/>
    </w:rPr>
  </w:style>
  <w:style w:type="character" w:styleId="af8">
    <w:name w:val="Placeholder Text"/>
    <w:uiPriority w:val="99"/>
    <w:semiHidden/>
    <w:rsid w:val="00076CF5"/>
    <w:rPr>
      <w:color w:val="808080"/>
    </w:rPr>
  </w:style>
  <w:style w:type="paragraph" w:customStyle="1" w:styleId="210">
    <w:name w:val="Основной текст с отступом 21"/>
    <w:basedOn w:val="a"/>
    <w:next w:val="22"/>
    <w:unhideWhenUsed/>
    <w:rsid w:val="00076CF5"/>
    <w:pPr>
      <w:spacing w:after="120" w:line="480" w:lineRule="auto"/>
      <w:ind w:left="283"/>
    </w:pPr>
    <w:rPr>
      <w:rFonts w:ascii="Calibri" w:eastAsia="Calibri" w:hAnsi="Calibri"/>
      <w:sz w:val="28"/>
      <w:szCs w:val="22"/>
      <w:lang w:eastAsia="en-US"/>
    </w:rPr>
  </w:style>
  <w:style w:type="character" w:customStyle="1" w:styleId="211">
    <w:name w:val="Основной текст с отступом 2 Знак1"/>
    <w:basedOn w:val="a0"/>
    <w:uiPriority w:val="99"/>
    <w:semiHidden/>
    <w:rsid w:val="00076CF5"/>
    <w:rPr>
      <w:rFonts w:ascii="Times New Roman" w:eastAsia="Times New Roman" w:hAnsi="Times New Roman" w:cs="Times New Roman"/>
      <w:sz w:val="20"/>
      <w:szCs w:val="20"/>
      <w:lang w:eastAsia="ru-RU"/>
    </w:rPr>
  </w:style>
  <w:style w:type="paragraph" w:customStyle="1" w:styleId="13">
    <w:name w:val="Основной текст1"/>
    <w:basedOn w:val="a"/>
    <w:next w:val="af4"/>
    <w:uiPriority w:val="99"/>
    <w:semiHidden/>
    <w:unhideWhenUsed/>
    <w:rsid w:val="00076CF5"/>
    <w:pPr>
      <w:spacing w:after="120"/>
    </w:pPr>
    <w:rPr>
      <w:rFonts w:ascii="Calibri" w:eastAsia="Calibri" w:hAnsi="Calibri"/>
      <w:sz w:val="22"/>
      <w:szCs w:val="22"/>
      <w:lang w:eastAsia="en-US"/>
    </w:rPr>
  </w:style>
  <w:style w:type="character" w:customStyle="1" w:styleId="14">
    <w:name w:val="Основной текст Знак1"/>
    <w:basedOn w:val="a0"/>
    <w:uiPriority w:val="99"/>
    <w:semiHidden/>
    <w:rsid w:val="00076CF5"/>
    <w:rPr>
      <w:rFonts w:ascii="Times New Roman" w:eastAsia="Times New Roman" w:hAnsi="Times New Roman" w:cs="Times New Roman"/>
      <w:sz w:val="20"/>
      <w:szCs w:val="20"/>
      <w:lang w:eastAsia="ru-RU"/>
    </w:rPr>
  </w:style>
  <w:style w:type="paragraph" w:customStyle="1" w:styleId="15">
    <w:name w:val="Название1"/>
    <w:basedOn w:val="a"/>
    <w:next w:val="a"/>
    <w:qFormat/>
    <w:rsid w:val="00076CF5"/>
    <w:pPr>
      <w:pBdr>
        <w:bottom w:val="single" w:sz="8" w:space="4" w:color="5B9BD5"/>
      </w:pBdr>
      <w:spacing w:after="300"/>
      <w:contextualSpacing/>
    </w:pPr>
    <w:rPr>
      <w:rFonts w:ascii="Calibri" w:eastAsia="Calibri" w:hAnsi="Calibri"/>
      <w:sz w:val="28"/>
      <w:szCs w:val="22"/>
      <w:lang w:eastAsia="en-US"/>
    </w:rPr>
  </w:style>
  <w:style w:type="character" w:customStyle="1" w:styleId="16">
    <w:name w:val="Название Знак1"/>
    <w:basedOn w:val="a0"/>
    <w:rsid w:val="00076CF5"/>
    <w:rPr>
      <w:rFonts w:ascii="Calibri Light" w:eastAsia="Times New Roman" w:hAnsi="Calibri Light" w:cs="Times New Roman"/>
      <w:color w:val="323E4F"/>
      <w:spacing w:val="5"/>
      <w:kern w:val="28"/>
      <w:sz w:val="52"/>
      <w:szCs w:val="52"/>
      <w:lang w:eastAsia="ru-RU"/>
    </w:rPr>
  </w:style>
  <w:style w:type="paragraph" w:customStyle="1" w:styleId="17">
    <w:name w:val="Нижний колонтитул1"/>
    <w:basedOn w:val="a"/>
    <w:next w:val="af0"/>
    <w:uiPriority w:val="99"/>
    <w:semiHidden/>
    <w:unhideWhenUsed/>
    <w:rsid w:val="00076CF5"/>
    <w:pPr>
      <w:tabs>
        <w:tab w:val="center" w:pos="4677"/>
        <w:tab w:val="right" w:pos="9355"/>
      </w:tabs>
    </w:pPr>
    <w:rPr>
      <w:rFonts w:ascii="Calibri" w:eastAsia="Calibri" w:hAnsi="Calibri"/>
      <w:szCs w:val="24"/>
      <w:lang w:eastAsia="en-US"/>
    </w:rPr>
  </w:style>
  <w:style w:type="character" w:customStyle="1" w:styleId="18">
    <w:name w:val="Нижний колонтитул Знак1"/>
    <w:basedOn w:val="a0"/>
    <w:uiPriority w:val="99"/>
    <w:semiHidden/>
    <w:rsid w:val="00076CF5"/>
    <w:rPr>
      <w:rFonts w:ascii="Times New Roman" w:eastAsia="Times New Roman" w:hAnsi="Times New Roman" w:cs="Times New Roman"/>
      <w:sz w:val="20"/>
      <w:szCs w:val="20"/>
      <w:lang w:eastAsia="ru-RU"/>
    </w:rPr>
  </w:style>
  <w:style w:type="character" w:customStyle="1" w:styleId="19">
    <w:name w:val="Текст выноски Знак1"/>
    <w:basedOn w:val="a0"/>
    <w:uiPriority w:val="99"/>
    <w:semiHidden/>
    <w:rsid w:val="00076CF5"/>
    <w:rPr>
      <w:rFonts w:ascii="Tahoma" w:eastAsia="Times New Roman" w:hAnsi="Tahoma" w:cs="Tahoma"/>
      <w:sz w:val="16"/>
      <w:szCs w:val="16"/>
      <w:lang w:eastAsia="ru-RU"/>
    </w:rPr>
  </w:style>
  <w:style w:type="character" w:customStyle="1" w:styleId="count1">
    <w:name w:val="count1"/>
    <w:uiPriority w:val="99"/>
    <w:rsid w:val="00076CF5"/>
    <w:rPr>
      <w:color w:val="auto"/>
      <w:bdr w:val="single" w:sz="6" w:space="1" w:color="969696" w:frame="1"/>
    </w:rPr>
  </w:style>
  <w:style w:type="character" w:customStyle="1" w:styleId="cfs1">
    <w:name w:val="cfs1"/>
    <w:uiPriority w:val="99"/>
    <w:rsid w:val="00076CF5"/>
  </w:style>
  <w:style w:type="paragraph" w:customStyle="1" w:styleId="1a">
    <w:name w:val="Верхний колонтитул1"/>
    <w:basedOn w:val="a"/>
    <w:next w:val="ae"/>
    <w:uiPriority w:val="99"/>
    <w:semiHidden/>
    <w:unhideWhenUsed/>
    <w:rsid w:val="00076CF5"/>
    <w:pPr>
      <w:tabs>
        <w:tab w:val="center" w:pos="4677"/>
        <w:tab w:val="right" w:pos="9355"/>
      </w:tabs>
    </w:pPr>
    <w:rPr>
      <w:rFonts w:ascii="Calibri" w:eastAsia="Calibri" w:hAnsi="Calibri" w:cs="Calibri"/>
      <w:sz w:val="22"/>
      <w:szCs w:val="22"/>
      <w:lang w:val="x-none" w:eastAsia="x-none"/>
    </w:rPr>
  </w:style>
  <w:style w:type="character" w:customStyle="1" w:styleId="1b">
    <w:name w:val="Верхний колонтитул Знак1"/>
    <w:basedOn w:val="a0"/>
    <w:uiPriority w:val="99"/>
    <w:semiHidden/>
    <w:rsid w:val="00076CF5"/>
    <w:rPr>
      <w:rFonts w:ascii="Times New Roman" w:eastAsia="Times New Roman" w:hAnsi="Times New Roman" w:cs="Times New Roman"/>
      <w:sz w:val="20"/>
      <w:szCs w:val="20"/>
      <w:lang w:eastAsia="ru-RU"/>
    </w:rPr>
  </w:style>
  <w:style w:type="paragraph" w:customStyle="1" w:styleId="1c">
    <w:name w:val="Основной текст с отступом1"/>
    <w:basedOn w:val="a"/>
    <w:next w:val="af6"/>
    <w:uiPriority w:val="99"/>
    <w:semiHidden/>
    <w:unhideWhenUsed/>
    <w:rsid w:val="00076CF5"/>
    <w:pPr>
      <w:spacing w:after="120"/>
      <w:ind w:left="283"/>
    </w:pPr>
    <w:rPr>
      <w:rFonts w:ascii="Calibri" w:eastAsia="Calibri" w:hAnsi="Calibri" w:cs="Calibri"/>
      <w:sz w:val="22"/>
      <w:szCs w:val="22"/>
      <w:lang w:val="x-none" w:eastAsia="x-none"/>
    </w:rPr>
  </w:style>
  <w:style w:type="character" w:customStyle="1" w:styleId="1d">
    <w:name w:val="Основной текст с отступом Знак1"/>
    <w:basedOn w:val="a0"/>
    <w:uiPriority w:val="99"/>
    <w:semiHidden/>
    <w:rsid w:val="00076CF5"/>
    <w:rPr>
      <w:rFonts w:ascii="Times New Roman" w:eastAsia="Times New Roman" w:hAnsi="Times New Roman" w:cs="Times New Roman"/>
      <w:sz w:val="20"/>
      <w:szCs w:val="20"/>
      <w:lang w:eastAsia="ru-RU"/>
    </w:rPr>
  </w:style>
  <w:style w:type="character" w:customStyle="1" w:styleId="apple-style-span">
    <w:name w:val="apple-style-span"/>
    <w:rsid w:val="00076CF5"/>
  </w:style>
  <w:style w:type="character" w:customStyle="1" w:styleId="24">
    <w:name w:val="Основной текст2"/>
    <w:rsid w:val="00076CF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9">
    <w:name w:val="Подпись к таблице"/>
    <w:rsid w:val="00076CF5"/>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a">
    <w:name w:val="Основной текст + Полужирный"/>
    <w:rsid w:val="00076CF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1e">
    <w:name w:val="Сетка таблицы1"/>
    <w:basedOn w:val="a1"/>
    <w:next w:val="a7"/>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076CF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076CF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b"/>
    <w:uiPriority w:val="99"/>
    <w:semiHidden/>
    <w:unhideWhenUsed/>
    <w:rsid w:val="00076CF5"/>
    <w:rPr>
      <w:rFonts w:asciiTheme="minorHAnsi" w:eastAsiaTheme="minorHAnsi" w:hAnsiTheme="minorHAnsi" w:cstheme="minorBidi"/>
      <w:sz w:val="22"/>
      <w:szCs w:val="22"/>
      <w:lang w:val="x-none" w:eastAsia="x-none"/>
    </w:rPr>
  </w:style>
  <w:style w:type="character" w:customStyle="1" w:styleId="26">
    <w:name w:val="Текст сноски Знак2"/>
    <w:basedOn w:val="a0"/>
    <w:uiPriority w:val="99"/>
    <w:semiHidden/>
    <w:rsid w:val="00076CF5"/>
    <w:rPr>
      <w:rFonts w:ascii="Arial" w:eastAsia="Times New Roman" w:hAnsi="Arial" w:cs="Times New Roman"/>
      <w:sz w:val="20"/>
      <w:szCs w:val="20"/>
      <w:lang w:eastAsia="ru-RU"/>
    </w:rPr>
  </w:style>
  <w:style w:type="paragraph" w:styleId="ae">
    <w:name w:val="header"/>
    <w:basedOn w:val="a"/>
    <w:link w:val="ad"/>
    <w:unhideWhenUsed/>
    <w:rsid w:val="00076CF5"/>
    <w:pPr>
      <w:tabs>
        <w:tab w:val="center" w:pos="4677"/>
        <w:tab w:val="right" w:pos="9355"/>
      </w:tabs>
    </w:pPr>
    <w:rPr>
      <w:rFonts w:ascii="Calibri" w:eastAsiaTheme="minorHAnsi" w:hAnsi="Calibri" w:cs="Calibri"/>
      <w:sz w:val="22"/>
      <w:szCs w:val="22"/>
      <w:lang w:val="x-none" w:eastAsia="x-none"/>
    </w:rPr>
  </w:style>
  <w:style w:type="character" w:customStyle="1" w:styleId="27">
    <w:name w:val="Верхний колонтитул Знак2"/>
    <w:basedOn w:val="a0"/>
    <w:uiPriority w:val="99"/>
    <w:semiHidden/>
    <w:rsid w:val="00076CF5"/>
    <w:rPr>
      <w:rFonts w:ascii="Arial" w:eastAsia="Times New Roman" w:hAnsi="Arial" w:cs="Times New Roman"/>
      <w:sz w:val="24"/>
      <w:szCs w:val="20"/>
      <w:lang w:eastAsia="ru-RU"/>
    </w:rPr>
  </w:style>
  <w:style w:type="paragraph" w:styleId="af0">
    <w:name w:val="footer"/>
    <w:basedOn w:val="a"/>
    <w:link w:val="af"/>
    <w:unhideWhenUsed/>
    <w:rsid w:val="00076CF5"/>
    <w:pPr>
      <w:tabs>
        <w:tab w:val="center" w:pos="4677"/>
        <w:tab w:val="right" w:pos="9355"/>
      </w:tabs>
    </w:pPr>
    <w:rPr>
      <w:rFonts w:asciiTheme="minorHAnsi" w:eastAsiaTheme="minorHAnsi" w:hAnsiTheme="minorHAnsi" w:cstheme="minorBidi"/>
      <w:szCs w:val="24"/>
      <w:lang w:eastAsia="en-US"/>
    </w:rPr>
  </w:style>
  <w:style w:type="character" w:customStyle="1" w:styleId="28">
    <w:name w:val="Нижний колонтитул Знак2"/>
    <w:basedOn w:val="a0"/>
    <w:uiPriority w:val="99"/>
    <w:semiHidden/>
    <w:rsid w:val="00076CF5"/>
    <w:rPr>
      <w:rFonts w:ascii="Arial" w:eastAsia="Times New Roman" w:hAnsi="Arial" w:cs="Times New Roman"/>
      <w:sz w:val="24"/>
      <w:szCs w:val="20"/>
      <w:lang w:eastAsia="ru-RU"/>
    </w:rPr>
  </w:style>
  <w:style w:type="paragraph" w:styleId="af2">
    <w:name w:val="Title"/>
    <w:basedOn w:val="a"/>
    <w:next w:val="a"/>
    <w:link w:val="af1"/>
    <w:uiPriority w:val="10"/>
    <w:qFormat/>
    <w:rsid w:val="00076CF5"/>
    <w:pPr>
      <w:pBdr>
        <w:bottom w:val="single" w:sz="8" w:space="4" w:color="4F81BD" w:themeColor="accent1"/>
      </w:pBdr>
      <w:spacing w:after="300"/>
      <w:contextualSpacing/>
    </w:pPr>
    <w:rPr>
      <w:rFonts w:asciiTheme="minorHAnsi" w:eastAsiaTheme="minorHAnsi" w:hAnsiTheme="minorHAnsi" w:cstheme="minorBidi"/>
      <w:sz w:val="28"/>
      <w:szCs w:val="22"/>
      <w:lang w:eastAsia="en-US"/>
    </w:rPr>
  </w:style>
  <w:style w:type="character" w:customStyle="1" w:styleId="29">
    <w:name w:val="Название Знак2"/>
    <w:basedOn w:val="a0"/>
    <w:uiPriority w:val="10"/>
    <w:rsid w:val="00076CF5"/>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ody Text"/>
    <w:basedOn w:val="a"/>
    <w:link w:val="af3"/>
    <w:unhideWhenUsed/>
    <w:rsid w:val="00076CF5"/>
    <w:pPr>
      <w:spacing w:after="120"/>
    </w:pPr>
    <w:rPr>
      <w:rFonts w:asciiTheme="minorHAnsi" w:eastAsiaTheme="minorHAnsi" w:hAnsiTheme="minorHAnsi" w:cstheme="minorBidi"/>
      <w:sz w:val="22"/>
      <w:szCs w:val="22"/>
      <w:lang w:eastAsia="en-US"/>
    </w:rPr>
  </w:style>
  <w:style w:type="character" w:customStyle="1" w:styleId="2a">
    <w:name w:val="Основной текст Знак2"/>
    <w:basedOn w:val="a0"/>
    <w:uiPriority w:val="99"/>
    <w:semiHidden/>
    <w:rsid w:val="00076CF5"/>
    <w:rPr>
      <w:rFonts w:ascii="Arial" w:eastAsia="Times New Roman" w:hAnsi="Arial" w:cs="Times New Roman"/>
      <w:sz w:val="24"/>
      <w:szCs w:val="20"/>
      <w:lang w:eastAsia="ru-RU"/>
    </w:rPr>
  </w:style>
  <w:style w:type="paragraph" w:styleId="af6">
    <w:name w:val="Body Text Indent"/>
    <w:basedOn w:val="a"/>
    <w:link w:val="af5"/>
    <w:uiPriority w:val="99"/>
    <w:semiHidden/>
    <w:unhideWhenUsed/>
    <w:rsid w:val="00076CF5"/>
    <w:pPr>
      <w:spacing w:after="120"/>
      <w:ind w:left="283"/>
    </w:pPr>
    <w:rPr>
      <w:rFonts w:ascii="Calibri" w:eastAsiaTheme="minorHAnsi" w:hAnsi="Calibri" w:cs="Calibri"/>
      <w:sz w:val="22"/>
      <w:szCs w:val="22"/>
      <w:lang w:val="x-none" w:eastAsia="x-none"/>
    </w:rPr>
  </w:style>
  <w:style w:type="character" w:customStyle="1" w:styleId="2b">
    <w:name w:val="Основной текст с отступом Знак2"/>
    <w:basedOn w:val="a0"/>
    <w:uiPriority w:val="99"/>
    <w:semiHidden/>
    <w:rsid w:val="00076CF5"/>
    <w:rPr>
      <w:rFonts w:ascii="Arial" w:eastAsia="Times New Roman" w:hAnsi="Arial" w:cs="Times New Roman"/>
      <w:sz w:val="24"/>
      <w:szCs w:val="20"/>
      <w:lang w:eastAsia="ru-RU"/>
    </w:rPr>
  </w:style>
  <w:style w:type="paragraph" w:styleId="22">
    <w:name w:val="Body Text Indent 2"/>
    <w:basedOn w:val="a"/>
    <w:link w:val="21"/>
    <w:uiPriority w:val="99"/>
    <w:semiHidden/>
    <w:unhideWhenUsed/>
    <w:rsid w:val="00076CF5"/>
    <w:pPr>
      <w:spacing w:after="120" w:line="480" w:lineRule="auto"/>
      <w:ind w:left="283"/>
    </w:pPr>
    <w:rPr>
      <w:rFonts w:asciiTheme="minorHAnsi" w:eastAsiaTheme="minorHAnsi" w:hAnsiTheme="minorHAnsi" w:cstheme="minorBidi"/>
      <w:sz w:val="28"/>
      <w:szCs w:val="22"/>
      <w:lang w:eastAsia="en-US"/>
    </w:rPr>
  </w:style>
  <w:style w:type="character" w:customStyle="1" w:styleId="220">
    <w:name w:val="Основной текст с отступом 2 Знак2"/>
    <w:basedOn w:val="a0"/>
    <w:uiPriority w:val="99"/>
    <w:semiHidden/>
    <w:rsid w:val="00076CF5"/>
    <w:rPr>
      <w:rFonts w:ascii="Arial" w:eastAsia="Times New Roman" w:hAnsi="Arial" w:cs="Times New Roman"/>
      <w:sz w:val="24"/>
      <w:szCs w:val="20"/>
      <w:lang w:eastAsia="ru-RU"/>
    </w:rPr>
  </w:style>
  <w:style w:type="character" w:customStyle="1" w:styleId="50">
    <w:name w:val="Заголовок 5 Знак"/>
    <w:basedOn w:val="a0"/>
    <w:link w:val="5"/>
    <w:uiPriority w:val="9"/>
    <w:rsid w:val="006408E9"/>
    <w:rPr>
      <w:rFonts w:ascii="Arial" w:eastAsia="Arial" w:hAnsi="Arial" w:cs="Arial"/>
      <w:b/>
      <w:bCs/>
      <w:sz w:val="24"/>
      <w:szCs w:val="24"/>
    </w:rPr>
  </w:style>
  <w:style w:type="character" w:customStyle="1" w:styleId="60">
    <w:name w:val="Заголовок 6 Знак"/>
    <w:basedOn w:val="a0"/>
    <w:link w:val="6"/>
    <w:uiPriority w:val="9"/>
    <w:rsid w:val="006408E9"/>
    <w:rPr>
      <w:rFonts w:ascii="Arial" w:eastAsia="Arial" w:hAnsi="Arial" w:cs="Arial"/>
      <w:b/>
      <w:bCs/>
    </w:rPr>
  </w:style>
  <w:style w:type="character" w:customStyle="1" w:styleId="70">
    <w:name w:val="Заголовок 7 Знак"/>
    <w:basedOn w:val="a0"/>
    <w:link w:val="7"/>
    <w:uiPriority w:val="9"/>
    <w:rsid w:val="006408E9"/>
    <w:rPr>
      <w:rFonts w:ascii="Arial" w:eastAsia="Arial" w:hAnsi="Arial" w:cs="Arial"/>
      <w:b/>
      <w:bCs/>
      <w:i/>
      <w:iCs/>
    </w:rPr>
  </w:style>
  <w:style w:type="character" w:customStyle="1" w:styleId="80">
    <w:name w:val="Заголовок 8 Знак"/>
    <w:basedOn w:val="a0"/>
    <w:link w:val="8"/>
    <w:uiPriority w:val="9"/>
    <w:rsid w:val="006408E9"/>
    <w:rPr>
      <w:rFonts w:ascii="Arial" w:eastAsia="Arial" w:hAnsi="Arial" w:cs="Arial"/>
      <w:i/>
      <w:iCs/>
    </w:rPr>
  </w:style>
  <w:style w:type="character" w:customStyle="1" w:styleId="90">
    <w:name w:val="Заголовок 9 Знак"/>
    <w:basedOn w:val="a0"/>
    <w:link w:val="9"/>
    <w:uiPriority w:val="9"/>
    <w:rsid w:val="006408E9"/>
    <w:rPr>
      <w:rFonts w:ascii="Arial" w:eastAsia="Arial" w:hAnsi="Arial" w:cs="Arial"/>
      <w:i/>
      <w:iCs/>
      <w:sz w:val="21"/>
      <w:szCs w:val="21"/>
    </w:rPr>
  </w:style>
  <w:style w:type="numbering" w:customStyle="1" w:styleId="2c">
    <w:name w:val="Нет списка2"/>
    <w:next w:val="a2"/>
    <w:uiPriority w:val="99"/>
    <w:semiHidden/>
    <w:unhideWhenUsed/>
    <w:rsid w:val="006408E9"/>
  </w:style>
  <w:style w:type="character" w:customStyle="1" w:styleId="Heading1Char">
    <w:name w:val="Heading 1 Char"/>
    <w:uiPriority w:val="9"/>
    <w:rsid w:val="006408E9"/>
    <w:rPr>
      <w:rFonts w:ascii="Arial" w:eastAsia="Arial" w:hAnsi="Arial" w:cs="Arial"/>
      <w:sz w:val="40"/>
      <w:szCs w:val="40"/>
    </w:rPr>
  </w:style>
  <w:style w:type="character" w:customStyle="1" w:styleId="Heading3Char">
    <w:name w:val="Heading 3 Char"/>
    <w:uiPriority w:val="9"/>
    <w:rsid w:val="006408E9"/>
    <w:rPr>
      <w:rFonts w:ascii="Arial" w:eastAsia="Arial" w:hAnsi="Arial" w:cs="Arial"/>
      <w:sz w:val="30"/>
      <w:szCs w:val="30"/>
    </w:rPr>
  </w:style>
  <w:style w:type="paragraph" w:styleId="afb">
    <w:name w:val="No Spacing"/>
    <w:rsid w:val="006408E9"/>
    <w:pPr>
      <w:spacing w:after="0" w:line="240" w:lineRule="auto"/>
    </w:pPr>
    <w:rPr>
      <w:rFonts w:ascii="Calibri" w:eastAsia="Times New Roman" w:hAnsi="Calibri" w:cs="Times New Roman"/>
      <w:lang w:eastAsia="ar-SA"/>
    </w:rPr>
  </w:style>
  <w:style w:type="paragraph" w:styleId="afc">
    <w:name w:val="Subtitle"/>
    <w:basedOn w:val="a"/>
    <w:next w:val="a"/>
    <w:link w:val="afd"/>
    <w:uiPriority w:val="11"/>
    <w:qFormat/>
    <w:rsid w:val="006408E9"/>
    <w:pPr>
      <w:spacing w:before="200" w:after="200" w:line="276" w:lineRule="auto"/>
    </w:pPr>
    <w:rPr>
      <w:rFonts w:ascii="Calibri" w:eastAsia="Calibri" w:hAnsi="Calibri"/>
      <w:szCs w:val="24"/>
      <w:lang w:eastAsia="en-US"/>
    </w:rPr>
  </w:style>
  <w:style w:type="character" w:customStyle="1" w:styleId="afd">
    <w:name w:val="Подзаголовок Знак"/>
    <w:basedOn w:val="a0"/>
    <w:link w:val="afc"/>
    <w:uiPriority w:val="11"/>
    <w:rsid w:val="006408E9"/>
    <w:rPr>
      <w:rFonts w:ascii="Calibri" w:eastAsia="Calibri" w:hAnsi="Calibri" w:cs="Times New Roman"/>
      <w:sz w:val="24"/>
      <w:szCs w:val="24"/>
    </w:rPr>
  </w:style>
  <w:style w:type="paragraph" w:styleId="2d">
    <w:name w:val="Quote"/>
    <w:basedOn w:val="a"/>
    <w:next w:val="a"/>
    <w:link w:val="2e"/>
    <w:uiPriority w:val="29"/>
    <w:qFormat/>
    <w:rsid w:val="006408E9"/>
    <w:pPr>
      <w:spacing w:after="200" w:line="276" w:lineRule="auto"/>
      <w:ind w:left="720" w:right="720"/>
    </w:pPr>
    <w:rPr>
      <w:rFonts w:ascii="Calibri" w:eastAsia="Calibri" w:hAnsi="Calibri"/>
      <w:i/>
      <w:sz w:val="22"/>
      <w:szCs w:val="22"/>
      <w:lang w:eastAsia="en-US"/>
    </w:rPr>
  </w:style>
  <w:style w:type="character" w:customStyle="1" w:styleId="2e">
    <w:name w:val="Цитата 2 Знак"/>
    <w:basedOn w:val="a0"/>
    <w:link w:val="2d"/>
    <w:uiPriority w:val="29"/>
    <w:rsid w:val="006408E9"/>
    <w:rPr>
      <w:rFonts w:ascii="Calibri" w:eastAsia="Calibri" w:hAnsi="Calibri" w:cs="Times New Roman"/>
      <w:i/>
    </w:rPr>
  </w:style>
  <w:style w:type="paragraph" w:styleId="afe">
    <w:name w:val="Intense Quote"/>
    <w:basedOn w:val="a"/>
    <w:next w:val="a"/>
    <w:link w:val="aff"/>
    <w:uiPriority w:val="30"/>
    <w:qFormat/>
    <w:rsid w:val="006408E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i/>
      <w:sz w:val="22"/>
      <w:szCs w:val="22"/>
      <w:lang w:eastAsia="en-US"/>
    </w:rPr>
  </w:style>
  <w:style w:type="character" w:customStyle="1" w:styleId="aff">
    <w:name w:val="Выделенная цитата Знак"/>
    <w:basedOn w:val="a0"/>
    <w:link w:val="afe"/>
    <w:uiPriority w:val="30"/>
    <w:rsid w:val="006408E9"/>
    <w:rPr>
      <w:rFonts w:ascii="Calibri" w:eastAsia="Calibri" w:hAnsi="Calibri" w:cs="Times New Roman"/>
      <w:i/>
      <w:shd w:val="clear" w:color="auto" w:fill="F2F2F2"/>
    </w:rPr>
  </w:style>
  <w:style w:type="character" w:customStyle="1" w:styleId="HeaderChar">
    <w:name w:val="Header Char"/>
    <w:uiPriority w:val="99"/>
    <w:rsid w:val="006408E9"/>
  </w:style>
  <w:style w:type="character" w:customStyle="1" w:styleId="FooterChar">
    <w:name w:val="Footer Char"/>
    <w:uiPriority w:val="99"/>
    <w:rsid w:val="006408E9"/>
  </w:style>
  <w:style w:type="paragraph" w:customStyle="1" w:styleId="1f">
    <w:name w:val="Название объекта1"/>
    <w:basedOn w:val="a"/>
    <w:next w:val="a"/>
    <w:uiPriority w:val="35"/>
    <w:semiHidden/>
    <w:unhideWhenUsed/>
    <w:qFormat/>
    <w:rsid w:val="006408E9"/>
    <w:pPr>
      <w:spacing w:after="200" w:line="276" w:lineRule="auto"/>
    </w:pPr>
    <w:rPr>
      <w:rFonts w:ascii="Calibri" w:eastAsia="Calibri" w:hAnsi="Calibri"/>
      <w:b/>
      <w:bCs/>
      <w:color w:val="4F81BD"/>
      <w:sz w:val="18"/>
      <w:szCs w:val="18"/>
      <w:lang w:eastAsia="en-US"/>
    </w:rPr>
  </w:style>
  <w:style w:type="character" w:customStyle="1" w:styleId="CaptionChar">
    <w:name w:val="Caption Char"/>
    <w:uiPriority w:val="99"/>
    <w:rsid w:val="006408E9"/>
  </w:style>
  <w:style w:type="table" w:customStyle="1" w:styleId="32">
    <w:name w:val="Сетка таблицы3"/>
    <w:basedOn w:val="a1"/>
    <w:next w:val="a7"/>
    <w:rsid w:val="006408E9"/>
    <w:pPr>
      <w:spacing w:after="0" w:line="240" w:lineRule="auto"/>
    </w:pPr>
    <w:rPr>
      <w:rFonts w:ascii="Calibri" w:eastAsia="Calibri" w:hAnsi="Calibri" w:cs="Times New Roman"/>
      <w:sz w:val="20"/>
      <w:szCs w:val="20"/>
      <w:lang w:eastAsia="zh-CN"/>
    </w:rPr>
    <w:tblPr>
      <w:tblInd w:w="0" w:type="dxa"/>
      <w:tblCellMar>
        <w:top w:w="0" w:type="dxa"/>
        <w:left w:w="108" w:type="dxa"/>
        <w:bottom w:w="0" w:type="dxa"/>
        <w:right w:w="108" w:type="dxa"/>
      </w:tblCellMar>
    </w:tblPr>
  </w:style>
  <w:style w:type="table" w:customStyle="1" w:styleId="TableGridLight">
    <w:name w:val="Table Grid Light"/>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0">
    <w:name w:val="footnote reference"/>
    <w:uiPriority w:val="99"/>
    <w:unhideWhenUsed/>
    <w:rsid w:val="006408E9"/>
    <w:rPr>
      <w:vertAlign w:val="superscript"/>
    </w:rPr>
  </w:style>
  <w:style w:type="paragraph" w:styleId="aff1">
    <w:name w:val="endnote text"/>
    <w:basedOn w:val="a"/>
    <w:link w:val="aff2"/>
    <w:uiPriority w:val="99"/>
    <w:semiHidden/>
    <w:unhideWhenUsed/>
    <w:rsid w:val="006408E9"/>
    <w:rPr>
      <w:rFonts w:ascii="Calibri" w:eastAsia="Calibri" w:hAnsi="Calibri"/>
      <w:sz w:val="20"/>
      <w:szCs w:val="22"/>
      <w:lang w:eastAsia="en-US"/>
    </w:rPr>
  </w:style>
  <w:style w:type="character" w:customStyle="1" w:styleId="aff2">
    <w:name w:val="Текст концевой сноски Знак"/>
    <w:basedOn w:val="a0"/>
    <w:link w:val="aff1"/>
    <w:uiPriority w:val="99"/>
    <w:semiHidden/>
    <w:rsid w:val="006408E9"/>
    <w:rPr>
      <w:rFonts w:ascii="Calibri" w:eastAsia="Calibri" w:hAnsi="Calibri" w:cs="Times New Roman"/>
      <w:sz w:val="20"/>
    </w:rPr>
  </w:style>
  <w:style w:type="character" w:styleId="aff3">
    <w:name w:val="endnote reference"/>
    <w:uiPriority w:val="99"/>
    <w:semiHidden/>
    <w:unhideWhenUsed/>
    <w:rsid w:val="006408E9"/>
    <w:rPr>
      <w:vertAlign w:val="superscript"/>
    </w:rPr>
  </w:style>
  <w:style w:type="paragraph" w:styleId="1f0">
    <w:name w:val="toc 1"/>
    <w:basedOn w:val="a"/>
    <w:next w:val="a"/>
    <w:uiPriority w:val="39"/>
    <w:unhideWhenUsed/>
    <w:rsid w:val="006408E9"/>
    <w:pPr>
      <w:spacing w:after="57" w:line="276" w:lineRule="auto"/>
    </w:pPr>
    <w:rPr>
      <w:rFonts w:ascii="Calibri" w:eastAsia="Calibri" w:hAnsi="Calibri"/>
      <w:sz w:val="22"/>
      <w:szCs w:val="22"/>
      <w:lang w:eastAsia="en-US"/>
    </w:rPr>
  </w:style>
  <w:style w:type="paragraph" w:styleId="2f">
    <w:name w:val="toc 2"/>
    <w:basedOn w:val="a"/>
    <w:next w:val="a"/>
    <w:uiPriority w:val="39"/>
    <w:unhideWhenUsed/>
    <w:rsid w:val="006408E9"/>
    <w:pPr>
      <w:spacing w:after="57" w:line="276" w:lineRule="auto"/>
      <w:ind w:left="283"/>
    </w:pPr>
    <w:rPr>
      <w:rFonts w:ascii="Calibri" w:eastAsia="Calibri" w:hAnsi="Calibri"/>
      <w:sz w:val="22"/>
      <w:szCs w:val="22"/>
      <w:lang w:eastAsia="en-US"/>
    </w:rPr>
  </w:style>
  <w:style w:type="paragraph" w:styleId="33">
    <w:name w:val="toc 3"/>
    <w:basedOn w:val="a"/>
    <w:next w:val="a"/>
    <w:uiPriority w:val="39"/>
    <w:unhideWhenUsed/>
    <w:rsid w:val="006408E9"/>
    <w:pPr>
      <w:spacing w:after="57" w:line="276" w:lineRule="auto"/>
      <w:ind w:left="567"/>
    </w:pPr>
    <w:rPr>
      <w:rFonts w:ascii="Calibri" w:eastAsia="Calibri" w:hAnsi="Calibri"/>
      <w:sz w:val="22"/>
      <w:szCs w:val="22"/>
      <w:lang w:eastAsia="en-US"/>
    </w:rPr>
  </w:style>
  <w:style w:type="paragraph" w:styleId="42">
    <w:name w:val="toc 4"/>
    <w:basedOn w:val="a"/>
    <w:next w:val="a"/>
    <w:uiPriority w:val="39"/>
    <w:unhideWhenUsed/>
    <w:rsid w:val="006408E9"/>
    <w:pPr>
      <w:spacing w:after="57" w:line="276" w:lineRule="auto"/>
      <w:ind w:left="850"/>
    </w:pPr>
    <w:rPr>
      <w:rFonts w:ascii="Calibri" w:eastAsia="Calibri" w:hAnsi="Calibri"/>
      <w:sz w:val="22"/>
      <w:szCs w:val="22"/>
      <w:lang w:eastAsia="en-US"/>
    </w:rPr>
  </w:style>
  <w:style w:type="paragraph" w:styleId="52">
    <w:name w:val="toc 5"/>
    <w:basedOn w:val="a"/>
    <w:next w:val="a"/>
    <w:uiPriority w:val="39"/>
    <w:unhideWhenUsed/>
    <w:rsid w:val="006408E9"/>
    <w:pPr>
      <w:spacing w:after="57" w:line="276" w:lineRule="auto"/>
      <w:ind w:left="1134"/>
    </w:pPr>
    <w:rPr>
      <w:rFonts w:ascii="Calibri" w:eastAsia="Calibri" w:hAnsi="Calibri"/>
      <w:sz w:val="22"/>
      <w:szCs w:val="22"/>
      <w:lang w:eastAsia="en-US"/>
    </w:rPr>
  </w:style>
  <w:style w:type="paragraph" w:styleId="61">
    <w:name w:val="toc 6"/>
    <w:basedOn w:val="a"/>
    <w:next w:val="a"/>
    <w:uiPriority w:val="39"/>
    <w:unhideWhenUsed/>
    <w:rsid w:val="006408E9"/>
    <w:pPr>
      <w:spacing w:after="57" w:line="276" w:lineRule="auto"/>
      <w:ind w:left="1417"/>
    </w:pPr>
    <w:rPr>
      <w:rFonts w:ascii="Calibri" w:eastAsia="Calibri" w:hAnsi="Calibri"/>
      <w:sz w:val="22"/>
      <w:szCs w:val="22"/>
      <w:lang w:eastAsia="en-US"/>
    </w:rPr>
  </w:style>
  <w:style w:type="paragraph" w:styleId="71">
    <w:name w:val="toc 7"/>
    <w:basedOn w:val="a"/>
    <w:next w:val="a"/>
    <w:uiPriority w:val="39"/>
    <w:unhideWhenUsed/>
    <w:rsid w:val="006408E9"/>
    <w:pPr>
      <w:spacing w:after="57" w:line="276" w:lineRule="auto"/>
      <w:ind w:left="1701"/>
    </w:pPr>
    <w:rPr>
      <w:rFonts w:ascii="Calibri" w:eastAsia="Calibri" w:hAnsi="Calibri"/>
      <w:sz w:val="22"/>
      <w:szCs w:val="22"/>
      <w:lang w:eastAsia="en-US"/>
    </w:rPr>
  </w:style>
  <w:style w:type="paragraph" w:styleId="81">
    <w:name w:val="toc 8"/>
    <w:basedOn w:val="a"/>
    <w:next w:val="a"/>
    <w:uiPriority w:val="39"/>
    <w:unhideWhenUsed/>
    <w:rsid w:val="006408E9"/>
    <w:pPr>
      <w:spacing w:after="57" w:line="276" w:lineRule="auto"/>
      <w:ind w:left="1984"/>
    </w:pPr>
    <w:rPr>
      <w:rFonts w:ascii="Calibri" w:eastAsia="Calibri" w:hAnsi="Calibri"/>
      <w:sz w:val="22"/>
      <w:szCs w:val="22"/>
      <w:lang w:eastAsia="en-US"/>
    </w:rPr>
  </w:style>
  <w:style w:type="paragraph" w:styleId="91">
    <w:name w:val="toc 9"/>
    <w:basedOn w:val="a"/>
    <w:next w:val="a"/>
    <w:uiPriority w:val="39"/>
    <w:unhideWhenUsed/>
    <w:rsid w:val="006408E9"/>
    <w:pPr>
      <w:spacing w:after="57" w:line="276" w:lineRule="auto"/>
      <w:ind w:left="2268"/>
    </w:pPr>
    <w:rPr>
      <w:rFonts w:ascii="Calibri" w:eastAsia="Calibri" w:hAnsi="Calibri"/>
      <w:sz w:val="22"/>
      <w:szCs w:val="22"/>
      <w:lang w:eastAsia="en-US"/>
    </w:rPr>
  </w:style>
  <w:style w:type="paragraph" w:styleId="aff4">
    <w:name w:val="TOC Heading"/>
    <w:uiPriority w:val="39"/>
    <w:unhideWhenUsed/>
    <w:rsid w:val="006408E9"/>
    <w:pPr>
      <w:spacing w:after="0" w:line="240" w:lineRule="auto"/>
    </w:pPr>
    <w:rPr>
      <w:rFonts w:ascii="Calibri" w:eastAsia="Calibri" w:hAnsi="Calibri" w:cs="Times New Roman"/>
      <w:sz w:val="20"/>
      <w:szCs w:val="20"/>
      <w:lang w:eastAsia="zh-CN"/>
    </w:rPr>
  </w:style>
  <w:style w:type="paragraph" w:styleId="aff5">
    <w:name w:val="table of figures"/>
    <w:basedOn w:val="a"/>
    <w:next w:val="a"/>
    <w:uiPriority w:val="99"/>
    <w:unhideWhenUsed/>
    <w:rsid w:val="006408E9"/>
    <w:pPr>
      <w:spacing w:line="276" w:lineRule="auto"/>
    </w:pPr>
    <w:rPr>
      <w:rFonts w:ascii="Calibri" w:eastAsia="Calibri" w:hAnsi="Calibri"/>
      <w:sz w:val="22"/>
      <w:szCs w:val="22"/>
      <w:lang w:eastAsia="en-US"/>
    </w:rPr>
  </w:style>
  <w:style w:type="character" w:customStyle="1" w:styleId="Absatz-Standardschriftart">
    <w:name w:val="Absatz-Standardschriftart"/>
    <w:rsid w:val="006408E9"/>
  </w:style>
  <w:style w:type="character" w:customStyle="1" w:styleId="WW-Absatz-Standardschriftart">
    <w:name w:val="WW-Absatz-Standardschriftart"/>
    <w:rsid w:val="006408E9"/>
  </w:style>
  <w:style w:type="character" w:customStyle="1" w:styleId="WW-Absatz-Standardschriftart1">
    <w:name w:val="WW-Absatz-Standardschriftart1"/>
    <w:rsid w:val="006408E9"/>
  </w:style>
  <w:style w:type="character" w:customStyle="1" w:styleId="WW-Absatz-Standardschriftart11">
    <w:name w:val="WW-Absatz-Standardschriftart11"/>
    <w:rsid w:val="006408E9"/>
  </w:style>
  <w:style w:type="character" w:customStyle="1" w:styleId="WW-Absatz-Standardschriftart111">
    <w:name w:val="WW-Absatz-Standardschriftart111"/>
    <w:rsid w:val="006408E9"/>
  </w:style>
  <w:style w:type="character" w:customStyle="1" w:styleId="WW-Absatz-Standardschriftart1111">
    <w:name w:val="WW-Absatz-Standardschriftart1111"/>
    <w:rsid w:val="006408E9"/>
  </w:style>
  <w:style w:type="character" w:customStyle="1" w:styleId="WW-Absatz-Standardschriftart11111">
    <w:name w:val="WW-Absatz-Standardschriftart11111"/>
    <w:rsid w:val="006408E9"/>
  </w:style>
  <w:style w:type="character" w:customStyle="1" w:styleId="WW8Num2z0">
    <w:name w:val="WW8Num2z0"/>
    <w:rsid w:val="006408E9"/>
    <w:rPr>
      <w:rFonts w:ascii="Symbol" w:hAnsi="Symbol"/>
    </w:rPr>
  </w:style>
  <w:style w:type="character" w:customStyle="1" w:styleId="WW-Absatz-Standardschriftart111111">
    <w:name w:val="WW-Absatz-Standardschriftart111111"/>
    <w:rsid w:val="006408E9"/>
  </w:style>
  <w:style w:type="character" w:customStyle="1" w:styleId="WW8Num3z0">
    <w:name w:val="WW8Num3z0"/>
    <w:rsid w:val="006408E9"/>
    <w:rPr>
      <w:rFonts w:ascii="Symbol" w:hAnsi="Symbol"/>
    </w:rPr>
  </w:style>
  <w:style w:type="character" w:customStyle="1" w:styleId="WW8Num4z0">
    <w:name w:val="WW8Num4z0"/>
    <w:rsid w:val="006408E9"/>
    <w:rPr>
      <w:rFonts w:ascii="Symbol" w:hAnsi="Symbol"/>
    </w:rPr>
  </w:style>
  <w:style w:type="character" w:customStyle="1" w:styleId="WW-Absatz-Standardschriftart1111111">
    <w:name w:val="WW-Absatz-Standardschriftart1111111"/>
    <w:rsid w:val="006408E9"/>
  </w:style>
  <w:style w:type="character" w:customStyle="1" w:styleId="1f1">
    <w:name w:val="Основной шрифт абзаца1"/>
    <w:rsid w:val="006408E9"/>
  </w:style>
  <w:style w:type="character" w:styleId="aff6">
    <w:name w:val="page number"/>
    <w:basedOn w:val="1f1"/>
    <w:rsid w:val="006408E9"/>
  </w:style>
  <w:style w:type="character" w:customStyle="1" w:styleId="WW8Num4z1">
    <w:name w:val="WW8Num4z1"/>
    <w:rsid w:val="006408E9"/>
    <w:rPr>
      <w:rFonts w:ascii="Courier New" w:hAnsi="Courier New"/>
    </w:rPr>
  </w:style>
  <w:style w:type="character" w:customStyle="1" w:styleId="WW8Num4z2">
    <w:name w:val="WW8Num4z2"/>
    <w:rsid w:val="006408E9"/>
    <w:rPr>
      <w:rFonts w:ascii="Wingdings" w:hAnsi="Wingdings"/>
    </w:rPr>
  </w:style>
  <w:style w:type="character" w:customStyle="1" w:styleId="WW8Num13z0">
    <w:name w:val="WW8Num13z0"/>
    <w:rsid w:val="006408E9"/>
    <w:rPr>
      <w:rFonts w:ascii="Symbol" w:hAnsi="Symbol"/>
    </w:rPr>
  </w:style>
  <w:style w:type="character" w:customStyle="1" w:styleId="WW8Num13z1">
    <w:name w:val="WW8Num13z1"/>
    <w:rsid w:val="006408E9"/>
    <w:rPr>
      <w:rFonts w:ascii="Courier New" w:hAnsi="Courier New"/>
    </w:rPr>
  </w:style>
  <w:style w:type="character" w:customStyle="1" w:styleId="WW8Num13z2">
    <w:name w:val="WW8Num13z2"/>
    <w:rsid w:val="006408E9"/>
    <w:rPr>
      <w:rFonts w:ascii="Wingdings" w:hAnsi="Wingdings"/>
    </w:rPr>
  </w:style>
  <w:style w:type="character" w:customStyle="1" w:styleId="WW8Num11z0">
    <w:name w:val="WW8Num11z0"/>
    <w:rsid w:val="006408E9"/>
    <w:rPr>
      <w:rFonts w:ascii="Symbol" w:hAnsi="Symbol"/>
    </w:rPr>
  </w:style>
  <w:style w:type="character" w:customStyle="1" w:styleId="WW8Num11z1">
    <w:name w:val="WW8Num11z1"/>
    <w:rsid w:val="006408E9"/>
    <w:rPr>
      <w:rFonts w:ascii="Courier New" w:hAnsi="Courier New"/>
    </w:rPr>
  </w:style>
  <w:style w:type="character" w:customStyle="1" w:styleId="WW8Num11z2">
    <w:name w:val="WW8Num11z2"/>
    <w:rsid w:val="006408E9"/>
    <w:rPr>
      <w:rFonts w:ascii="Wingdings" w:hAnsi="Wingdings"/>
    </w:rPr>
  </w:style>
  <w:style w:type="character" w:customStyle="1" w:styleId="aff7">
    <w:name w:val="Маркеры списка"/>
    <w:rsid w:val="006408E9"/>
    <w:rPr>
      <w:rFonts w:ascii="OpenSymbol" w:hAnsi="OpenSymbol"/>
    </w:rPr>
  </w:style>
  <w:style w:type="character" w:customStyle="1" w:styleId="aff8">
    <w:name w:val="Символ нумерации"/>
    <w:rsid w:val="006408E9"/>
  </w:style>
  <w:style w:type="character" w:customStyle="1" w:styleId="2f0">
    <w:name w:val="Основной шрифт абзаца2"/>
    <w:rsid w:val="006408E9"/>
  </w:style>
  <w:style w:type="character" w:customStyle="1" w:styleId="FontStyle11">
    <w:name w:val="Font Style11"/>
    <w:rsid w:val="006408E9"/>
    <w:rPr>
      <w:rFonts w:ascii="Times New Roman" w:hAnsi="Times New Roman"/>
      <w:b/>
      <w:bCs/>
      <w:sz w:val="22"/>
      <w:szCs w:val="22"/>
    </w:rPr>
  </w:style>
  <w:style w:type="character" w:customStyle="1" w:styleId="FontStyle12">
    <w:name w:val="Font Style12"/>
    <w:rsid w:val="006408E9"/>
    <w:rPr>
      <w:rFonts w:ascii="Times New Roman" w:hAnsi="Times New Roman"/>
      <w:sz w:val="22"/>
      <w:szCs w:val="22"/>
    </w:rPr>
  </w:style>
  <w:style w:type="paragraph" w:customStyle="1" w:styleId="1f2">
    <w:name w:val="Заголовок1"/>
    <w:basedOn w:val="a"/>
    <w:next w:val="af4"/>
    <w:rsid w:val="006408E9"/>
    <w:pPr>
      <w:keepNext/>
      <w:widowControl w:val="0"/>
      <w:spacing w:before="240" w:after="120"/>
    </w:pPr>
    <w:rPr>
      <w:sz w:val="28"/>
      <w:szCs w:val="28"/>
      <w:lang w:eastAsia="hi-IN" w:bidi="hi-IN"/>
    </w:rPr>
  </w:style>
  <w:style w:type="paragraph" w:styleId="aff9">
    <w:name w:val="List"/>
    <w:basedOn w:val="af4"/>
    <w:rsid w:val="006408E9"/>
    <w:pPr>
      <w:widowControl w:val="0"/>
    </w:pPr>
    <w:rPr>
      <w:rFonts w:ascii="Times New Roman" w:eastAsia="Calibri" w:hAnsi="Times New Roman" w:cs="Times New Roman"/>
      <w:sz w:val="24"/>
      <w:szCs w:val="24"/>
      <w:lang w:val="en-US" w:eastAsia="hi-IN" w:bidi="hi-IN"/>
    </w:rPr>
  </w:style>
  <w:style w:type="paragraph" w:customStyle="1" w:styleId="1f3">
    <w:name w:val="Указатель1"/>
    <w:basedOn w:val="a"/>
    <w:rsid w:val="006408E9"/>
    <w:pPr>
      <w:widowControl w:val="0"/>
      <w:suppressLineNumbers/>
    </w:pPr>
    <w:rPr>
      <w:rFonts w:ascii="Times New Roman" w:hAnsi="Times New Roman"/>
      <w:szCs w:val="24"/>
      <w:lang w:eastAsia="hi-IN" w:bidi="hi-IN"/>
    </w:rPr>
  </w:style>
  <w:style w:type="paragraph" w:customStyle="1" w:styleId="rvps698610">
    <w:name w:val="rvps698610"/>
    <w:basedOn w:val="a"/>
    <w:rsid w:val="006408E9"/>
    <w:pPr>
      <w:widowControl w:val="0"/>
      <w:spacing w:before="280" w:after="280"/>
    </w:pPr>
    <w:rPr>
      <w:rFonts w:ascii="Arial Unicode MS" w:eastAsia="Calibri" w:hAnsi="Arial Unicode MS"/>
      <w:szCs w:val="24"/>
      <w:lang w:eastAsia="hi-IN" w:bidi="hi-IN"/>
    </w:rPr>
  </w:style>
  <w:style w:type="paragraph" w:customStyle="1" w:styleId="311">
    <w:name w:val="Основной текст 31"/>
    <w:basedOn w:val="a"/>
    <w:rsid w:val="006408E9"/>
    <w:pPr>
      <w:widowControl w:val="0"/>
      <w:jc w:val="both"/>
    </w:pPr>
    <w:rPr>
      <w:rFonts w:ascii="Times New Roman" w:hAnsi="Times New Roman"/>
      <w:sz w:val="28"/>
      <w:szCs w:val="28"/>
      <w:lang w:eastAsia="hi-IN" w:bidi="hi-IN"/>
    </w:rPr>
  </w:style>
  <w:style w:type="paragraph" w:customStyle="1" w:styleId="affa">
    <w:name w:val="Содержимое таблицы"/>
    <w:basedOn w:val="a"/>
    <w:rsid w:val="006408E9"/>
    <w:pPr>
      <w:widowControl w:val="0"/>
      <w:suppressLineNumbers/>
    </w:pPr>
    <w:rPr>
      <w:rFonts w:ascii="Times New Roman" w:hAnsi="Times New Roman"/>
      <w:szCs w:val="24"/>
      <w:lang w:eastAsia="hi-IN" w:bidi="hi-IN"/>
    </w:rPr>
  </w:style>
  <w:style w:type="paragraph" w:customStyle="1" w:styleId="affb">
    <w:name w:val="Заголовок таблицы"/>
    <w:basedOn w:val="affa"/>
    <w:rsid w:val="006408E9"/>
    <w:pPr>
      <w:jc w:val="center"/>
    </w:pPr>
    <w:rPr>
      <w:b/>
      <w:bCs/>
    </w:rPr>
  </w:style>
  <w:style w:type="paragraph" w:customStyle="1" w:styleId="affc">
    <w:name w:val="Содержимое врезки"/>
    <w:basedOn w:val="af4"/>
    <w:rsid w:val="006408E9"/>
    <w:pPr>
      <w:widowControl w:val="0"/>
    </w:pPr>
    <w:rPr>
      <w:rFonts w:ascii="Times New Roman" w:eastAsia="Calibri" w:hAnsi="Times New Roman" w:cs="Times New Roman"/>
      <w:sz w:val="24"/>
      <w:szCs w:val="24"/>
      <w:lang w:val="en-US" w:eastAsia="hi-IN" w:bidi="hi-IN"/>
    </w:rPr>
  </w:style>
  <w:style w:type="paragraph" w:customStyle="1" w:styleId="312">
    <w:name w:val="Основной текст с отступом 31"/>
    <w:basedOn w:val="a"/>
    <w:rsid w:val="006408E9"/>
    <w:pPr>
      <w:widowControl w:val="0"/>
      <w:spacing w:after="120"/>
      <w:ind w:left="283"/>
    </w:pPr>
    <w:rPr>
      <w:rFonts w:ascii="Times New Roman" w:hAnsi="Times New Roman"/>
      <w:sz w:val="16"/>
      <w:szCs w:val="16"/>
      <w:lang w:eastAsia="hi-IN" w:bidi="hi-IN"/>
    </w:rPr>
  </w:style>
  <w:style w:type="paragraph" w:customStyle="1" w:styleId="1f4">
    <w:name w:val="Текст1"/>
    <w:basedOn w:val="a"/>
    <w:rsid w:val="006408E9"/>
    <w:rPr>
      <w:rFonts w:ascii="Courier New" w:hAnsi="Courier New"/>
      <w:szCs w:val="24"/>
      <w:lang w:eastAsia="hi-IN" w:bidi="hi-IN"/>
    </w:rPr>
  </w:style>
  <w:style w:type="paragraph" w:customStyle="1" w:styleId="Style2">
    <w:name w:val="Style2"/>
    <w:basedOn w:val="a"/>
    <w:next w:val="a"/>
    <w:rsid w:val="006408E9"/>
    <w:pPr>
      <w:widowControl w:val="0"/>
    </w:pPr>
    <w:rPr>
      <w:rFonts w:ascii="Times New Roman" w:hAnsi="Times New Roman"/>
      <w:szCs w:val="24"/>
      <w:lang w:eastAsia="hi-IN" w:bidi="hi-IN"/>
    </w:rPr>
  </w:style>
  <w:style w:type="paragraph" w:customStyle="1" w:styleId="Style3">
    <w:name w:val="Style3"/>
    <w:basedOn w:val="a"/>
    <w:next w:val="a"/>
    <w:rsid w:val="006408E9"/>
    <w:pPr>
      <w:widowControl w:val="0"/>
    </w:pPr>
    <w:rPr>
      <w:rFonts w:ascii="Times New Roman" w:hAnsi="Times New Roman"/>
      <w:szCs w:val="24"/>
      <w:lang w:eastAsia="hi-IN" w:bidi="hi-IN"/>
    </w:rPr>
  </w:style>
  <w:style w:type="paragraph" w:customStyle="1" w:styleId="1f5">
    <w:name w:val="Абзац списка1"/>
    <w:basedOn w:val="a"/>
    <w:rsid w:val="006408E9"/>
    <w:pPr>
      <w:widowControl w:val="0"/>
      <w:ind w:left="720"/>
    </w:pPr>
    <w:rPr>
      <w:rFonts w:ascii="Times New Roman" w:hAnsi="Times New Roman"/>
      <w:szCs w:val="24"/>
      <w:lang w:eastAsia="en-US"/>
    </w:rPr>
  </w:style>
  <w:style w:type="paragraph" w:customStyle="1" w:styleId="Standard">
    <w:name w:val="Standard"/>
    <w:rsid w:val="006408E9"/>
    <w:pPr>
      <w:widowControl w:val="0"/>
      <w:spacing w:after="0" w:line="240" w:lineRule="auto"/>
    </w:pPr>
    <w:rPr>
      <w:rFonts w:ascii="Calibri" w:eastAsia="Calibri" w:hAnsi="Calibri" w:cs="Times New Roman"/>
      <w:sz w:val="24"/>
      <w:szCs w:val="24"/>
      <w:lang w:val="de-DE" w:eastAsia="ja-JP"/>
    </w:rPr>
  </w:style>
  <w:style w:type="paragraph" w:customStyle="1" w:styleId="112">
    <w:name w:val="Абзац списка11"/>
    <w:basedOn w:val="a"/>
    <w:rsid w:val="006408E9"/>
    <w:pPr>
      <w:widowControl w:val="0"/>
      <w:ind w:left="720"/>
    </w:pPr>
    <w:rPr>
      <w:rFonts w:ascii="Times New Roman" w:hAnsi="Times New Roman"/>
      <w:szCs w:val="24"/>
      <w:lang w:eastAsia="en-US"/>
    </w:rPr>
  </w:style>
  <w:style w:type="paragraph" w:customStyle="1" w:styleId="Default">
    <w:name w:val="Default"/>
    <w:rsid w:val="006408E9"/>
    <w:pPr>
      <w:spacing w:after="0" w:line="240" w:lineRule="auto"/>
    </w:pPr>
    <w:rPr>
      <w:rFonts w:ascii="Bookman Old Style" w:eastAsia="Calibri" w:hAnsi="Bookman Old Style" w:cs="Times New Roman"/>
      <w:color w:val="000000"/>
      <w:sz w:val="24"/>
      <w:szCs w:val="24"/>
      <w:lang w:eastAsia="ru-RU"/>
    </w:rPr>
  </w:style>
  <w:style w:type="paragraph" w:customStyle="1" w:styleId="s1">
    <w:name w:val="s_1"/>
    <w:basedOn w:val="a"/>
    <w:rsid w:val="006408E9"/>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5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076CF5"/>
    <w:pPr>
      <w:keepNext/>
      <w:spacing w:before="240" w:after="60"/>
      <w:outlineLvl w:val="0"/>
    </w:pPr>
    <w:rPr>
      <w:rFonts w:cs="Arial"/>
      <w:b/>
      <w:bCs/>
      <w:kern w:val="32"/>
      <w:sz w:val="32"/>
      <w:szCs w:val="32"/>
    </w:rPr>
  </w:style>
  <w:style w:type="paragraph" w:styleId="2">
    <w:name w:val="heading 2"/>
    <w:basedOn w:val="a"/>
    <w:next w:val="a"/>
    <w:link w:val="20"/>
    <w:uiPriority w:val="9"/>
    <w:unhideWhenUsed/>
    <w:qFormat/>
    <w:rsid w:val="00076CF5"/>
    <w:pPr>
      <w:keepNext/>
      <w:spacing w:before="240" w:after="60"/>
      <w:outlineLvl w:val="1"/>
    </w:pPr>
    <w:rPr>
      <w:rFonts w:cs="Arial"/>
      <w:b/>
      <w:bCs/>
      <w:i/>
      <w:iCs/>
      <w:sz w:val="28"/>
      <w:szCs w:val="28"/>
    </w:rPr>
  </w:style>
  <w:style w:type="paragraph" w:styleId="3">
    <w:name w:val="heading 3"/>
    <w:basedOn w:val="a"/>
    <w:next w:val="a"/>
    <w:link w:val="30"/>
    <w:unhideWhenUsed/>
    <w:qFormat/>
    <w:rsid w:val="00076CF5"/>
    <w:pPr>
      <w:keepNext/>
      <w:outlineLvl w:val="2"/>
    </w:pPr>
    <w:rPr>
      <w:rFonts w:ascii="Times New Roman" w:hAnsi="Times New Roman"/>
      <w:sz w:val="32"/>
    </w:rPr>
  </w:style>
  <w:style w:type="paragraph" w:styleId="4">
    <w:name w:val="heading 4"/>
    <w:basedOn w:val="a"/>
    <w:next w:val="a"/>
    <w:link w:val="40"/>
    <w:uiPriority w:val="9"/>
    <w:unhideWhenUsed/>
    <w:qFormat/>
    <w:rsid w:val="00076CF5"/>
    <w:pPr>
      <w:keepNext/>
      <w:jc w:val="center"/>
      <w:outlineLvl w:val="3"/>
    </w:pPr>
    <w:rPr>
      <w:rFonts w:ascii="Times New Roman" w:hAnsi="Times New Roman"/>
      <w:b/>
      <w:bCs/>
      <w:sz w:val="40"/>
    </w:rPr>
  </w:style>
  <w:style w:type="paragraph" w:styleId="5">
    <w:name w:val="heading 5"/>
    <w:basedOn w:val="a"/>
    <w:next w:val="a"/>
    <w:link w:val="50"/>
    <w:uiPriority w:val="9"/>
    <w:unhideWhenUsed/>
    <w:qFormat/>
    <w:rsid w:val="006408E9"/>
    <w:pPr>
      <w:keepNext/>
      <w:keepLines/>
      <w:spacing w:before="320" w:after="200" w:line="276" w:lineRule="auto"/>
      <w:outlineLvl w:val="4"/>
    </w:pPr>
    <w:rPr>
      <w:rFonts w:eastAsia="Arial" w:cs="Arial"/>
      <w:b/>
      <w:bCs/>
      <w:szCs w:val="24"/>
      <w:lang w:eastAsia="en-US"/>
    </w:rPr>
  </w:style>
  <w:style w:type="paragraph" w:styleId="6">
    <w:name w:val="heading 6"/>
    <w:basedOn w:val="a"/>
    <w:next w:val="a"/>
    <w:link w:val="60"/>
    <w:uiPriority w:val="9"/>
    <w:unhideWhenUsed/>
    <w:qFormat/>
    <w:rsid w:val="006408E9"/>
    <w:pPr>
      <w:keepNext/>
      <w:keepLines/>
      <w:spacing w:before="320" w:after="200" w:line="276" w:lineRule="auto"/>
      <w:outlineLvl w:val="5"/>
    </w:pPr>
    <w:rPr>
      <w:rFonts w:eastAsia="Arial" w:cs="Arial"/>
      <w:b/>
      <w:bCs/>
      <w:sz w:val="22"/>
      <w:szCs w:val="22"/>
      <w:lang w:eastAsia="en-US"/>
    </w:rPr>
  </w:style>
  <w:style w:type="paragraph" w:styleId="7">
    <w:name w:val="heading 7"/>
    <w:basedOn w:val="a"/>
    <w:next w:val="a"/>
    <w:link w:val="70"/>
    <w:uiPriority w:val="9"/>
    <w:unhideWhenUsed/>
    <w:qFormat/>
    <w:rsid w:val="006408E9"/>
    <w:pPr>
      <w:keepNext/>
      <w:keepLines/>
      <w:spacing w:before="320" w:after="200" w:line="276" w:lineRule="auto"/>
      <w:outlineLvl w:val="6"/>
    </w:pPr>
    <w:rPr>
      <w:rFonts w:eastAsia="Arial" w:cs="Arial"/>
      <w:b/>
      <w:bCs/>
      <w:i/>
      <w:iCs/>
      <w:sz w:val="22"/>
      <w:szCs w:val="22"/>
      <w:lang w:eastAsia="en-US"/>
    </w:rPr>
  </w:style>
  <w:style w:type="paragraph" w:styleId="8">
    <w:name w:val="heading 8"/>
    <w:basedOn w:val="a"/>
    <w:next w:val="a"/>
    <w:link w:val="80"/>
    <w:uiPriority w:val="9"/>
    <w:unhideWhenUsed/>
    <w:qFormat/>
    <w:rsid w:val="006408E9"/>
    <w:pPr>
      <w:keepNext/>
      <w:keepLines/>
      <w:spacing w:before="320" w:after="200" w:line="276" w:lineRule="auto"/>
      <w:outlineLvl w:val="7"/>
    </w:pPr>
    <w:rPr>
      <w:rFonts w:eastAsia="Arial" w:cs="Arial"/>
      <w:i/>
      <w:iCs/>
      <w:sz w:val="22"/>
      <w:szCs w:val="22"/>
      <w:lang w:eastAsia="en-US"/>
    </w:rPr>
  </w:style>
  <w:style w:type="paragraph" w:styleId="9">
    <w:name w:val="heading 9"/>
    <w:basedOn w:val="a"/>
    <w:next w:val="a"/>
    <w:link w:val="90"/>
    <w:uiPriority w:val="9"/>
    <w:unhideWhenUsed/>
    <w:qFormat/>
    <w:rsid w:val="006408E9"/>
    <w:pPr>
      <w:keepNext/>
      <w:keepLines/>
      <w:spacing w:before="320" w:after="200" w:line="276" w:lineRule="auto"/>
      <w:outlineLvl w:val="8"/>
    </w:pPr>
    <w:rPr>
      <w:rFonts w:eastAsia="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F4351"/>
    <w:pPr>
      <w:ind w:left="720"/>
      <w:contextualSpacing/>
    </w:pPr>
  </w:style>
  <w:style w:type="paragraph" w:styleId="a5">
    <w:name w:val="Balloon Text"/>
    <w:basedOn w:val="a"/>
    <w:link w:val="a6"/>
    <w:semiHidden/>
    <w:unhideWhenUsed/>
    <w:rsid w:val="00CF4351"/>
    <w:rPr>
      <w:rFonts w:ascii="Tahoma" w:hAnsi="Tahoma" w:cs="Tahoma"/>
      <w:sz w:val="16"/>
      <w:szCs w:val="16"/>
    </w:rPr>
  </w:style>
  <w:style w:type="character" w:customStyle="1" w:styleId="a6">
    <w:name w:val="Текст выноски Знак"/>
    <w:basedOn w:val="a0"/>
    <w:link w:val="a5"/>
    <w:semiHidden/>
    <w:rsid w:val="00CF4351"/>
    <w:rPr>
      <w:rFonts w:ascii="Tahoma" w:eastAsia="Times New Roman" w:hAnsi="Tahoma" w:cs="Tahoma"/>
      <w:sz w:val="16"/>
      <w:szCs w:val="16"/>
      <w:lang w:eastAsia="ru-RU"/>
    </w:rPr>
  </w:style>
  <w:style w:type="table" w:styleId="a7">
    <w:name w:val="Table Grid"/>
    <w:basedOn w:val="a1"/>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6CF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76CF5"/>
    <w:rPr>
      <w:rFonts w:ascii="Arial" w:eastAsia="Times New Roman" w:hAnsi="Arial" w:cs="Arial"/>
      <w:b/>
      <w:bCs/>
      <w:i/>
      <w:iCs/>
      <w:sz w:val="28"/>
      <w:szCs w:val="28"/>
      <w:lang w:eastAsia="ru-RU"/>
    </w:rPr>
  </w:style>
  <w:style w:type="character" w:customStyle="1" w:styleId="30">
    <w:name w:val="Заголовок 3 Знак"/>
    <w:basedOn w:val="a0"/>
    <w:link w:val="3"/>
    <w:rsid w:val="00076CF5"/>
    <w:rPr>
      <w:rFonts w:ascii="Times New Roman" w:eastAsia="Times New Roman" w:hAnsi="Times New Roman" w:cs="Times New Roman"/>
      <w:sz w:val="32"/>
      <w:szCs w:val="20"/>
      <w:lang w:eastAsia="ru-RU"/>
    </w:rPr>
  </w:style>
  <w:style w:type="character" w:customStyle="1" w:styleId="40">
    <w:name w:val="Заголовок 4 Знак"/>
    <w:basedOn w:val="a0"/>
    <w:link w:val="4"/>
    <w:uiPriority w:val="9"/>
    <w:rsid w:val="00076CF5"/>
    <w:rPr>
      <w:rFonts w:ascii="Times New Roman" w:eastAsia="Times New Roman" w:hAnsi="Times New Roman" w:cs="Times New Roman"/>
      <w:b/>
      <w:bCs/>
      <w:sz w:val="40"/>
      <w:szCs w:val="20"/>
      <w:lang w:eastAsia="ru-RU"/>
    </w:rPr>
  </w:style>
  <w:style w:type="numbering" w:customStyle="1" w:styleId="11">
    <w:name w:val="Нет списка1"/>
    <w:next w:val="a2"/>
    <w:uiPriority w:val="99"/>
    <w:semiHidden/>
    <w:unhideWhenUsed/>
    <w:rsid w:val="00076CF5"/>
  </w:style>
  <w:style w:type="character" w:styleId="a8">
    <w:name w:val="Hyperlink"/>
    <w:unhideWhenUsed/>
    <w:rsid w:val="00076CF5"/>
    <w:rPr>
      <w:color w:val="0000FF"/>
      <w:u w:val="single"/>
    </w:rPr>
  </w:style>
  <w:style w:type="character" w:styleId="a9">
    <w:name w:val="FollowedHyperlink"/>
    <w:uiPriority w:val="99"/>
    <w:semiHidden/>
    <w:unhideWhenUsed/>
    <w:rsid w:val="00076CF5"/>
    <w:rPr>
      <w:color w:val="800080"/>
      <w:u w:val="single"/>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unhideWhenUsed/>
    <w:qFormat/>
    <w:rsid w:val="00076CF5"/>
    <w:pPr>
      <w:keepLines/>
      <w:spacing w:after="0" w:line="256" w:lineRule="auto"/>
      <w:outlineLvl w:val="9"/>
    </w:pPr>
    <w:rPr>
      <w:rFonts w:ascii="Calibri Light" w:hAnsi="Calibri Light" w:cs="Times New Roman"/>
      <w:b w:val="0"/>
      <w:bCs w:val="0"/>
      <w:color w:val="2E74B5"/>
      <w:kern w:val="0"/>
    </w:rPr>
  </w:style>
  <w:style w:type="character" w:customStyle="1" w:styleId="ab">
    <w:name w:val="Текст сноски Знак"/>
    <w:basedOn w:val="a0"/>
    <w:link w:val="ac"/>
    <w:uiPriority w:val="99"/>
    <w:locked/>
    <w:rsid w:val="00076CF5"/>
    <w:rPr>
      <w:lang w:val="x-none" w:eastAsia="x-none"/>
    </w:rPr>
  </w:style>
  <w:style w:type="paragraph" w:customStyle="1" w:styleId="FootnoteTextChar1">
    <w:name w:val="Footnote Text Char Знак Знак1"/>
    <w:basedOn w:val="a"/>
    <w:next w:val="ac"/>
    <w:uiPriority w:val="99"/>
    <w:semiHidden/>
    <w:unhideWhenUsed/>
    <w:rsid w:val="00076CF5"/>
    <w:rPr>
      <w:rFonts w:ascii="Calibri" w:eastAsia="Calibri" w:hAnsi="Calibri"/>
      <w:sz w:val="22"/>
      <w:szCs w:val="22"/>
      <w:lang w:val="x-none" w:eastAsia="x-none"/>
    </w:rPr>
  </w:style>
  <w:style w:type="character" w:customStyle="1" w:styleId="12">
    <w:name w:val="Текст сноски Знак1"/>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0"/>
    <w:uiPriority w:val="99"/>
    <w:semiHidden/>
    <w:rsid w:val="00076CF5"/>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e"/>
    <w:locked/>
    <w:rsid w:val="00076CF5"/>
    <w:rPr>
      <w:rFonts w:ascii="Calibri" w:hAnsi="Calibri" w:cs="Calibri"/>
      <w:lang w:val="x-none" w:eastAsia="x-none"/>
    </w:rPr>
  </w:style>
  <w:style w:type="character" w:customStyle="1" w:styleId="af">
    <w:name w:val="Нижний колонтитул Знак"/>
    <w:basedOn w:val="a0"/>
    <w:link w:val="af0"/>
    <w:locked/>
    <w:rsid w:val="00076CF5"/>
    <w:rPr>
      <w:sz w:val="24"/>
      <w:szCs w:val="24"/>
    </w:rPr>
  </w:style>
  <w:style w:type="character" w:customStyle="1" w:styleId="af1">
    <w:name w:val="Название Знак"/>
    <w:basedOn w:val="a0"/>
    <w:link w:val="af2"/>
    <w:uiPriority w:val="10"/>
    <w:locked/>
    <w:rsid w:val="00076CF5"/>
    <w:rPr>
      <w:sz w:val="28"/>
    </w:rPr>
  </w:style>
  <w:style w:type="character" w:customStyle="1" w:styleId="af3">
    <w:name w:val="Основной текст Знак"/>
    <w:basedOn w:val="a0"/>
    <w:link w:val="af4"/>
    <w:locked/>
    <w:rsid w:val="00076CF5"/>
  </w:style>
  <w:style w:type="character" w:customStyle="1" w:styleId="af5">
    <w:name w:val="Основной текст с отступом Знак"/>
    <w:basedOn w:val="a0"/>
    <w:link w:val="af6"/>
    <w:uiPriority w:val="99"/>
    <w:semiHidden/>
    <w:locked/>
    <w:rsid w:val="00076CF5"/>
    <w:rPr>
      <w:rFonts w:ascii="Calibri" w:hAnsi="Calibri" w:cs="Calibri"/>
      <w:lang w:val="x-none" w:eastAsia="x-none"/>
    </w:rPr>
  </w:style>
  <w:style w:type="character" w:customStyle="1" w:styleId="21">
    <w:name w:val="Основной текст с отступом 2 Знак"/>
    <w:basedOn w:val="a0"/>
    <w:link w:val="22"/>
    <w:uiPriority w:val="99"/>
    <w:semiHidden/>
    <w:locked/>
    <w:rsid w:val="00076CF5"/>
    <w:rPr>
      <w:sz w:val="28"/>
    </w:rPr>
  </w:style>
  <w:style w:type="character" w:customStyle="1" w:styleId="a4">
    <w:name w:val="Абзац списка Знак"/>
    <w:link w:val="a3"/>
    <w:uiPriority w:val="34"/>
    <w:locked/>
    <w:rsid w:val="00076CF5"/>
    <w:rPr>
      <w:rFonts w:ascii="Arial" w:eastAsia="Times New Roman" w:hAnsi="Arial" w:cs="Times New Roman"/>
      <w:sz w:val="24"/>
      <w:szCs w:val="20"/>
      <w:lang w:eastAsia="ru-RU"/>
    </w:rPr>
  </w:style>
  <w:style w:type="paragraph" w:customStyle="1" w:styleId="ConsPlusNormal">
    <w:name w:val="ConsPlusNormal"/>
    <w:rsid w:val="00076C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6C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uiPriority w:val="99"/>
    <w:rsid w:val="00076CF5"/>
    <w:pPr>
      <w:spacing w:before="100" w:beforeAutospacing="1" w:after="100" w:afterAutospacing="1"/>
      <w:jc w:val="both"/>
    </w:pPr>
    <w:rPr>
      <w:rFonts w:ascii="Times New Roman" w:hAnsi="Times New Roman"/>
      <w:szCs w:val="24"/>
    </w:rPr>
  </w:style>
  <w:style w:type="paragraph" w:customStyle="1" w:styleId="ConsPlusCell">
    <w:name w:val="ConsPlusCell"/>
    <w:rsid w:val="00076CF5"/>
    <w:pPr>
      <w:widowControl w:val="0"/>
      <w:suppressAutoHyphens/>
      <w:spacing w:after="0" w:line="240" w:lineRule="auto"/>
    </w:pPr>
    <w:rPr>
      <w:rFonts w:ascii="Calibri" w:eastAsia="Times New Roman" w:hAnsi="Calibri" w:cs="Calibri"/>
      <w:kern w:val="2"/>
      <w:lang w:eastAsia="ar-SA"/>
    </w:rPr>
  </w:style>
  <w:style w:type="paragraph" w:customStyle="1" w:styleId="xl66">
    <w:name w:val="xl66"/>
    <w:basedOn w:val="a"/>
    <w:uiPriority w:val="99"/>
    <w:rsid w:val="00076CF5"/>
    <w:pPr>
      <w:spacing w:before="100" w:beforeAutospacing="1" w:after="100" w:afterAutospacing="1"/>
    </w:pPr>
    <w:rPr>
      <w:rFonts w:ascii="Calibri" w:hAnsi="Calibri" w:cs="Calibri"/>
      <w:szCs w:val="24"/>
    </w:rPr>
  </w:style>
  <w:style w:type="paragraph" w:customStyle="1" w:styleId="xl67">
    <w:name w:val="xl67"/>
    <w:basedOn w:val="a"/>
    <w:uiPriority w:val="99"/>
    <w:rsid w:val="00076CF5"/>
    <w:pPr>
      <w:spacing w:before="100" w:beforeAutospacing="1" w:after="100" w:afterAutospacing="1"/>
    </w:pPr>
    <w:rPr>
      <w:rFonts w:ascii="Calibri" w:hAnsi="Calibri" w:cs="Calibri"/>
      <w:sz w:val="26"/>
      <w:szCs w:val="26"/>
    </w:rPr>
  </w:style>
  <w:style w:type="paragraph" w:customStyle="1" w:styleId="xl68">
    <w:name w:val="xl68"/>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69">
    <w:name w:val="xl69"/>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0">
    <w:name w:val="xl70"/>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1">
    <w:name w:val="xl71"/>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2">
    <w:name w:val="xl72"/>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3">
    <w:name w:val="xl73"/>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color w:val="000000"/>
      <w:szCs w:val="24"/>
    </w:rPr>
  </w:style>
  <w:style w:type="paragraph" w:customStyle="1" w:styleId="xl74">
    <w:name w:val="xl74"/>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5">
    <w:name w:val="xl75"/>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6">
    <w:name w:val="xl76"/>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color w:val="000000"/>
      <w:szCs w:val="24"/>
    </w:rPr>
  </w:style>
  <w:style w:type="paragraph" w:customStyle="1" w:styleId="xl77">
    <w:name w:val="xl77"/>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8">
    <w:name w:val="xl78"/>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9">
    <w:name w:val="xl79"/>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0">
    <w:name w:val="xl80"/>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1">
    <w:name w:val="xl81"/>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2">
    <w:name w:val="xl82"/>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3">
    <w:name w:val="xl83"/>
    <w:basedOn w:val="a"/>
    <w:uiPriority w:val="99"/>
    <w:rsid w:val="00076CF5"/>
    <w:pPr>
      <w:pBdr>
        <w:bottom w:val="single" w:sz="4" w:space="0" w:color="auto"/>
      </w:pBdr>
      <w:spacing w:before="100" w:beforeAutospacing="1" w:after="100" w:afterAutospacing="1"/>
      <w:jc w:val="center"/>
    </w:pPr>
    <w:rPr>
      <w:rFonts w:ascii="Calibri" w:hAnsi="Calibri" w:cs="Calibri"/>
      <w:b/>
      <w:bCs/>
      <w:sz w:val="26"/>
      <w:szCs w:val="26"/>
    </w:rPr>
  </w:style>
  <w:style w:type="paragraph" w:customStyle="1" w:styleId="xl84">
    <w:name w:val="xl84"/>
    <w:basedOn w:val="a"/>
    <w:uiPriority w:val="99"/>
    <w:rsid w:val="00076CF5"/>
    <w:pPr>
      <w:pBdr>
        <w:top w:val="single" w:sz="4" w:space="0" w:color="auto"/>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5">
    <w:name w:val="xl85"/>
    <w:basedOn w:val="a"/>
    <w:uiPriority w:val="99"/>
    <w:rsid w:val="00076CF5"/>
    <w:pPr>
      <w:pBdr>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6">
    <w:name w:val="xl86"/>
    <w:basedOn w:val="a"/>
    <w:uiPriority w:val="99"/>
    <w:rsid w:val="00076CF5"/>
    <w:pPr>
      <w:pBdr>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7">
    <w:name w:val="xl87"/>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character" w:customStyle="1" w:styleId="Iauiue">
    <w:name w:val="Iau?iue Знак"/>
    <w:link w:val="Iauiue0"/>
    <w:uiPriority w:val="99"/>
    <w:locked/>
    <w:rsid w:val="00076CF5"/>
    <w:rPr>
      <w:sz w:val="26"/>
      <w:szCs w:val="26"/>
    </w:rPr>
  </w:style>
  <w:style w:type="paragraph" w:customStyle="1" w:styleId="Iauiue0">
    <w:name w:val="Iau?iue"/>
    <w:link w:val="Iauiue"/>
    <w:uiPriority w:val="99"/>
    <w:rsid w:val="00076CF5"/>
    <w:pPr>
      <w:spacing w:after="0" w:line="240" w:lineRule="auto"/>
    </w:pPr>
    <w:rPr>
      <w:sz w:val="26"/>
      <w:szCs w:val="26"/>
    </w:rPr>
  </w:style>
  <w:style w:type="paragraph" w:customStyle="1" w:styleId="first">
    <w:name w:val="first"/>
    <w:basedOn w:val="a"/>
    <w:uiPriority w:val="99"/>
    <w:rsid w:val="00076CF5"/>
    <w:rPr>
      <w:rFonts w:ascii="Times New Roman" w:hAnsi="Times New Roman"/>
      <w:szCs w:val="24"/>
    </w:rPr>
  </w:style>
  <w:style w:type="paragraph" w:customStyle="1" w:styleId="ConsPlusTitle">
    <w:name w:val="ConsPlusTitle"/>
    <w:rsid w:val="00076CF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customStyle="1" w:styleId="af7">
    <w:name w:val="Основной текст_"/>
    <w:link w:val="31"/>
    <w:locked/>
    <w:rsid w:val="00076CF5"/>
    <w:rPr>
      <w:shd w:val="clear" w:color="auto" w:fill="FFFFFF"/>
    </w:rPr>
  </w:style>
  <w:style w:type="paragraph" w:customStyle="1" w:styleId="31">
    <w:name w:val="Основной текст3"/>
    <w:basedOn w:val="a"/>
    <w:link w:val="af7"/>
    <w:rsid w:val="00076CF5"/>
    <w:pPr>
      <w:widowControl w:val="0"/>
      <w:shd w:val="clear" w:color="auto" w:fill="FFFFFF"/>
      <w:spacing w:line="0" w:lineRule="atLeast"/>
      <w:ind w:hanging="900"/>
      <w:jc w:val="both"/>
    </w:pPr>
    <w:rPr>
      <w:rFonts w:asciiTheme="minorHAnsi" w:eastAsiaTheme="minorHAnsi" w:hAnsiTheme="minorHAnsi" w:cstheme="minorBidi"/>
      <w:sz w:val="22"/>
      <w:szCs w:val="22"/>
      <w:lang w:eastAsia="en-US"/>
    </w:rPr>
  </w:style>
  <w:style w:type="paragraph" w:customStyle="1" w:styleId="23">
    <w:name w:val="Без интервала2"/>
    <w:uiPriority w:val="99"/>
    <w:rsid w:val="00076CF5"/>
    <w:pPr>
      <w:widowControl w:val="0"/>
      <w:suppressAutoHyphens/>
      <w:spacing w:after="160" w:line="256" w:lineRule="auto"/>
    </w:pPr>
    <w:rPr>
      <w:rFonts w:ascii="Calibri" w:eastAsia="SimSun" w:hAnsi="Calibri" w:cs="font409"/>
      <w:kern w:val="2"/>
      <w:lang w:eastAsia="ar-SA"/>
    </w:rPr>
  </w:style>
  <w:style w:type="character" w:styleId="af8">
    <w:name w:val="Placeholder Text"/>
    <w:uiPriority w:val="99"/>
    <w:semiHidden/>
    <w:rsid w:val="00076CF5"/>
    <w:rPr>
      <w:color w:val="808080"/>
    </w:rPr>
  </w:style>
  <w:style w:type="paragraph" w:customStyle="1" w:styleId="210">
    <w:name w:val="Основной текст с отступом 21"/>
    <w:basedOn w:val="a"/>
    <w:next w:val="22"/>
    <w:unhideWhenUsed/>
    <w:rsid w:val="00076CF5"/>
    <w:pPr>
      <w:spacing w:after="120" w:line="480" w:lineRule="auto"/>
      <w:ind w:left="283"/>
    </w:pPr>
    <w:rPr>
      <w:rFonts w:ascii="Calibri" w:eastAsia="Calibri" w:hAnsi="Calibri"/>
      <w:sz w:val="28"/>
      <w:szCs w:val="22"/>
      <w:lang w:eastAsia="en-US"/>
    </w:rPr>
  </w:style>
  <w:style w:type="character" w:customStyle="1" w:styleId="211">
    <w:name w:val="Основной текст с отступом 2 Знак1"/>
    <w:basedOn w:val="a0"/>
    <w:uiPriority w:val="99"/>
    <w:semiHidden/>
    <w:rsid w:val="00076CF5"/>
    <w:rPr>
      <w:rFonts w:ascii="Times New Roman" w:eastAsia="Times New Roman" w:hAnsi="Times New Roman" w:cs="Times New Roman"/>
      <w:sz w:val="20"/>
      <w:szCs w:val="20"/>
      <w:lang w:eastAsia="ru-RU"/>
    </w:rPr>
  </w:style>
  <w:style w:type="paragraph" w:customStyle="1" w:styleId="13">
    <w:name w:val="Основной текст1"/>
    <w:basedOn w:val="a"/>
    <w:next w:val="af4"/>
    <w:uiPriority w:val="99"/>
    <w:semiHidden/>
    <w:unhideWhenUsed/>
    <w:rsid w:val="00076CF5"/>
    <w:pPr>
      <w:spacing w:after="120"/>
    </w:pPr>
    <w:rPr>
      <w:rFonts w:ascii="Calibri" w:eastAsia="Calibri" w:hAnsi="Calibri"/>
      <w:sz w:val="22"/>
      <w:szCs w:val="22"/>
      <w:lang w:eastAsia="en-US"/>
    </w:rPr>
  </w:style>
  <w:style w:type="character" w:customStyle="1" w:styleId="14">
    <w:name w:val="Основной текст Знак1"/>
    <w:basedOn w:val="a0"/>
    <w:uiPriority w:val="99"/>
    <w:semiHidden/>
    <w:rsid w:val="00076CF5"/>
    <w:rPr>
      <w:rFonts w:ascii="Times New Roman" w:eastAsia="Times New Roman" w:hAnsi="Times New Roman" w:cs="Times New Roman"/>
      <w:sz w:val="20"/>
      <w:szCs w:val="20"/>
      <w:lang w:eastAsia="ru-RU"/>
    </w:rPr>
  </w:style>
  <w:style w:type="paragraph" w:customStyle="1" w:styleId="15">
    <w:name w:val="Название1"/>
    <w:basedOn w:val="a"/>
    <w:next w:val="a"/>
    <w:qFormat/>
    <w:rsid w:val="00076CF5"/>
    <w:pPr>
      <w:pBdr>
        <w:bottom w:val="single" w:sz="8" w:space="4" w:color="5B9BD5"/>
      </w:pBdr>
      <w:spacing w:after="300"/>
      <w:contextualSpacing/>
    </w:pPr>
    <w:rPr>
      <w:rFonts w:ascii="Calibri" w:eastAsia="Calibri" w:hAnsi="Calibri"/>
      <w:sz w:val="28"/>
      <w:szCs w:val="22"/>
      <w:lang w:eastAsia="en-US"/>
    </w:rPr>
  </w:style>
  <w:style w:type="character" w:customStyle="1" w:styleId="16">
    <w:name w:val="Название Знак1"/>
    <w:basedOn w:val="a0"/>
    <w:rsid w:val="00076CF5"/>
    <w:rPr>
      <w:rFonts w:ascii="Calibri Light" w:eastAsia="Times New Roman" w:hAnsi="Calibri Light" w:cs="Times New Roman"/>
      <w:color w:val="323E4F"/>
      <w:spacing w:val="5"/>
      <w:kern w:val="28"/>
      <w:sz w:val="52"/>
      <w:szCs w:val="52"/>
      <w:lang w:eastAsia="ru-RU"/>
    </w:rPr>
  </w:style>
  <w:style w:type="paragraph" w:customStyle="1" w:styleId="17">
    <w:name w:val="Нижний колонтитул1"/>
    <w:basedOn w:val="a"/>
    <w:next w:val="af0"/>
    <w:uiPriority w:val="99"/>
    <w:semiHidden/>
    <w:unhideWhenUsed/>
    <w:rsid w:val="00076CF5"/>
    <w:pPr>
      <w:tabs>
        <w:tab w:val="center" w:pos="4677"/>
        <w:tab w:val="right" w:pos="9355"/>
      </w:tabs>
    </w:pPr>
    <w:rPr>
      <w:rFonts w:ascii="Calibri" w:eastAsia="Calibri" w:hAnsi="Calibri"/>
      <w:szCs w:val="24"/>
      <w:lang w:eastAsia="en-US"/>
    </w:rPr>
  </w:style>
  <w:style w:type="character" w:customStyle="1" w:styleId="18">
    <w:name w:val="Нижний колонтитул Знак1"/>
    <w:basedOn w:val="a0"/>
    <w:uiPriority w:val="99"/>
    <w:semiHidden/>
    <w:rsid w:val="00076CF5"/>
    <w:rPr>
      <w:rFonts w:ascii="Times New Roman" w:eastAsia="Times New Roman" w:hAnsi="Times New Roman" w:cs="Times New Roman"/>
      <w:sz w:val="20"/>
      <w:szCs w:val="20"/>
      <w:lang w:eastAsia="ru-RU"/>
    </w:rPr>
  </w:style>
  <w:style w:type="character" w:customStyle="1" w:styleId="19">
    <w:name w:val="Текст выноски Знак1"/>
    <w:basedOn w:val="a0"/>
    <w:uiPriority w:val="99"/>
    <w:semiHidden/>
    <w:rsid w:val="00076CF5"/>
    <w:rPr>
      <w:rFonts w:ascii="Tahoma" w:eastAsia="Times New Roman" w:hAnsi="Tahoma" w:cs="Tahoma"/>
      <w:sz w:val="16"/>
      <w:szCs w:val="16"/>
      <w:lang w:eastAsia="ru-RU"/>
    </w:rPr>
  </w:style>
  <w:style w:type="character" w:customStyle="1" w:styleId="count1">
    <w:name w:val="count1"/>
    <w:uiPriority w:val="99"/>
    <w:rsid w:val="00076CF5"/>
    <w:rPr>
      <w:color w:val="auto"/>
      <w:bdr w:val="single" w:sz="6" w:space="1" w:color="969696" w:frame="1"/>
    </w:rPr>
  </w:style>
  <w:style w:type="character" w:customStyle="1" w:styleId="cfs1">
    <w:name w:val="cfs1"/>
    <w:uiPriority w:val="99"/>
    <w:rsid w:val="00076CF5"/>
  </w:style>
  <w:style w:type="paragraph" w:customStyle="1" w:styleId="1a">
    <w:name w:val="Верхний колонтитул1"/>
    <w:basedOn w:val="a"/>
    <w:next w:val="ae"/>
    <w:uiPriority w:val="99"/>
    <w:semiHidden/>
    <w:unhideWhenUsed/>
    <w:rsid w:val="00076CF5"/>
    <w:pPr>
      <w:tabs>
        <w:tab w:val="center" w:pos="4677"/>
        <w:tab w:val="right" w:pos="9355"/>
      </w:tabs>
    </w:pPr>
    <w:rPr>
      <w:rFonts w:ascii="Calibri" w:eastAsia="Calibri" w:hAnsi="Calibri" w:cs="Calibri"/>
      <w:sz w:val="22"/>
      <w:szCs w:val="22"/>
      <w:lang w:val="x-none" w:eastAsia="x-none"/>
    </w:rPr>
  </w:style>
  <w:style w:type="character" w:customStyle="1" w:styleId="1b">
    <w:name w:val="Верхний колонтитул Знак1"/>
    <w:basedOn w:val="a0"/>
    <w:uiPriority w:val="99"/>
    <w:semiHidden/>
    <w:rsid w:val="00076CF5"/>
    <w:rPr>
      <w:rFonts w:ascii="Times New Roman" w:eastAsia="Times New Roman" w:hAnsi="Times New Roman" w:cs="Times New Roman"/>
      <w:sz w:val="20"/>
      <w:szCs w:val="20"/>
      <w:lang w:eastAsia="ru-RU"/>
    </w:rPr>
  </w:style>
  <w:style w:type="paragraph" w:customStyle="1" w:styleId="1c">
    <w:name w:val="Основной текст с отступом1"/>
    <w:basedOn w:val="a"/>
    <w:next w:val="af6"/>
    <w:uiPriority w:val="99"/>
    <w:semiHidden/>
    <w:unhideWhenUsed/>
    <w:rsid w:val="00076CF5"/>
    <w:pPr>
      <w:spacing w:after="120"/>
      <w:ind w:left="283"/>
    </w:pPr>
    <w:rPr>
      <w:rFonts w:ascii="Calibri" w:eastAsia="Calibri" w:hAnsi="Calibri" w:cs="Calibri"/>
      <w:sz w:val="22"/>
      <w:szCs w:val="22"/>
      <w:lang w:val="x-none" w:eastAsia="x-none"/>
    </w:rPr>
  </w:style>
  <w:style w:type="character" w:customStyle="1" w:styleId="1d">
    <w:name w:val="Основной текст с отступом Знак1"/>
    <w:basedOn w:val="a0"/>
    <w:uiPriority w:val="99"/>
    <w:semiHidden/>
    <w:rsid w:val="00076CF5"/>
    <w:rPr>
      <w:rFonts w:ascii="Times New Roman" w:eastAsia="Times New Roman" w:hAnsi="Times New Roman" w:cs="Times New Roman"/>
      <w:sz w:val="20"/>
      <w:szCs w:val="20"/>
      <w:lang w:eastAsia="ru-RU"/>
    </w:rPr>
  </w:style>
  <w:style w:type="character" w:customStyle="1" w:styleId="apple-style-span">
    <w:name w:val="apple-style-span"/>
    <w:rsid w:val="00076CF5"/>
  </w:style>
  <w:style w:type="character" w:customStyle="1" w:styleId="24">
    <w:name w:val="Основной текст2"/>
    <w:rsid w:val="00076CF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9">
    <w:name w:val="Подпись к таблице"/>
    <w:rsid w:val="00076CF5"/>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a">
    <w:name w:val="Основной текст + Полужирный"/>
    <w:rsid w:val="00076CF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1e">
    <w:name w:val="Сетка таблицы1"/>
    <w:basedOn w:val="a1"/>
    <w:next w:val="a7"/>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076CF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076CF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b"/>
    <w:uiPriority w:val="99"/>
    <w:semiHidden/>
    <w:unhideWhenUsed/>
    <w:rsid w:val="00076CF5"/>
    <w:rPr>
      <w:rFonts w:asciiTheme="minorHAnsi" w:eastAsiaTheme="minorHAnsi" w:hAnsiTheme="minorHAnsi" w:cstheme="minorBidi"/>
      <w:sz w:val="22"/>
      <w:szCs w:val="22"/>
      <w:lang w:val="x-none" w:eastAsia="x-none"/>
    </w:rPr>
  </w:style>
  <w:style w:type="character" w:customStyle="1" w:styleId="26">
    <w:name w:val="Текст сноски Знак2"/>
    <w:basedOn w:val="a0"/>
    <w:uiPriority w:val="99"/>
    <w:semiHidden/>
    <w:rsid w:val="00076CF5"/>
    <w:rPr>
      <w:rFonts w:ascii="Arial" w:eastAsia="Times New Roman" w:hAnsi="Arial" w:cs="Times New Roman"/>
      <w:sz w:val="20"/>
      <w:szCs w:val="20"/>
      <w:lang w:eastAsia="ru-RU"/>
    </w:rPr>
  </w:style>
  <w:style w:type="paragraph" w:styleId="ae">
    <w:name w:val="header"/>
    <w:basedOn w:val="a"/>
    <w:link w:val="ad"/>
    <w:unhideWhenUsed/>
    <w:rsid w:val="00076CF5"/>
    <w:pPr>
      <w:tabs>
        <w:tab w:val="center" w:pos="4677"/>
        <w:tab w:val="right" w:pos="9355"/>
      </w:tabs>
    </w:pPr>
    <w:rPr>
      <w:rFonts w:ascii="Calibri" w:eastAsiaTheme="minorHAnsi" w:hAnsi="Calibri" w:cs="Calibri"/>
      <w:sz w:val="22"/>
      <w:szCs w:val="22"/>
      <w:lang w:val="x-none" w:eastAsia="x-none"/>
    </w:rPr>
  </w:style>
  <w:style w:type="character" w:customStyle="1" w:styleId="27">
    <w:name w:val="Верхний колонтитул Знак2"/>
    <w:basedOn w:val="a0"/>
    <w:uiPriority w:val="99"/>
    <w:semiHidden/>
    <w:rsid w:val="00076CF5"/>
    <w:rPr>
      <w:rFonts w:ascii="Arial" w:eastAsia="Times New Roman" w:hAnsi="Arial" w:cs="Times New Roman"/>
      <w:sz w:val="24"/>
      <w:szCs w:val="20"/>
      <w:lang w:eastAsia="ru-RU"/>
    </w:rPr>
  </w:style>
  <w:style w:type="paragraph" w:styleId="af0">
    <w:name w:val="footer"/>
    <w:basedOn w:val="a"/>
    <w:link w:val="af"/>
    <w:unhideWhenUsed/>
    <w:rsid w:val="00076CF5"/>
    <w:pPr>
      <w:tabs>
        <w:tab w:val="center" w:pos="4677"/>
        <w:tab w:val="right" w:pos="9355"/>
      </w:tabs>
    </w:pPr>
    <w:rPr>
      <w:rFonts w:asciiTheme="minorHAnsi" w:eastAsiaTheme="minorHAnsi" w:hAnsiTheme="minorHAnsi" w:cstheme="minorBidi"/>
      <w:szCs w:val="24"/>
      <w:lang w:eastAsia="en-US"/>
    </w:rPr>
  </w:style>
  <w:style w:type="character" w:customStyle="1" w:styleId="28">
    <w:name w:val="Нижний колонтитул Знак2"/>
    <w:basedOn w:val="a0"/>
    <w:uiPriority w:val="99"/>
    <w:semiHidden/>
    <w:rsid w:val="00076CF5"/>
    <w:rPr>
      <w:rFonts w:ascii="Arial" w:eastAsia="Times New Roman" w:hAnsi="Arial" w:cs="Times New Roman"/>
      <w:sz w:val="24"/>
      <w:szCs w:val="20"/>
      <w:lang w:eastAsia="ru-RU"/>
    </w:rPr>
  </w:style>
  <w:style w:type="paragraph" w:styleId="af2">
    <w:name w:val="Title"/>
    <w:basedOn w:val="a"/>
    <w:next w:val="a"/>
    <w:link w:val="af1"/>
    <w:uiPriority w:val="10"/>
    <w:qFormat/>
    <w:rsid w:val="00076CF5"/>
    <w:pPr>
      <w:pBdr>
        <w:bottom w:val="single" w:sz="8" w:space="4" w:color="4F81BD" w:themeColor="accent1"/>
      </w:pBdr>
      <w:spacing w:after="300"/>
      <w:contextualSpacing/>
    </w:pPr>
    <w:rPr>
      <w:rFonts w:asciiTheme="minorHAnsi" w:eastAsiaTheme="minorHAnsi" w:hAnsiTheme="minorHAnsi" w:cstheme="minorBidi"/>
      <w:sz w:val="28"/>
      <w:szCs w:val="22"/>
      <w:lang w:eastAsia="en-US"/>
    </w:rPr>
  </w:style>
  <w:style w:type="character" w:customStyle="1" w:styleId="29">
    <w:name w:val="Название Знак2"/>
    <w:basedOn w:val="a0"/>
    <w:uiPriority w:val="10"/>
    <w:rsid w:val="00076CF5"/>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ody Text"/>
    <w:basedOn w:val="a"/>
    <w:link w:val="af3"/>
    <w:unhideWhenUsed/>
    <w:rsid w:val="00076CF5"/>
    <w:pPr>
      <w:spacing w:after="120"/>
    </w:pPr>
    <w:rPr>
      <w:rFonts w:asciiTheme="minorHAnsi" w:eastAsiaTheme="minorHAnsi" w:hAnsiTheme="minorHAnsi" w:cstheme="minorBidi"/>
      <w:sz w:val="22"/>
      <w:szCs w:val="22"/>
      <w:lang w:eastAsia="en-US"/>
    </w:rPr>
  </w:style>
  <w:style w:type="character" w:customStyle="1" w:styleId="2a">
    <w:name w:val="Основной текст Знак2"/>
    <w:basedOn w:val="a0"/>
    <w:uiPriority w:val="99"/>
    <w:semiHidden/>
    <w:rsid w:val="00076CF5"/>
    <w:rPr>
      <w:rFonts w:ascii="Arial" w:eastAsia="Times New Roman" w:hAnsi="Arial" w:cs="Times New Roman"/>
      <w:sz w:val="24"/>
      <w:szCs w:val="20"/>
      <w:lang w:eastAsia="ru-RU"/>
    </w:rPr>
  </w:style>
  <w:style w:type="paragraph" w:styleId="af6">
    <w:name w:val="Body Text Indent"/>
    <w:basedOn w:val="a"/>
    <w:link w:val="af5"/>
    <w:uiPriority w:val="99"/>
    <w:semiHidden/>
    <w:unhideWhenUsed/>
    <w:rsid w:val="00076CF5"/>
    <w:pPr>
      <w:spacing w:after="120"/>
      <w:ind w:left="283"/>
    </w:pPr>
    <w:rPr>
      <w:rFonts w:ascii="Calibri" w:eastAsiaTheme="minorHAnsi" w:hAnsi="Calibri" w:cs="Calibri"/>
      <w:sz w:val="22"/>
      <w:szCs w:val="22"/>
      <w:lang w:val="x-none" w:eastAsia="x-none"/>
    </w:rPr>
  </w:style>
  <w:style w:type="character" w:customStyle="1" w:styleId="2b">
    <w:name w:val="Основной текст с отступом Знак2"/>
    <w:basedOn w:val="a0"/>
    <w:uiPriority w:val="99"/>
    <w:semiHidden/>
    <w:rsid w:val="00076CF5"/>
    <w:rPr>
      <w:rFonts w:ascii="Arial" w:eastAsia="Times New Roman" w:hAnsi="Arial" w:cs="Times New Roman"/>
      <w:sz w:val="24"/>
      <w:szCs w:val="20"/>
      <w:lang w:eastAsia="ru-RU"/>
    </w:rPr>
  </w:style>
  <w:style w:type="paragraph" w:styleId="22">
    <w:name w:val="Body Text Indent 2"/>
    <w:basedOn w:val="a"/>
    <w:link w:val="21"/>
    <w:uiPriority w:val="99"/>
    <w:semiHidden/>
    <w:unhideWhenUsed/>
    <w:rsid w:val="00076CF5"/>
    <w:pPr>
      <w:spacing w:after="120" w:line="480" w:lineRule="auto"/>
      <w:ind w:left="283"/>
    </w:pPr>
    <w:rPr>
      <w:rFonts w:asciiTheme="minorHAnsi" w:eastAsiaTheme="minorHAnsi" w:hAnsiTheme="minorHAnsi" w:cstheme="minorBidi"/>
      <w:sz w:val="28"/>
      <w:szCs w:val="22"/>
      <w:lang w:eastAsia="en-US"/>
    </w:rPr>
  </w:style>
  <w:style w:type="character" w:customStyle="1" w:styleId="220">
    <w:name w:val="Основной текст с отступом 2 Знак2"/>
    <w:basedOn w:val="a0"/>
    <w:uiPriority w:val="99"/>
    <w:semiHidden/>
    <w:rsid w:val="00076CF5"/>
    <w:rPr>
      <w:rFonts w:ascii="Arial" w:eastAsia="Times New Roman" w:hAnsi="Arial" w:cs="Times New Roman"/>
      <w:sz w:val="24"/>
      <w:szCs w:val="20"/>
      <w:lang w:eastAsia="ru-RU"/>
    </w:rPr>
  </w:style>
  <w:style w:type="character" w:customStyle="1" w:styleId="50">
    <w:name w:val="Заголовок 5 Знак"/>
    <w:basedOn w:val="a0"/>
    <w:link w:val="5"/>
    <w:uiPriority w:val="9"/>
    <w:rsid w:val="006408E9"/>
    <w:rPr>
      <w:rFonts w:ascii="Arial" w:eastAsia="Arial" w:hAnsi="Arial" w:cs="Arial"/>
      <w:b/>
      <w:bCs/>
      <w:sz w:val="24"/>
      <w:szCs w:val="24"/>
    </w:rPr>
  </w:style>
  <w:style w:type="character" w:customStyle="1" w:styleId="60">
    <w:name w:val="Заголовок 6 Знак"/>
    <w:basedOn w:val="a0"/>
    <w:link w:val="6"/>
    <w:uiPriority w:val="9"/>
    <w:rsid w:val="006408E9"/>
    <w:rPr>
      <w:rFonts w:ascii="Arial" w:eastAsia="Arial" w:hAnsi="Arial" w:cs="Arial"/>
      <w:b/>
      <w:bCs/>
    </w:rPr>
  </w:style>
  <w:style w:type="character" w:customStyle="1" w:styleId="70">
    <w:name w:val="Заголовок 7 Знак"/>
    <w:basedOn w:val="a0"/>
    <w:link w:val="7"/>
    <w:uiPriority w:val="9"/>
    <w:rsid w:val="006408E9"/>
    <w:rPr>
      <w:rFonts w:ascii="Arial" w:eastAsia="Arial" w:hAnsi="Arial" w:cs="Arial"/>
      <w:b/>
      <w:bCs/>
      <w:i/>
      <w:iCs/>
    </w:rPr>
  </w:style>
  <w:style w:type="character" w:customStyle="1" w:styleId="80">
    <w:name w:val="Заголовок 8 Знак"/>
    <w:basedOn w:val="a0"/>
    <w:link w:val="8"/>
    <w:uiPriority w:val="9"/>
    <w:rsid w:val="006408E9"/>
    <w:rPr>
      <w:rFonts w:ascii="Arial" w:eastAsia="Arial" w:hAnsi="Arial" w:cs="Arial"/>
      <w:i/>
      <w:iCs/>
    </w:rPr>
  </w:style>
  <w:style w:type="character" w:customStyle="1" w:styleId="90">
    <w:name w:val="Заголовок 9 Знак"/>
    <w:basedOn w:val="a0"/>
    <w:link w:val="9"/>
    <w:uiPriority w:val="9"/>
    <w:rsid w:val="006408E9"/>
    <w:rPr>
      <w:rFonts w:ascii="Arial" w:eastAsia="Arial" w:hAnsi="Arial" w:cs="Arial"/>
      <w:i/>
      <w:iCs/>
      <w:sz w:val="21"/>
      <w:szCs w:val="21"/>
    </w:rPr>
  </w:style>
  <w:style w:type="numbering" w:customStyle="1" w:styleId="2c">
    <w:name w:val="Нет списка2"/>
    <w:next w:val="a2"/>
    <w:uiPriority w:val="99"/>
    <w:semiHidden/>
    <w:unhideWhenUsed/>
    <w:rsid w:val="006408E9"/>
  </w:style>
  <w:style w:type="character" w:customStyle="1" w:styleId="Heading1Char">
    <w:name w:val="Heading 1 Char"/>
    <w:uiPriority w:val="9"/>
    <w:rsid w:val="006408E9"/>
    <w:rPr>
      <w:rFonts w:ascii="Arial" w:eastAsia="Arial" w:hAnsi="Arial" w:cs="Arial"/>
      <w:sz w:val="40"/>
      <w:szCs w:val="40"/>
    </w:rPr>
  </w:style>
  <w:style w:type="character" w:customStyle="1" w:styleId="Heading3Char">
    <w:name w:val="Heading 3 Char"/>
    <w:uiPriority w:val="9"/>
    <w:rsid w:val="006408E9"/>
    <w:rPr>
      <w:rFonts w:ascii="Arial" w:eastAsia="Arial" w:hAnsi="Arial" w:cs="Arial"/>
      <w:sz w:val="30"/>
      <w:szCs w:val="30"/>
    </w:rPr>
  </w:style>
  <w:style w:type="paragraph" w:styleId="afb">
    <w:name w:val="No Spacing"/>
    <w:rsid w:val="006408E9"/>
    <w:pPr>
      <w:spacing w:after="0" w:line="240" w:lineRule="auto"/>
    </w:pPr>
    <w:rPr>
      <w:rFonts w:ascii="Calibri" w:eastAsia="Times New Roman" w:hAnsi="Calibri" w:cs="Times New Roman"/>
      <w:lang w:eastAsia="ar-SA"/>
    </w:rPr>
  </w:style>
  <w:style w:type="paragraph" w:styleId="afc">
    <w:name w:val="Subtitle"/>
    <w:basedOn w:val="a"/>
    <w:next w:val="a"/>
    <w:link w:val="afd"/>
    <w:uiPriority w:val="11"/>
    <w:qFormat/>
    <w:rsid w:val="006408E9"/>
    <w:pPr>
      <w:spacing w:before="200" w:after="200" w:line="276" w:lineRule="auto"/>
    </w:pPr>
    <w:rPr>
      <w:rFonts w:ascii="Calibri" w:eastAsia="Calibri" w:hAnsi="Calibri"/>
      <w:szCs w:val="24"/>
      <w:lang w:eastAsia="en-US"/>
    </w:rPr>
  </w:style>
  <w:style w:type="character" w:customStyle="1" w:styleId="afd">
    <w:name w:val="Подзаголовок Знак"/>
    <w:basedOn w:val="a0"/>
    <w:link w:val="afc"/>
    <w:uiPriority w:val="11"/>
    <w:rsid w:val="006408E9"/>
    <w:rPr>
      <w:rFonts w:ascii="Calibri" w:eastAsia="Calibri" w:hAnsi="Calibri" w:cs="Times New Roman"/>
      <w:sz w:val="24"/>
      <w:szCs w:val="24"/>
    </w:rPr>
  </w:style>
  <w:style w:type="paragraph" w:styleId="2d">
    <w:name w:val="Quote"/>
    <w:basedOn w:val="a"/>
    <w:next w:val="a"/>
    <w:link w:val="2e"/>
    <w:uiPriority w:val="29"/>
    <w:qFormat/>
    <w:rsid w:val="006408E9"/>
    <w:pPr>
      <w:spacing w:after="200" w:line="276" w:lineRule="auto"/>
      <w:ind w:left="720" w:right="720"/>
    </w:pPr>
    <w:rPr>
      <w:rFonts w:ascii="Calibri" w:eastAsia="Calibri" w:hAnsi="Calibri"/>
      <w:i/>
      <w:sz w:val="22"/>
      <w:szCs w:val="22"/>
      <w:lang w:eastAsia="en-US"/>
    </w:rPr>
  </w:style>
  <w:style w:type="character" w:customStyle="1" w:styleId="2e">
    <w:name w:val="Цитата 2 Знак"/>
    <w:basedOn w:val="a0"/>
    <w:link w:val="2d"/>
    <w:uiPriority w:val="29"/>
    <w:rsid w:val="006408E9"/>
    <w:rPr>
      <w:rFonts w:ascii="Calibri" w:eastAsia="Calibri" w:hAnsi="Calibri" w:cs="Times New Roman"/>
      <w:i/>
    </w:rPr>
  </w:style>
  <w:style w:type="paragraph" w:styleId="afe">
    <w:name w:val="Intense Quote"/>
    <w:basedOn w:val="a"/>
    <w:next w:val="a"/>
    <w:link w:val="aff"/>
    <w:uiPriority w:val="30"/>
    <w:qFormat/>
    <w:rsid w:val="006408E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i/>
      <w:sz w:val="22"/>
      <w:szCs w:val="22"/>
      <w:lang w:eastAsia="en-US"/>
    </w:rPr>
  </w:style>
  <w:style w:type="character" w:customStyle="1" w:styleId="aff">
    <w:name w:val="Выделенная цитата Знак"/>
    <w:basedOn w:val="a0"/>
    <w:link w:val="afe"/>
    <w:uiPriority w:val="30"/>
    <w:rsid w:val="006408E9"/>
    <w:rPr>
      <w:rFonts w:ascii="Calibri" w:eastAsia="Calibri" w:hAnsi="Calibri" w:cs="Times New Roman"/>
      <w:i/>
      <w:shd w:val="clear" w:color="auto" w:fill="F2F2F2"/>
    </w:rPr>
  </w:style>
  <w:style w:type="character" w:customStyle="1" w:styleId="HeaderChar">
    <w:name w:val="Header Char"/>
    <w:uiPriority w:val="99"/>
    <w:rsid w:val="006408E9"/>
  </w:style>
  <w:style w:type="character" w:customStyle="1" w:styleId="FooterChar">
    <w:name w:val="Footer Char"/>
    <w:uiPriority w:val="99"/>
    <w:rsid w:val="006408E9"/>
  </w:style>
  <w:style w:type="paragraph" w:customStyle="1" w:styleId="1f">
    <w:name w:val="Название объекта1"/>
    <w:basedOn w:val="a"/>
    <w:next w:val="a"/>
    <w:uiPriority w:val="35"/>
    <w:semiHidden/>
    <w:unhideWhenUsed/>
    <w:qFormat/>
    <w:rsid w:val="006408E9"/>
    <w:pPr>
      <w:spacing w:after="200" w:line="276" w:lineRule="auto"/>
    </w:pPr>
    <w:rPr>
      <w:rFonts w:ascii="Calibri" w:eastAsia="Calibri" w:hAnsi="Calibri"/>
      <w:b/>
      <w:bCs/>
      <w:color w:val="4F81BD"/>
      <w:sz w:val="18"/>
      <w:szCs w:val="18"/>
      <w:lang w:eastAsia="en-US"/>
    </w:rPr>
  </w:style>
  <w:style w:type="character" w:customStyle="1" w:styleId="CaptionChar">
    <w:name w:val="Caption Char"/>
    <w:uiPriority w:val="99"/>
    <w:rsid w:val="006408E9"/>
  </w:style>
  <w:style w:type="table" w:customStyle="1" w:styleId="32">
    <w:name w:val="Сетка таблицы3"/>
    <w:basedOn w:val="a1"/>
    <w:next w:val="a7"/>
    <w:rsid w:val="006408E9"/>
    <w:pPr>
      <w:spacing w:after="0" w:line="240" w:lineRule="auto"/>
    </w:pPr>
    <w:rPr>
      <w:rFonts w:ascii="Calibri" w:eastAsia="Calibri" w:hAnsi="Calibri" w:cs="Times New Roman"/>
      <w:sz w:val="20"/>
      <w:szCs w:val="20"/>
      <w:lang w:eastAsia="zh-CN"/>
    </w:rPr>
    <w:tblPr>
      <w:tblInd w:w="0" w:type="dxa"/>
      <w:tblCellMar>
        <w:top w:w="0" w:type="dxa"/>
        <w:left w:w="108" w:type="dxa"/>
        <w:bottom w:w="0" w:type="dxa"/>
        <w:right w:w="108" w:type="dxa"/>
      </w:tblCellMar>
    </w:tblPr>
  </w:style>
  <w:style w:type="table" w:customStyle="1" w:styleId="TableGridLight">
    <w:name w:val="Table Grid Light"/>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0">
    <w:name w:val="footnote reference"/>
    <w:uiPriority w:val="99"/>
    <w:unhideWhenUsed/>
    <w:rsid w:val="006408E9"/>
    <w:rPr>
      <w:vertAlign w:val="superscript"/>
    </w:rPr>
  </w:style>
  <w:style w:type="paragraph" w:styleId="aff1">
    <w:name w:val="endnote text"/>
    <w:basedOn w:val="a"/>
    <w:link w:val="aff2"/>
    <w:uiPriority w:val="99"/>
    <w:semiHidden/>
    <w:unhideWhenUsed/>
    <w:rsid w:val="006408E9"/>
    <w:rPr>
      <w:rFonts w:ascii="Calibri" w:eastAsia="Calibri" w:hAnsi="Calibri"/>
      <w:sz w:val="20"/>
      <w:szCs w:val="22"/>
      <w:lang w:eastAsia="en-US"/>
    </w:rPr>
  </w:style>
  <w:style w:type="character" w:customStyle="1" w:styleId="aff2">
    <w:name w:val="Текст концевой сноски Знак"/>
    <w:basedOn w:val="a0"/>
    <w:link w:val="aff1"/>
    <w:uiPriority w:val="99"/>
    <w:semiHidden/>
    <w:rsid w:val="006408E9"/>
    <w:rPr>
      <w:rFonts w:ascii="Calibri" w:eastAsia="Calibri" w:hAnsi="Calibri" w:cs="Times New Roman"/>
      <w:sz w:val="20"/>
    </w:rPr>
  </w:style>
  <w:style w:type="character" w:styleId="aff3">
    <w:name w:val="endnote reference"/>
    <w:uiPriority w:val="99"/>
    <w:semiHidden/>
    <w:unhideWhenUsed/>
    <w:rsid w:val="006408E9"/>
    <w:rPr>
      <w:vertAlign w:val="superscript"/>
    </w:rPr>
  </w:style>
  <w:style w:type="paragraph" w:styleId="1f0">
    <w:name w:val="toc 1"/>
    <w:basedOn w:val="a"/>
    <w:next w:val="a"/>
    <w:uiPriority w:val="39"/>
    <w:unhideWhenUsed/>
    <w:rsid w:val="006408E9"/>
    <w:pPr>
      <w:spacing w:after="57" w:line="276" w:lineRule="auto"/>
    </w:pPr>
    <w:rPr>
      <w:rFonts w:ascii="Calibri" w:eastAsia="Calibri" w:hAnsi="Calibri"/>
      <w:sz w:val="22"/>
      <w:szCs w:val="22"/>
      <w:lang w:eastAsia="en-US"/>
    </w:rPr>
  </w:style>
  <w:style w:type="paragraph" w:styleId="2f">
    <w:name w:val="toc 2"/>
    <w:basedOn w:val="a"/>
    <w:next w:val="a"/>
    <w:uiPriority w:val="39"/>
    <w:unhideWhenUsed/>
    <w:rsid w:val="006408E9"/>
    <w:pPr>
      <w:spacing w:after="57" w:line="276" w:lineRule="auto"/>
      <w:ind w:left="283"/>
    </w:pPr>
    <w:rPr>
      <w:rFonts w:ascii="Calibri" w:eastAsia="Calibri" w:hAnsi="Calibri"/>
      <w:sz w:val="22"/>
      <w:szCs w:val="22"/>
      <w:lang w:eastAsia="en-US"/>
    </w:rPr>
  </w:style>
  <w:style w:type="paragraph" w:styleId="33">
    <w:name w:val="toc 3"/>
    <w:basedOn w:val="a"/>
    <w:next w:val="a"/>
    <w:uiPriority w:val="39"/>
    <w:unhideWhenUsed/>
    <w:rsid w:val="006408E9"/>
    <w:pPr>
      <w:spacing w:after="57" w:line="276" w:lineRule="auto"/>
      <w:ind w:left="567"/>
    </w:pPr>
    <w:rPr>
      <w:rFonts w:ascii="Calibri" w:eastAsia="Calibri" w:hAnsi="Calibri"/>
      <w:sz w:val="22"/>
      <w:szCs w:val="22"/>
      <w:lang w:eastAsia="en-US"/>
    </w:rPr>
  </w:style>
  <w:style w:type="paragraph" w:styleId="42">
    <w:name w:val="toc 4"/>
    <w:basedOn w:val="a"/>
    <w:next w:val="a"/>
    <w:uiPriority w:val="39"/>
    <w:unhideWhenUsed/>
    <w:rsid w:val="006408E9"/>
    <w:pPr>
      <w:spacing w:after="57" w:line="276" w:lineRule="auto"/>
      <w:ind w:left="850"/>
    </w:pPr>
    <w:rPr>
      <w:rFonts w:ascii="Calibri" w:eastAsia="Calibri" w:hAnsi="Calibri"/>
      <w:sz w:val="22"/>
      <w:szCs w:val="22"/>
      <w:lang w:eastAsia="en-US"/>
    </w:rPr>
  </w:style>
  <w:style w:type="paragraph" w:styleId="52">
    <w:name w:val="toc 5"/>
    <w:basedOn w:val="a"/>
    <w:next w:val="a"/>
    <w:uiPriority w:val="39"/>
    <w:unhideWhenUsed/>
    <w:rsid w:val="006408E9"/>
    <w:pPr>
      <w:spacing w:after="57" w:line="276" w:lineRule="auto"/>
      <w:ind w:left="1134"/>
    </w:pPr>
    <w:rPr>
      <w:rFonts w:ascii="Calibri" w:eastAsia="Calibri" w:hAnsi="Calibri"/>
      <w:sz w:val="22"/>
      <w:szCs w:val="22"/>
      <w:lang w:eastAsia="en-US"/>
    </w:rPr>
  </w:style>
  <w:style w:type="paragraph" w:styleId="61">
    <w:name w:val="toc 6"/>
    <w:basedOn w:val="a"/>
    <w:next w:val="a"/>
    <w:uiPriority w:val="39"/>
    <w:unhideWhenUsed/>
    <w:rsid w:val="006408E9"/>
    <w:pPr>
      <w:spacing w:after="57" w:line="276" w:lineRule="auto"/>
      <w:ind w:left="1417"/>
    </w:pPr>
    <w:rPr>
      <w:rFonts w:ascii="Calibri" w:eastAsia="Calibri" w:hAnsi="Calibri"/>
      <w:sz w:val="22"/>
      <w:szCs w:val="22"/>
      <w:lang w:eastAsia="en-US"/>
    </w:rPr>
  </w:style>
  <w:style w:type="paragraph" w:styleId="71">
    <w:name w:val="toc 7"/>
    <w:basedOn w:val="a"/>
    <w:next w:val="a"/>
    <w:uiPriority w:val="39"/>
    <w:unhideWhenUsed/>
    <w:rsid w:val="006408E9"/>
    <w:pPr>
      <w:spacing w:after="57" w:line="276" w:lineRule="auto"/>
      <w:ind w:left="1701"/>
    </w:pPr>
    <w:rPr>
      <w:rFonts w:ascii="Calibri" w:eastAsia="Calibri" w:hAnsi="Calibri"/>
      <w:sz w:val="22"/>
      <w:szCs w:val="22"/>
      <w:lang w:eastAsia="en-US"/>
    </w:rPr>
  </w:style>
  <w:style w:type="paragraph" w:styleId="81">
    <w:name w:val="toc 8"/>
    <w:basedOn w:val="a"/>
    <w:next w:val="a"/>
    <w:uiPriority w:val="39"/>
    <w:unhideWhenUsed/>
    <w:rsid w:val="006408E9"/>
    <w:pPr>
      <w:spacing w:after="57" w:line="276" w:lineRule="auto"/>
      <w:ind w:left="1984"/>
    </w:pPr>
    <w:rPr>
      <w:rFonts w:ascii="Calibri" w:eastAsia="Calibri" w:hAnsi="Calibri"/>
      <w:sz w:val="22"/>
      <w:szCs w:val="22"/>
      <w:lang w:eastAsia="en-US"/>
    </w:rPr>
  </w:style>
  <w:style w:type="paragraph" w:styleId="91">
    <w:name w:val="toc 9"/>
    <w:basedOn w:val="a"/>
    <w:next w:val="a"/>
    <w:uiPriority w:val="39"/>
    <w:unhideWhenUsed/>
    <w:rsid w:val="006408E9"/>
    <w:pPr>
      <w:spacing w:after="57" w:line="276" w:lineRule="auto"/>
      <w:ind w:left="2268"/>
    </w:pPr>
    <w:rPr>
      <w:rFonts w:ascii="Calibri" w:eastAsia="Calibri" w:hAnsi="Calibri"/>
      <w:sz w:val="22"/>
      <w:szCs w:val="22"/>
      <w:lang w:eastAsia="en-US"/>
    </w:rPr>
  </w:style>
  <w:style w:type="paragraph" w:styleId="aff4">
    <w:name w:val="TOC Heading"/>
    <w:uiPriority w:val="39"/>
    <w:unhideWhenUsed/>
    <w:rsid w:val="006408E9"/>
    <w:pPr>
      <w:spacing w:after="0" w:line="240" w:lineRule="auto"/>
    </w:pPr>
    <w:rPr>
      <w:rFonts w:ascii="Calibri" w:eastAsia="Calibri" w:hAnsi="Calibri" w:cs="Times New Roman"/>
      <w:sz w:val="20"/>
      <w:szCs w:val="20"/>
      <w:lang w:eastAsia="zh-CN"/>
    </w:rPr>
  </w:style>
  <w:style w:type="paragraph" w:styleId="aff5">
    <w:name w:val="table of figures"/>
    <w:basedOn w:val="a"/>
    <w:next w:val="a"/>
    <w:uiPriority w:val="99"/>
    <w:unhideWhenUsed/>
    <w:rsid w:val="006408E9"/>
    <w:pPr>
      <w:spacing w:line="276" w:lineRule="auto"/>
    </w:pPr>
    <w:rPr>
      <w:rFonts w:ascii="Calibri" w:eastAsia="Calibri" w:hAnsi="Calibri"/>
      <w:sz w:val="22"/>
      <w:szCs w:val="22"/>
      <w:lang w:eastAsia="en-US"/>
    </w:rPr>
  </w:style>
  <w:style w:type="character" w:customStyle="1" w:styleId="Absatz-Standardschriftart">
    <w:name w:val="Absatz-Standardschriftart"/>
    <w:rsid w:val="006408E9"/>
  </w:style>
  <w:style w:type="character" w:customStyle="1" w:styleId="WW-Absatz-Standardschriftart">
    <w:name w:val="WW-Absatz-Standardschriftart"/>
    <w:rsid w:val="006408E9"/>
  </w:style>
  <w:style w:type="character" w:customStyle="1" w:styleId="WW-Absatz-Standardschriftart1">
    <w:name w:val="WW-Absatz-Standardschriftart1"/>
    <w:rsid w:val="006408E9"/>
  </w:style>
  <w:style w:type="character" w:customStyle="1" w:styleId="WW-Absatz-Standardschriftart11">
    <w:name w:val="WW-Absatz-Standardschriftart11"/>
    <w:rsid w:val="006408E9"/>
  </w:style>
  <w:style w:type="character" w:customStyle="1" w:styleId="WW-Absatz-Standardschriftart111">
    <w:name w:val="WW-Absatz-Standardschriftart111"/>
    <w:rsid w:val="006408E9"/>
  </w:style>
  <w:style w:type="character" w:customStyle="1" w:styleId="WW-Absatz-Standardschriftart1111">
    <w:name w:val="WW-Absatz-Standardschriftart1111"/>
    <w:rsid w:val="006408E9"/>
  </w:style>
  <w:style w:type="character" w:customStyle="1" w:styleId="WW-Absatz-Standardschriftart11111">
    <w:name w:val="WW-Absatz-Standardschriftart11111"/>
    <w:rsid w:val="006408E9"/>
  </w:style>
  <w:style w:type="character" w:customStyle="1" w:styleId="WW8Num2z0">
    <w:name w:val="WW8Num2z0"/>
    <w:rsid w:val="006408E9"/>
    <w:rPr>
      <w:rFonts w:ascii="Symbol" w:hAnsi="Symbol"/>
    </w:rPr>
  </w:style>
  <w:style w:type="character" w:customStyle="1" w:styleId="WW-Absatz-Standardschriftart111111">
    <w:name w:val="WW-Absatz-Standardschriftart111111"/>
    <w:rsid w:val="006408E9"/>
  </w:style>
  <w:style w:type="character" w:customStyle="1" w:styleId="WW8Num3z0">
    <w:name w:val="WW8Num3z0"/>
    <w:rsid w:val="006408E9"/>
    <w:rPr>
      <w:rFonts w:ascii="Symbol" w:hAnsi="Symbol"/>
    </w:rPr>
  </w:style>
  <w:style w:type="character" w:customStyle="1" w:styleId="WW8Num4z0">
    <w:name w:val="WW8Num4z0"/>
    <w:rsid w:val="006408E9"/>
    <w:rPr>
      <w:rFonts w:ascii="Symbol" w:hAnsi="Symbol"/>
    </w:rPr>
  </w:style>
  <w:style w:type="character" w:customStyle="1" w:styleId="WW-Absatz-Standardschriftart1111111">
    <w:name w:val="WW-Absatz-Standardschriftart1111111"/>
    <w:rsid w:val="006408E9"/>
  </w:style>
  <w:style w:type="character" w:customStyle="1" w:styleId="1f1">
    <w:name w:val="Основной шрифт абзаца1"/>
    <w:rsid w:val="006408E9"/>
  </w:style>
  <w:style w:type="character" w:styleId="aff6">
    <w:name w:val="page number"/>
    <w:basedOn w:val="1f1"/>
    <w:rsid w:val="006408E9"/>
  </w:style>
  <w:style w:type="character" w:customStyle="1" w:styleId="WW8Num4z1">
    <w:name w:val="WW8Num4z1"/>
    <w:rsid w:val="006408E9"/>
    <w:rPr>
      <w:rFonts w:ascii="Courier New" w:hAnsi="Courier New"/>
    </w:rPr>
  </w:style>
  <w:style w:type="character" w:customStyle="1" w:styleId="WW8Num4z2">
    <w:name w:val="WW8Num4z2"/>
    <w:rsid w:val="006408E9"/>
    <w:rPr>
      <w:rFonts w:ascii="Wingdings" w:hAnsi="Wingdings"/>
    </w:rPr>
  </w:style>
  <w:style w:type="character" w:customStyle="1" w:styleId="WW8Num13z0">
    <w:name w:val="WW8Num13z0"/>
    <w:rsid w:val="006408E9"/>
    <w:rPr>
      <w:rFonts w:ascii="Symbol" w:hAnsi="Symbol"/>
    </w:rPr>
  </w:style>
  <w:style w:type="character" w:customStyle="1" w:styleId="WW8Num13z1">
    <w:name w:val="WW8Num13z1"/>
    <w:rsid w:val="006408E9"/>
    <w:rPr>
      <w:rFonts w:ascii="Courier New" w:hAnsi="Courier New"/>
    </w:rPr>
  </w:style>
  <w:style w:type="character" w:customStyle="1" w:styleId="WW8Num13z2">
    <w:name w:val="WW8Num13z2"/>
    <w:rsid w:val="006408E9"/>
    <w:rPr>
      <w:rFonts w:ascii="Wingdings" w:hAnsi="Wingdings"/>
    </w:rPr>
  </w:style>
  <w:style w:type="character" w:customStyle="1" w:styleId="WW8Num11z0">
    <w:name w:val="WW8Num11z0"/>
    <w:rsid w:val="006408E9"/>
    <w:rPr>
      <w:rFonts w:ascii="Symbol" w:hAnsi="Symbol"/>
    </w:rPr>
  </w:style>
  <w:style w:type="character" w:customStyle="1" w:styleId="WW8Num11z1">
    <w:name w:val="WW8Num11z1"/>
    <w:rsid w:val="006408E9"/>
    <w:rPr>
      <w:rFonts w:ascii="Courier New" w:hAnsi="Courier New"/>
    </w:rPr>
  </w:style>
  <w:style w:type="character" w:customStyle="1" w:styleId="WW8Num11z2">
    <w:name w:val="WW8Num11z2"/>
    <w:rsid w:val="006408E9"/>
    <w:rPr>
      <w:rFonts w:ascii="Wingdings" w:hAnsi="Wingdings"/>
    </w:rPr>
  </w:style>
  <w:style w:type="character" w:customStyle="1" w:styleId="aff7">
    <w:name w:val="Маркеры списка"/>
    <w:rsid w:val="006408E9"/>
    <w:rPr>
      <w:rFonts w:ascii="OpenSymbol" w:hAnsi="OpenSymbol"/>
    </w:rPr>
  </w:style>
  <w:style w:type="character" w:customStyle="1" w:styleId="aff8">
    <w:name w:val="Символ нумерации"/>
    <w:rsid w:val="006408E9"/>
  </w:style>
  <w:style w:type="character" w:customStyle="1" w:styleId="2f0">
    <w:name w:val="Основной шрифт абзаца2"/>
    <w:rsid w:val="006408E9"/>
  </w:style>
  <w:style w:type="character" w:customStyle="1" w:styleId="FontStyle11">
    <w:name w:val="Font Style11"/>
    <w:rsid w:val="006408E9"/>
    <w:rPr>
      <w:rFonts w:ascii="Times New Roman" w:hAnsi="Times New Roman"/>
      <w:b/>
      <w:bCs/>
      <w:sz w:val="22"/>
      <w:szCs w:val="22"/>
    </w:rPr>
  </w:style>
  <w:style w:type="character" w:customStyle="1" w:styleId="FontStyle12">
    <w:name w:val="Font Style12"/>
    <w:rsid w:val="006408E9"/>
    <w:rPr>
      <w:rFonts w:ascii="Times New Roman" w:hAnsi="Times New Roman"/>
      <w:sz w:val="22"/>
      <w:szCs w:val="22"/>
    </w:rPr>
  </w:style>
  <w:style w:type="paragraph" w:customStyle="1" w:styleId="1f2">
    <w:name w:val="Заголовок1"/>
    <w:basedOn w:val="a"/>
    <w:next w:val="af4"/>
    <w:rsid w:val="006408E9"/>
    <w:pPr>
      <w:keepNext/>
      <w:widowControl w:val="0"/>
      <w:spacing w:before="240" w:after="120"/>
    </w:pPr>
    <w:rPr>
      <w:sz w:val="28"/>
      <w:szCs w:val="28"/>
      <w:lang w:eastAsia="hi-IN" w:bidi="hi-IN"/>
    </w:rPr>
  </w:style>
  <w:style w:type="paragraph" w:styleId="aff9">
    <w:name w:val="List"/>
    <w:basedOn w:val="af4"/>
    <w:rsid w:val="006408E9"/>
    <w:pPr>
      <w:widowControl w:val="0"/>
    </w:pPr>
    <w:rPr>
      <w:rFonts w:ascii="Times New Roman" w:eastAsia="Calibri" w:hAnsi="Times New Roman" w:cs="Times New Roman"/>
      <w:sz w:val="24"/>
      <w:szCs w:val="24"/>
      <w:lang w:val="en-US" w:eastAsia="hi-IN" w:bidi="hi-IN"/>
    </w:rPr>
  </w:style>
  <w:style w:type="paragraph" w:customStyle="1" w:styleId="1f3">
    <w:name w:val="Указатель1"/>
    <w:basedOn w:val="a"/>
    <w:rsid w:val="006408E9"/>
    <w:pPr>
      <w:widowControl w:val="0"/>
      <w:suppressLineNumbers/>
    </w:pPr>
    <w:rPr>
      <w:rFonts w:ascii="Times New Roman" w:hAnsi="Times New Roman"/>
      <w:szCs w:val="24"/>
      <w:lang w:eastAsia="hi-IN" w:bidi="hi-IN"/>
    </w:rPr>
  </w:style>
  <w:style w:type="paragraph" w:customStyle="1" w:styleId="rvps698610">
    <w:name w:val="rvps698610"/>
    <w:basedOn w:val="a"/>
    <w:rsid w:val="006408E9"/>
    <w:pPr>
      <w:widowControl w:val="0"/>
      <w:spacing w:before="280" w:after="280"/>
    </w:pPr>
    <w:rPr>
      <w:rFonts w:ascii="Arial Unicode MS" w:eastAsia="Calibri" w:hAnsi="Arial Unicode MS"/>
      <w:szCs w:val="24"/>
      <w:lang w:eastAsia="hi-IN" w:bidi="hi-IN"/>
    </w:rPr>
  </w:style>
  <w:style w:type="paragraph" w:customStyle="1" w:styleId="311">
    <w:name w:val="Основной текст 31"/>
    <w:basedOn w:val="a"/>
    <w:rsid w:val="006408E9"/>
    <w:pPr>
      <w:widowControl w:val="0"/>
      <w:jc w:val="both"/>
    </w:pPr>
    <w:rPr>
      <w:rFonts w:ascii="Times New Roman" w:hAnsi="Times New Roman"/>
      <w:sz w:val="28"/>
      <w:szCs w:val="28"/>
      <w:lang w:eastAsia="hi-IN" w:bidi="hi-IN"/>
    </w:rPr>
  </w:style>
  <w:style w:type="paragraph" w:customStyle="1" w:styleId="affa">
    <w:name w:val="Содержимое таблицы"/>
    <w:basedOn w:val="a"/>
    <w:rsid w:val="006408E9"/>
    <w:pPr>
      <w:widowControl w:val="0"/>
      <w:suppressLineNumbers/>
    </w:pPr>
    <w:rPr>
      <w:rFonts w:ascii="Times New Roman" w:hAnsi="Times New Roman"/>
      <w:szCs w:val="24"/>
      <w:lang w:eastAsia="hi-IN" w:bidi="hi-IN"/>
    </w:rPr>
  </w:style>
  <w:style w:type="paragraph" w:customStyle="1" w:styleId="affb">
    <w:name w:val="Заголовок таблицы"/>
    <w:basedOn w:val="affa"/>
    <w:rsid w:val="006408E9"/>
    <w:pPr>
      <w:jc w:val="center"/>
    </w:pPr>
    <w:rPr>
      <w:b/>
      <w:bCs/>
    </w:rPr>
  </w:style>
  <w:style w:type="paragraph" w:customStyle="1" w:styleId="affc">
    <w:name w:val="Содержимое врезки"/>
    <w:basedOn w:val="af4"/>
    <w:rsid w:val="006408E9"/>
    <w:pPr>
      <w:widowControl w:val="0"/>
    </w:pPr>
    <w:rPr>
      <w:rFonts w:ascii="Times New Roman" w:eastAsia="Calibri" w:hAnsi="Times New Roman" w:cs="Times New Roman"/>
      <w:sz w:val="24"/>
      <w:szCs w:val="24"/>
      <w:lang w:val="en-US" w:eastAsia="hi-IN" w:bidi="hi-IN"/>
    </w:rPr>
  </w:style>
  <w:style w:type="paragraph" w:customStyle="1" w:styleId="312">
    <w:name w:val="Основной текст с отступом 31"/>
    <w:basedOn w:val="a"/>
    <w:rsid w:val="006408E9"/>
    <w:pPr>
      <w:widowControl w:val="0"/>
      <w:spacing w:after="120"/>
      <w:ind w:left="283"/>
    </w:pPr>
    <w:rPr>
      <w:rFonts w:ascii="Times New Roman" w:hAnsi="Times New Roman"/>
      <w:sz w:val="16"/>
      <w:szCs w:val="16"/>
      <w:lang w:eastAsia="hi-IN" w:bidi="hi-IN"/>
    </w:rPr>
  </w:style>
  <w:style w:type="paragraph" w:customStyle="1" w:styleId="1f4">
    <w:name w:val="Текст1"/>
    <w:basedOn w:val="a"/>
    <w:rsid w:val="006408E9"/>
    <w:rPr>
      <w:rFonts w:ascii="Courier New" w:hAnsi="Courier New"/>
      <w:szCs w:val="24"/>
      <w:lang w:eastAsia="hi-IN" w:bidi="hi-IN"/>
    </w:rPr>
  </w:style>
  <w:style w:type="paragraph" w:customStyle="1" w:styleId="Style2">
    <w:name w:val="Style2"/>
    <w:basedOn w:val="a"/>
    <w:next w:val="a"/>
    <w:rsid w:val="006408E9"/>
    <w:pPr>
      <w:widowControl w:val="0"/>
    </w:pPr>
    <w:rPr>
      <w:rFonts w:ascii="Times New Roman" w:hAnsi="Times New Roman"/>
      <w:szCs w:val="24"/>
      <w:lang w:eastAsia="hi-IN" w:bidi="hi-IN"/>
    </w:rPr>
  </w:style>
  <w:style w:type="paragraph" w:customStyle="1" w:styleId="Style3">
    <w:name w:val="Style3"/>
    <w:basedOn w:val="a"/>
    <w:next w:val="a"/>
    <w:rsid w:val="006408E9"/>
    <w:pPr>
      <w:widowControl w:val="0"/>
    </w:pPr>
    <w:rPr>
      <w:rFonts w:ascii="Times New Roman" w:hAnsi="Times New Roman"/>
      <w:szCs w:val="24"/>
      <w:lang w:eastAsia="hi-IN" w:bidi="hi-IN"/>
    </w:rPr>
  </w:style>
  <w:style w:type="paragraph" w:customStyle="1" w:styleId="1f5">
    <w:name w:val="Абзац списка1"/>
    <w:basedOn w:val="a"/>
    <w:rsid w:val="006408E9"/>
    <w:pPr>
      <w:widowControl w:val="0"/>
      <w:ind w:left="720"/>
    </w:pPr>
    <w:rPr>
      <w:rFonts w:ascii="Times New Roman" w:hAnsi="Times New Roman"/>
      <w:szCs w:val="24"/>
      <w:lang w:eastAsia="en-US"/>
    </w:rPr>
  </w:style>
  <w:style w:type="paragraph" w:customStyle="1" w:styleId="Standard">
    <w:name w:val="Standard"/>
    <w:rsid w:val="006408E9"/>
    <w:pPr>
      <w:widowControl w:val="0"/>
      <w:spacing w:after="0" w:line="240" w:lineRule="auto"/>
    </w:pPr>
    <w:rPr>
      <w:rFonts w:ascii="Calibri" w:eastAsia="Calibri" w:hAnsi="Calibri" w:cs="Times New Roman"/>
      <w:sz w:val="24"/>
      <w:szCs w:val="24"/>
      <w:lang w:val="de-DE" w:eastAsia="ja-JP"/>
    </w:rPr>
  </w:style>
  <w:style w:type="paragraph" w:customStyle="1" w:styleId="112">
    <w:name w:val="Абзац списка11"/>
    <w:basedOn w:val="a"/>
    <w:rsid w:val="006408E9"/>
    <w:pPr>
      <w:widowControl w:val="0"/>
      <w:ind w:left="720"/>
    </w:pPr>
    <w:rPr>
      <w:rFonts w:ascii="Times New Roman" w:hAnsi="Times New Roman"/>
      <w:szCs w:val="24"/>
      <w:lang w:eastAsia="en-US"/>
    </w:rPr>
  </w:style>
  <w:style w:type="paragraph" w:customStyle="1" w:styleId="Default">
    <w:name w:val="Default"/>
    <w:rsid w:val="006408E9"/>
    <w:pPr>
      <w:spacing w:after="0" w:line="240" w:lineRule="auto"/>
    </w:pPr>
    <w:rPr>
      <w:rFonts w:ascii="Bookman Old Style" w:eastAsia="Calibri" w:hAnsi="Bookman Old Style" w:cs="Times New Roman"/>
      <w:color w:val="000000"/>
      <w:sz w:val="24"/>
      <w:szCs w:val="24"/>
      <w:lang w:eastAsia="ru-RU"/>
    </w:rPr>
  </w:style>
  <w:style w:type="paragraph" w:customStyle="1" w:styleId="s1">
    <w:name w:val="s_1"/>
    <w:basedOn w:val="a"/>
    <w:rsid w:val="006408E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59259">
      <w:bodyDiv w:val="1"/>
      <w:marLeft w:val="0"/>
      <w:marRight w:val="0"/>
      <w:marTop w:val="0"/>
      <w:marBottom w:val="0"/>
      <w:divBdr>
        <w:top w:val="none" w:sz="0" w:space="0" w:color="auto"/>
        <w:left w:val="none" w:sz="0" w:space="0" w:color="auto"/>
        <w:bottom w:val="none" w:sz="0" w:space="0" w:color="auto"/>
        <w:right w:val="none" w:sz="0" w:space="0" w:color="auto"/>
      </w:divBdr>
    </w:div>
    <w:div w:id="1223442957">
      <w:bodyDiv w:val="1"/>
      <w:marLeft w:val="0"/>
      <w:marRight w:val="0"/>
      <w:marTop w:val="0"/>
      <w:marBottom w:val="0"/>
      <w:divBdr>
        <w:top w:val="none" w:sz="0" w:space="0" w:color="auto"/>
        <w:left w:val="none" w:sz="0" w:space="0" w:color="auto"/>
        <w:bottom w:val="none" w:sz="0" w:space="0" w:color="auto"/>
        <w:right w:val="none" w:sz="0" w:space="0" w:color="auto"/>
      </w:divBdr>
    </w:div>
    <w:div w:id="15777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0CA3-2322-41EA-A626-B2280628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2797</Words>
  <Characters>15945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cp:lastPrinted>2025-01-21T09:54:00Z</cp:lastPrinted>
  <dcterms:created xsi:type="dcterms:W3CDTF">2025-01-09T07:20:00Z</dcterms:created>
  <dcterms:modified xsi:type="dcterms:W3CDTF">2025-01-21T09:58:00Z</dcterms:modified>
</cp:coreProperties>
</file>