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617CD" w14:textId="77777777" w:rsidR="00CD6138" w:rsidRDefault="00CD6138" w:rsidP="00CD6138">
      <w:pPr>
        <w:ind w:right="145"/>
        <w:jc w:val="center"/>
        <w:rPr>
          <w:noProof/>
        </w:rPr>
      </w:pPr>
      <w:r w:rsidRPr="00B07601">
        <w:rPr>
          <w:noProof/>
        </w:rPr>
        <w:drawing>
          <wp:inline distT="0" distB="0" distL="0" distR="0" wp14:anchorId="2A846EDB" wp14:editId="359D8A3F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01FE" w14:textId="77777777" w:rsidR="00CD6138" w:rsidRDefault="00CD6138" w:rsidP="00CD6138">
      <w:pPr>
        <w:ind w:right="145"/>
        <w:jc w:val="center"/>
        <w:rPr>
          <w:noProof/>
        </w:rPr>
      </w:pPr>
    </w:p>
    <w:p w14:paraId="2705440B" w14:textId="77777777" w:rsidR="00CD6138" w:rsidRPr="00EF6A37" w:rsidRDefault="00CD6138" w:rsidP="00CD6138">
      <w:pPr>
        <w:spacing w:after="120"/>
        <w:ind w:right="145"/>
        <w:jc w:val="center"/>
        <w:rPr>
          <w:sz w:val="28"/>
          <w:szCs w:val="28"/>
        </w:rPr>
      </w:pPr>
      <w:r w:rsidRPr="00EF6A37">
        <w:rPr>
          <w:sz w:val="28"/>
          <w:szCs w:val="28"/>
        </w:rPr>
        <w:t>АДМИНИСТРАЦИЯ НЮКСЕНСКОГО МУНИЦИПАЛЬНОГО ОКРУГА</w:t>
      </w:r>
    </w:p>
    <w:p w14:paraId="10101A83" w14:textId="77777777" w:rsidR="00CD6138" w:rsidRPr="00EF6A37" w:rsidRDefault="00CD6138" w:rsidP="00CD6138">
      <w:pPr>
        <w:tabs>
          <w:tab w:val="left" w:pos="1418"/>
        </w:tabs>
        <w:spacing w:after="120"/>
        <w:ind w:right="145"/>
        <w:jc w:val="center"/>
        <w:rPr>
          <w:sz w:val="28"/>
          <w:szCs w:val="28"/>
        </w:rPr>
      </w:pPr>
      <w:r w:rsidRPr="00EF6A37">
        <w:rPr>
          <w:sz w:val="28"/>
          <w:szCs w:val="28"/>
        </w:rPr>
        <w:t>ВОЛОГОДСКОЙ ОБЛАСТИ</w:t>
      </w:r>
    </w:p>
    <w:p w14:paraId="54D5D620" w14:textId="77777777" w:rsidR="00CD6138" w:rsidRDefault="00CD6138" w:rsidP="00CD6138">
      <w:pPr>
        <w:tabs>
          <w:tab w:val="left" w:pos="1418"/>
        </w:tabs>
        <w:spacing w:after="120"/>
        <w:ind w:right="145"/>
        <w:jc w:val="center"/>
        <w:rPr>
          <w:b/>
          <w:sz w:val="44"/>
          <w:szCs w:val="36"/>
        </w:rPr>
      </w:pPr>
      <w:r w:rsidRPr="00EF6A37">
        <w:rPr>
          <w:b/>
          <w:sz w:val="36"/>
          <w:szCs w:val="28"/>
        </w:rPr>
        <w:t>П О С Т А Н О В Л Е Н И</w:t>
      </w:r>
      <w:r>
        <w:rPr>
          <w:b/>
          <w:sz w:val="36"/>
          <w:szCs w:val="28"/>
        </w:rPr>
        <w:t xml:space="preserve"> </w:t>
      </w:r>
      <w:r w:rsidRPr="00F801F7">
        <w:rPr>
          <w:b/>
          <w:sz w:val="36"/>
          <w:szCs w:val="28"/>
        </w:rPr>
        <w:t>Е</w:t>
      </w:r>
    </w:p>
    <w:p w14:paraId="57CF6B4B" w14:textId="77777777" w:rsidR="007B1FB6" w:rsidRDefault="007B1FB6" w:rsidP="000D34C5">
      <w:pPr>
        <w:spacing w:line="360" w:lineRule="auto"/>
        <w:rPr>
          <w:sz w:val="16"/>
        </w:rPr>
      </w:pPr>
    </w:p>
    <w:p w14:paraId="4B53F14A" w14:textId="78B68657" w:rsidR="009F0F98" w:rsidRDefault="009F0F98" w:rsidP="009F0F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6138">
        <w:rPr>
          <w:sz w:val="28"/>
          <w:szCs w:val="28"/>
        </w:rPr>
        <w:t>25</w:t>
      </w:r>
      <w:r w:rsidR="00C34868">
        <w:rPr>
          <w:sz w:val="28"/>
          <w:szCs w:val="28"/>
        </w:rPr>
        <w:t>.0</w:t>
      </w:r>
      <w:r w:rsidR="00CC1A0C">
        <w:rPr>
          <w:sz w:val="28"/>
          <w:szCs w:val="28"/>
        </w:rPr>
        <w:t>1</w:t>
      </w:r>
      <w:r w:rsidR="00C34868">
        <w:rPr>
          <w:sz w:val="28"/>
          <w:szCs w:val="28"/>
        </w:rPr>
        <w:t>.202</w:t>
      </w:r>
      <w:r w:rsidR="00CC1A0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D6138">
        <w:rPr>
          <w:sz w:val="28"/>
          <w:szCs w:val="28"/>
        </w:rPr>
        <w:t>26</w:t>
      </w:r>
    </w:p>
    <w:p w14:paraId="6E5C83F0" w14:textId="1420F971" w:rsidR="009F0F98" w:rsidRDefault="009F0F98" w:rsidP="00CD6138">
      <w:pPr>
        <w:ind w:right="7087"/>
        <w:jc w:val="center"/>
      </w:pPr>
      <w:r>
        <w:t>с. Нюксеница</w:t>
      </w:r>
      <w:bookmarkStart w:id="0" w:name="_GoBack"/>
      <w:bookmarkEnd w:id="0"/>
    </w:p>
    <w:p w14:paraId="51D70277" w14:textId="77777777" w:rsidR="00CD6138" w:rsidRDefault="00CD6138" w:rsidP="009F0F98">
      <w:pPr>
        <w:rPr>
          <w:sz w:val="28"/>
          <w:szCs w:val="28"/>
        </w:rPr>
      </w:pPr>
    </w:p>
    <w:p w14:paraId="6E3E8924" w14:textId="2EF3963A" w:rsidR="009F0F98" w:rsidRDefault="00CD6138" w:rsidP="00CD6138">
      <w:pPr>
        <w:ind w:right="5102"/>
        <w:jc w:val="both"/>
        <w:rPr>
          <w:sz w:val="16"/>
          <w:szCs w:val="20"/>
        </w:rPr>
      </w:pPr>
      <w:r>
        <w:rPr>
          <w:sz w:val="28"/>
          <w:szCs w:val="28"/>
        </w:rPr>
        <w:t xml:space="preserve">О внесении изменений в постановление администрации Нюксенского муниципального района от 06.12.2019 № 367 </w:t>
      </w:r>
      <w:r w:rsidRPr="000D34C5">
        <w:rPr>
          <w:sz w:val="28"/>
          <w:szCs w:val="28"/>
        </w:rPr>
        <w:t xml:space="preserve">«Об утверждении муниципальной программы «Развитие образования Нюксенского муниципального </w:t>
      </w:r>
      <w:r>
        <w:rPr>
          <w:sz w:val="28"/>
          <w:szCs w:val="28"/>
        </w:rPr>
        <w:t>округа</w:t>
      </w:r>
      <w:r w:rsidRPr="000D34C5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0D34C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D34C5">
        <w:rPr>
          <w:sz w:val="28"/>
          <w:szCs w:val="28"/>
        </w:rPr>
        <w:t xml:space="preserve"> годы»</w:t>
      </w:r>
    </w:p>
    <w:p w14:paraId="707B7F31" w14:textId="77777777" w:rsidR="009F0F98" w:rsidRDefault="009F0F98" w:rsidP="009F0F98">
      <w:pPr>
        <w:ind w:firstLine="720"/>
        <w:jc w:val="both"/>
        <w:rPr>
          <w:sz w:val="28"/>
          <w:szCs w:val="28"/>
        </w:rPr>
      </w:pPr>
    </w:p>
    <w:p w14:paraId="1E58465B" w14:textId="06D7FEE4" w:rsidR="00870FC3" w:rsidRDefault="00870FC3" w:rsidP="00104663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5717">
        <w:rPr>
          <w:sz w:val="28"/>
          <w:szCs w:val="28"/>
        </w:rPr>
        <w:t>о исполнение постановлений</w:t>
      </w:r>
      <w:r>
        <w:rPr>
          <w:sz w:val="28"/>
          <w:szCs w:val="28"/>
        </w:rPr>
        <w:t xml:space="preserve"> </w:t>
      </w:r>
      <w:r w:rsidR="00C75717">
        <w:rPr>
          <w:sz w:val="28"/>
          <w:szCs w:val="28"/>
        </w:rPr>
        <w:t xml:space="preserve">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 Решения Представительного Собрания Нюксенского муниципального округа от 27.12.2023 № 114 «О внесении изменений и дополнений в Решение Представительного Собрания Нюксенского муниципального района от 15.12.2022 № 85 «О бюджете Нюксенского муниципального округа на 2023 год  и плановый период 2024 и 2025 годов», </w:t>
      </w:r>
      <w:r w:rsidR="00C75717" w:rsidRPr="00C75717">
        <w:rPr>
          <w:sz w:val="28"/>
          <w:szCs w:val="28"/>
        </w:rPr>
        <w:t xml:space="preserve">Решения Представительного Собрания Нюксенского муниципального округа от </w:t>
      </w:r>
      <w:r w:rsidR="00C75717">
        <w:rPr>
          <w:sz w:val="28"/>
          <w:szCs w:val="28"/>
        </w:rPr>
        <w:t>15</w:t>
      </w:r>
      <w:r w:rsidR="00C75717" w:rsidRPr="00C75717">
        <w:rPr>
          <w:sz w:val="28"/>
          <w:szCs w:val="28"/>
        </w:rPr>
        <w:t xml:space="preserve">.12.2023 № </w:t>
      </w:r>
      <w:r w:rsidR="00F613E5">
        <w:rPr>
          <w:sz w:val="28"/>
          <w:szCs w:val="28"/>
        </w:rPr>
        <w:t>108</w:t>
      </w:r>
      <w:r w:rsidR="00C75717" w:rsidRPr="00C75717">
        <w:rPr>
          <w:sz w:val="28"/>
          <w:szCs w:val="28"/>
        </w:rPr>
        <w:t xml:space="preserve"> «О бюджете Нюксенского муниципального округа на 202</w:t>
      </w:r>
      <w:r w:rsidR="00F613E5">
        <w:rPr>
          <w:sz w:val="28"/>
          <w:szCs w:val="28"/>
        </w:rPr>
        <w:t>4</w:t>
      </w:r>
      <w:r w:rsidR="00C75717" w:rsidRPr="00C75717">
        <w:rPr>
          <w:sz w:val="28"/>
          <w:szCs w:val="28"/>
        </w:rPr>
        <w:t xml:space="preserve"> год  и плановый период 202</w:t>
      </w:r>
      <w:r w:rsidR="00F613E5">
        <w:rPr>
          <w:sz w:val="28"/>
          <w:szCs w:val="28"/>
        </w:rPr>
        <w:t>5</w:t>
      </w:r>
      <w:r w:rsidR="00C75717" w:rsidRPr="00C75717">
        <w:rPr>
          <w:sz w:val="28"/>
          <w:szCs w:val="28"/>
        </w:rPr>
        <w:t xml:space="preserve"> и 202</w:t>
      </w:r>
      <w:r w:rsidR="00F613E5">
        <w:rPr>
          <w:sz w:val="28"/>
          <w:szCs w:val="28"/>
        </w:rPr>
        <w:t>6</w:t>
      </w:r>
      <w:r w:rsidR="00C75717" w:rsidRPr="00C75717">
        <w:rPr>
          <w:sz w:val="28"/>
          <w:szCs w:val="28"/>
        </w:rPr>
        <w:t xml:space="preserve"> годов»</w:t>
      </w:r>
    </w:p>
    <w:p w14:paraId="6F1729B2" w14:textId="0691B1A2" w:rsidR="009F0F98" w:rsidRDefault="009F0F98" w:rsidP="00104663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6A78607" w14:textId="2D8AC029" w:rsidR="00ED1F68" w:rsidRDefault="009F0F98" w:rsidP="00104663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68">
        <w:rPr>
          <w:sz w:val="28"/>
          <w:szCs w:val="28"/>
        </w:rPr>
        <w:t>Внести в постановление админист</w:t>
      </w:r>
      <w:r w:rsidR="008423B3" w:rsidRPr="00ED1F68">
        <w:rPr>
          <w:sz w:val="28"/>
          <w:szCs w:val="28"/>
        </w:rPr>
        <w:t xml:space="preserve">рации </w:t>
      </w:r>
      <w:r w:rsidR="007B1FB6" w:rsidRPr="00ED1F68">
        <w:rPr>
          <w:sz w:val="28"/>
          <w:szCs w:val="28"/>
        </w:rPr>
        <w:t xml:space="preserve">Нюксенского муниципального </w:t>
      </w:r>
      <w:r w:rsidR="008423B3" w:rsidRPr="00ED1F68">
        <w:rPr>
          <w:sz w:val="28"/>
          <w:szCs w:val="28"/>
        </w:rPr>
        <w:t>района от 0</w:t>
      </w:r>
      <w:r w:rsidR="000F13A1">
        <w:rPr>
          <w:sz w:val="28"/>
          <w:szCs w:val="28"/>
        </w:rPr>
        <w:t>6</w:t>
      </w:r>
      <w:r w:rsidR="008423B3" w:rsidRPr="00ED1F68">
        <w:rPr>
          <w:sz w:val="28"/>
          <w:szCs w:val="28"/>
        </w:rPr>
        <w:t>.1</w:t>
      </w:r>
      <w:r w:rsidR="000F13A1">
        <w:rPr>
          <w:sz w:val="28"/>
          <w:szCs w:val="28"/>
        </w:rPr>
        <w:t>2</w:t>
      </w:r>
      <w:r w:rsidR="008423B3" w:rsidRPr="00ED1F68">
        <w:rPr>
          <w:sz w:val="28"/>
          <w:szCs w:val="28"/>
        </w:rPr>
        <w:t>.201</w:t>
      </w:r>
      <w:r w:rsidR="000F13A1">
        <w:rPr>
          <w:sz w:val="28"/>
          <w:szCs w:val="28"/>
        </w:rPr>
        <w:t>9</w:t>
      </w:r>
      <w:r w:rsidR="008423B3" w:rsidRPr="00ED1F68">
        <w:rPr>
          <w:sz w:val="28"/>
          <w:szCs w:val="28"/>
        </w:rPr>
        <w:t xml:space="preserve"> № </w:t>
      </w:r>
      <w:r w:rsidR="000F13A1">
        <w:rPr>
          <w:sz w:val="28"/>
          <w:szCs w:val="28"/>
        </w:rPr>
        <w:t>367</w:t>
      </w:r>
      <w:r w:rsidRPr="00ED1F68">
        <w:rPr>
          <w:sz w:val="28"/>
          <w:szCs w:val="28"/>
        </w:rPr>
        <w:t xml:space="preserve"> «Об у</w:t>
      </w:r>
      <w:r w:rsidR="008423B3" w:rsidRPr="00ED1F68">
        <w:rPr>
          <w:sz w:val="28"/>
          <w:szCs w:val="28"/>
        </w:rPr>
        <w:t>тверждении муниципальной</w:t>
      </w:r>
      <w:r w:rsidRPr="00ED1F68">
        <w:rPr>
          <w:sz w:val="28"/>
          <w:szCs w:val="28"/>
        </w:rPr>
        <w:t xml:space="preserve"> программы «Развитие образования Нюксенско</w:t>
      </w:r>
      <w:r w:rsidR="008423B3" w:rsidRPr="00ED1F68">
        <w:rPr>
          <w:sz w:val="28"/>
          <w:szCs w:val="28"/>
        </w:rPr>
        <w:t xml:space="preserve">го муниципального </w:t>
      </w:r>
      <w:r w:rsidR="0086286F">
        <w:rPr>
          <w:sz w:val="28"/>
          <w:szCs w:val="28"/>
        </w:rPr>
        <w:t>округа</w:t>
      </w:r>
      <w:r w:rsidR="008423B3" w:rsidRPr="00ED1F68">
        <w:rPr>
          <w:sz w:val="28"/>
          <w:szCs w:val="28"/>
        </w:rPr>
        <w:t xml:space="preserve"> на 20</w:t>
      </w:r>
      <w:r w:rsidR="000F13A1">
        <w:rPr>
          <w:sz w:val="28"/>
          <w:szCs w:val="28"/>
        </w:rPr>
        <w:t>21</w:t>
      </w:r>
      <w:r w:rsidR="008423B3" w:rsidRPr="00ED1F68">
        <w:rPr>
          <w:sz w:val="28"/>
          <w:szCs w:val="28"/>
        </w:rPr>
        <w:t>-202</w:t>
      </w:r>
      <w:r w:rsidR="000F13A1">
        <w:rPr>
          <w:sz w:val="28"/>
          <w:szCs w:val="28"/>
        </w:rPr>
        <w:t>5</w:t>
      </w:r>
      <w:r w:rsidR="008423B3" w:rsidRPr="00ED1F68">
        <w:rPr>
          <w:sz w:val="28"/>
          <w:szCs w:val="28"/>
        </w:rPr>
        <w:t xml:space="preserve"> </w:t>
      </w:r>
      <w:r w:rsidRPr="00ED1F68">
        <w:rPr>
          <w:sz w:val="28"/>
          <w:szCs w:val="28"/>
        </w:rPr>
        <w:t>годы» следующие изменения:</w:t>
      </w:r>
    </w:p>
    <w:p w14:paraId="71944822" w14:textId="62627F74" w:rsidR="00CC1A0C" w:rsidRPr="00CC1A0C" w:rsidRDefault="00CC1A0C" w:rsidP="00CC1A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6A2C52">
        <w:rPr>
          <w:sz w:val="28"/>
          <w:szCs w:val="28"/>
        </w:rPr>
        <w:t xml:space="preserve"> </w:t>
      </w:r>
      <w:r w:rsidRPr="00CC1A0C">
        <w:rPr>
          <w:sz w:val="28"/>
          <w:szCs w:val="28"/>
        </w:rPr>
        <w:t xml:space="preserve">Название муниципальной программы изложить в следующей редакции: </w:t>
      </w:r>
    </w:p>
    <w:p w14:paraId="71DA8299" w14:textId="0C25961E" w:rsidR="00CC1A0C" w:rsidRDefault="00CC1A0C" w:rsidP="00CC1A0C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«Развитие образования Нюксенского муниципального округа».</w:t>
      </w:r>
    </w:p>
    <w:p w14:paraId="58F3387C" w14:textId="0A4F67F4" w:rsidR="00CC1A0C" w:rsidRDefault="00CC1A0C" w:rsidP="00CC1A0C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Pr="00CC1A0C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CC1A0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CC1A0C">
        <w:rPr>
          <w:sz w:val="28"/>
          <w:szCs w:val="28"/>
        </w:rPr>
        <w:t xml:space="preserve"> паспорта программы изложить в новой редакции:</w:t>
      </w:r>
    </w:p>
    <w:p w14:paraId="5864E4C9" w14:textId="77777777" w:rsidR="00CD6138" w:rsidRDefault="00CD6138" w:rsidP="00CC1A0C">
      <w:pPr>
        <w:pStyle w:val="a9"/>
        <w:ind w:left="0"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CC1A0C" w:rsidRPr="00CC1A0C" w14:paraId="4B00DBE4" w14:textId="77777777" w:rsidTr="00CD6138">
        <w:trPr>
          <w:trHeight w:val="273"/>
        </w:trPr>
        <w:tc>
          <w:tcPr>
            <w:tcW w:w="1985" w:type="dxa"/>
            <w:vAlign w:val="center"/>
          </w:tcPr>
          <w:p w14:paraId="1D9EB8C2" w14:textId="77777777" w:rsidR="00CC1A0C" w:rsidRPr="00CC1A0C" w:rsidRDefault="00CC1A0C" w:rsidP="00CC1A0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 w:rsidRPr="00CC1A0C"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</w:tcPr>
          <w:p w14:paraId="6D22A8AA" w14:textId="61C3268E" w:rsidR="00CC1A0C" w:rsidRPr="00CC1A0C" w:rsidRDefault="00CC1A0C" w:rsidP="00CC1A0C">
            <w:pPr>
              <w:suppressAutoHyphens/>
              <w:overflowPunct w:val="0"/>
              <w:autoSpaceDE w:val="0"/>
              <w:autoSpaceDN w:val="0"/>
              <w:adjustRightInd w:val="0"/>
              <w:ind w:hanging="22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CC1A0C">
              <w:rPr>
                <w:bCs/>
                <w:color w:val="000000"/>
                <w:sz w:val="28"/>
                <w:szCs w:val="28"/>
              </w:rPr>
              <w:t>2021-202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CC1A0C">
              <w:rPr>
                <w:bCs/>
                <w:color w:val="000000"/>
                <w:sz w:val="28"/>
                <w:szCs w:val="28"/>
              </w:rPr>
              <w:t xml:space="preserve"> годы. </w:t>
            </w:r>
          </w:p>
          <w:p w14:paraId="65AD78D1" w14:textId="77777777" w:rsidR="00CC1A0C" w:rsidRPr="00CC1A0C" w:rsidRDefault="00CC1A0C" w:rsidP="00CC1A0C">
            <w:pPr>
              <w:suppressAutoHyphens/>
              <w:overflowPunct w:val="0"/>
              <w:autoSpaceDE w:val="0"/>
              <w:autoSpaceDN w:val="0"/>
              <w:adjustRightInd w:val="0"/>
              <w:ind w:hanging="22"/>
              <w:jc w:val="both"/>
              <w:textAlignment w:val="baseline"/>
              <w:rPr>
                <w:sz w:val="28"/>
                <w:szCs w:val="28"/>
              </w:rPr>
            </w:pPr>
            <w:r w:rsidRPr="00CC1A0C">
              <w:rPr>
                <w:bCs/>
                <w:color w:val="000000"/>
                <w:sz w:val="28"/>
                <w:szCs w:val="28"/>
              </w:rPr>
              <w:t>Этапы реализации муниципальной программы и ее подпрограмм не выделяются.</w:t>
            </w:r>
          </w:p>
        </w:tc>
      </w:tr>
    </w:tbl>
    <w:p w14:paraId="3D35EA28" w14:textId="77777777" w:rsidR="00CD6138" w:rsidRDefault="00CD6138" w:rsidP="00EE5922">
      <w:pPr>
        <w:pStyle w:val="a9"/>
        <w:ind w:left="0" w:firstLine="567"/>
        <w:jc w:val="both"/>
        <w:rPr>
          <w:sz w:val="28"/>
          <w:szCs w:val="28"/>
        </w:rPr>
      </w:pPr>
    </w:p>
    <w:p w14:paraId="43CD97D4" w14:textId="2FD750E1" w:rsidR="00EC6300" w:rsidRDefault="00F137C3" w:rsidP="00EE5922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A0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C1A0C">
        <w:rPr>
          <w:sz w:val="28"/>
          <w:szCs w:val="28"/>
        </w:rPr>
        <w:t>С</w:t>
      </w:r>
      <w:r w:rsidR="00FA781D">
        <w:rPr>
          <w:sz w:val="28"/>
          <w:szCs w:val="28"/>
        </w:rPr>
        <w:t>трок</w:t>
      </w:r>
      <w:r w:rsidR="00CC1A0C">
        <w:rPr>
          <w:sz w:val="28"/>
          <w:szCs w:val="28"/>
        </w:rPr>
        <w:t>у</w:t>
      </w:r>
      <w:r w:rsidR="00FA781D">
        <w:rPr>
          <w:sz w:val="28"/>
          <w:szCs w:val="28"/>
        </w:rPr>
        <w:t xml:space="preserve"> </w:t>
      </w:r>
      <w:r w:rsidR="00870FC3">
        <w:rPr>
          <w:sz w:val="28"/>
          <w:szCs w:val="28"/>
        </w:rPr>
        <w:t>7</w:t>
      </w:r>
      <w:r w:rsidR="00FA781D">
        <w:rPr>
          <w:sz w:val="28"/>
          <w:szCs w:val="28"/>
        </w:rPr>
        <w:t xml:space="preserve"> паспорта</w:t>
      </w:r>
      <w:r w:rsidR="00F613E5">
        <w:rPr>
          <w:sz w:val="28"/>
          <w:szCs w:val="28"/>
        </w:rPr>
        <w:t xml:space="preserve"> «Целевые показатели (индикаторы) программы» </w:t>
      </w:r>
      <w:r w:rsidR="00CC1A0C">
        <w:rPr>
          <w:sz w:val="28"/>
          <w:szCs w:val="28"/>
        </w:rPr>
        <w:t>дополнить абзацем следующего содержания</w:t>
      </w:r>
      <w:r w:rsidR="00FA781D">
        <w:rPr>
          <w:sz w:val="28"/>
          <w:szCs w:val="28"/>
        </w:rPr>
        <w:t>:</w:t>
      </w:r>
    </w:p>
    <w:p w14:paraId="7D5B0648" w14:textId="44661247" w:rsidR="00870FC3" w:rsidRDefault="00870FC3" w:rsidP="00870F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1A0C">
        <w:rPr>
          <w:sz w:val="28"/>
          <w:szCs w:val="28"/>
        </w:rPr>
        <w:t xml:space="preserve">; </w:t>
      </w:r>
      <w:r w:rsidR="00CC1A0C" w:rsidRPr="00CC1A0C">
        <w:rPr>
          <w:sz w:val="28"/>
          <w:szCs w:val="28"/>
        </w:rPr>
        <w:t xml:space="preserve">- 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(детей-инвалидов), к общему количеству зданий и помещений дошкольных образовательных организаций и общеобразовательных организаций, в которых осуществляется </w:t>
      </w:r>
      <w:r w:rsidR="00CC1A0C">
        <w:rPr>
          <w:sz w:val="28"/>
          <w:szCs w:val="28"/>
        </w:rPr>
        <w:t>образовательная деятельность, %.</w:t>
      </w:r>
      <w:r w:rsidR="00336346">
        <w:rPr>
          <w:sz w:val="28"/>
          <w:szCs w:val="28"/>
        </w:rPr>
        <w:t>».</w:t>
      </w:r>
    </w:p>
    <w:p w14:paraId="65B1E581" w14:textId="36642FFA" w:rsidR="00207346" w:rsidRDefault="00F35725" w:rsidP="00870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С</w:t>
      </w:r>
      <w:r w:rsidR="00207346">
        <w:rPr>
          <w:sz w:val="28"/>
          <w:szCs w:val="28"/>
        </w:rPr>
        <w:t xml:space="preserve">троку </w:t>
      </w:r>
      <w:r>
        <w:rPr>
          <w:sz w:val="28"/>
          <w:szCs w:val="28"/>
        </w:rPr>
        <w:t xml:space="preserve">8 </w:t>
      </w:r>
      <w:r w:rsidR="00207346">
        <w:rPr>
          <w:sz w:val="28"/>
          <w:szCs w:val="28"/>
        </w:rPr>
        <w:t>паспорта программы изложить в новой редакции:</w:t>
      </w:r>
    </w:p>
    <w:p w14:paraId="4F34F208" w14:textId="77777777" w:rsidR="00CD6138" w:rsidRDefault="00CD6138" w:rsidP="00870FC3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207346" w:rsidRPr="00207346" w14:paraId="5C5059DC" w14:textId="77777777" w:rsidTr="00CD6138">
        <w:trPr>
          <w:trHeight w:val="273"/>
        </w:trPr>
        <w:tc>
          <w:tcPr>
            <w:tcW w:w="1985" w:type="dxa"/>
            <w:vAlign w:val="center"/>
          </w:tcPr>
          <w:p w14:paraId="53B60587" w14:textId="77777777" w:rsidR="00207346" w:rsidRPr="00207346" w:rsidRDefault="00207346" w:rsidP="0020734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7371" w:type="dxa"/>
          </w:tcPr>
          <w:p w14:paraId="08FEF2EC" w14:textId="42FA5B1D" w:rsidR="00207346" w:rsidRPr="00207346" w:rsidRDefault="00207346" w:rsidP="00CD6138">
            <w:pPr>
              <w:ind w:right="34"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135375935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за счет всех источников финансирования составит </w:t>
            </w:r>
            <w:r w:rsidR="00D506B5">
              <w:rPr>
                <w:rFonts w:eastAsia="Calibri"/>
                <w:sz w:val="28"/>
                <w:szCs w:val="28"/>
                <w:lang w:eastAsia="en-US"/>
              </w:rPr>
              <w:t xml:space="preserve">2051177,3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D506B5">
              <w:rPr>
                <w:rFonts w:eastAsia="Calibri"/>
                <w:sz w:val="28"/>
                <w:szCs w:val="28"/>
                <w:lang w:eastAsia="en-US"/>
              </w:rPr>
              <w:t>190163,8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D506B5">
              <w:rPr>
                <w:rFonts w:eastAsia="Calibri"/>
                <w:sz w:val="28"/>
                <w:szCs w:val="28"/>
                <w:lang w:eastAsia="en-US"/>
              </w:rPr>
              <w:t>1210105,6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D506B5">
              <w:rPr>
                <w:rFonts w:eastAsia="Calibri"/>
                <w:sz w:val="28"/>
                <w:szCs w:val="28"/>
                <w:lang w:eastAsia="en-US"/>
              </w:rPr>
              <w:t>650907,9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в том числе по годам реализации:</w:t>
            </w:r>
          </w:p>
          <w:p w14:paraId="37BA0A46" w14:textId="77777777" w:rsidR="00207346" w:rsidRPr="00207346" w:rsidRDefault="00207346" w:rsidP="00CD6138">
            <w:pPr>
              <w:ind w:right="34"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2021 год – 268515,9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>. 13155,5 тыс. руб., обл. 159276,5 тыс. руб., округ 96083,9 тыс. руб.,</w:t>
            </w:r>
          </w:p>
          <w:p w14:paraId="7728DE4B" w14:textId="77777777" w:rsidR="00207346" w:rsidRPr="00207346" w:rsidRDefault="00207346" w:rsidP="00CD6138">
            <w:pPr>
              <w:ind w:left="34" w:right="34"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2022 год – 303177,5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>. 14025,7 тыс. руб., обл. 179082,5 тыс. руб., округ 110069,3 тыс. руб.,</w:t>
            </w:r>
          </w:p>
          <w:p w14:paraId="75E4CC4B" w14:textId="2BC8659B" w:rsidR="00207346" w:rsidRPr="00207346" w:rsidRDefault="00207346" w:rsidP="00CD6138">
            <w:pPr>
              <w:ind w:right="34"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2023 год – 3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07714,9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17446,3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обл.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 xml:space="preserve"> 184772,6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округ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 xml:space="preserve">105496,0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14:paraId="657E4C8F" w14:textId="0678E5BC" w:rsidR="00207346" w:rsidRPr="00207346" w:rsidRDefault="00207346" w:rsidP="00CD6138">
            <w:pPr>
              <w:ind w:right="34"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2024 год – 37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>3599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58483,3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т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ыс. руб., обл.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 xml:space="preserve">217697,0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округ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97418,9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14:paraId="394BF8C5" w14:textId="2E06EDE2" w:rsidR="00207346" w:rsidRDefault="00207346" w:rsidP="00CD6138">
            <w:pPr>
              <w:ind w:right="34"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2025 год –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411002,6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58369,7</w:t>
            </w:r>
            <w:r w:rsidR="00046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231563,8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121069,1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14:paraId="7B5242AA" w14:textId="295F9C20" w:rsidR="00207346" w:rsidRPr="00207346" w:rsidRDefault="00207346" w:rsidP="00CD6138">
            <w:pPr>
              <w:ind w:right="34"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год – 38</w:t>
            </w:r>
            <w:r w:rsidR="00FF6FB7">
              <w:rPr>
                <w:rFonts w:eastAsia="Calibri"/>
                <w:sz w:val="28"/>
                <w:szCs w:val="28"/>
                <w:lang w:eastAsia="en-US"/>
              </w:rPr>
              <w:t>7167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F6FB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</w:t>
            </w:r>
            <w:proofErr w:type="spellStart"/>
            <w:r w:rsidRPr="00207346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28683,3</w:t>
            </w:r>
            <w:r w:rsidR="00FF6F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237713,2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F613E5">
              <w:rPr>
                <w:rFonts w:eastAsia="Calibri"/>
                <w:sz w:val="28"/>
                <w:szCs w:val="28"/>
                <w:lang w:eastAsia="en-US"/>
              </w:rPr>
              <w:t>120770,7</w:t>
            </w:r>
            <w:r w:rsidRPr="00207346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14:paraId="329369D8" w14:textId="77777777" w:rsidR="00207346" w:rsidRPr="00207346" w:rsidRDefault="00207346" w:rsidP="00CD6138">
            <w:pPr>
              <w:ind w:right="34" w:firstLine="175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7346">
              <w:rPr>
                <w:rFonts w:eastAsia="Calibri"/>
                <w:sz w:val="28"/>
                <w:szCs w:val="28"/>
                <w:lang w:eastAsia="en-US"/>
              </w:rPr>
              <w:t>Ресурсное обеспечение программы подлежит уточнению в рамках бюджетного цикла.</w:t>
            </w:r>
            <w:bookmarkEnd w:id="1"/>
          </w:p>
        </w:tc>
      </w:tr>
    </w:tbl>
    <w:p w14:paraId="2C4F3A6D" w14:textId="77777777" w:rsidR="00207346" w:rsidRDefault="00207346" w:rsidP="00870FC3">
      <w:pPr>
        <w:jc w:val="both"/>
        <w:rPr>
          <w:sz w:val="28"/>
          <w:szCs w:val="28"/>
        </w:rPr>
      </w:pPr>
    </w:p>
    <w:p w14:paraId="0FDABEC1" w14:textId="4278B365" w:rsidR="00345556" w:rsidRDefault="00345556" w:rsidP="00870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В строке 9 паспорта «Ожидаемые конечные результаты реализации программы» цифры «2025» заменить на цифры «2026».</w:t>
      </w:r>
    </w:p>
    <w:p w14:paraId="2E6B18D4" w14:textId="347898BF" w:rsidR="00336346" w:rsidRPr="00336346" w:rsidRDefault="00336346" w:rsidP="0033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555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97A95">
        <w:rPr>
          <w:sz w:val="28"/>
          <w:szCs w:val="28"/>
        </w:rPr>
        <w:t>С</w:t>
      </w:r>
      <w:r w:rsidRPr="00336346">
        <w:rPr>
          <w:sz w:val="28"/>
          <w:szCs w:val="28"/>
        </w:rPr>
        <w:t>трок</w:t>
      </w:r>
      <w:r w:rsidR="00A97A95">
        <w:rPr>
          <w:sz w:val="28"/>
          <w:szCs w:val="28"/>
        </w:rPr>
        <w:t>у</w:t>
      </w:r>
      <w:r w:rsidRPr="0033634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336346">
        <w:rPr>
          <w:sz w:val="28"/>
          <w:szCs w:val="28"/>
        </w:rPr>
        <w:t xml:space="preserve"> паспорта </w:t>
      </w:r>
      <w:r w:rsidR="00345556">
        <w:rPr>
          <w:sz w:val="28"/>
          <w:szCs w:val="28"/>
        </w:rPr>
        <w:t>«</w:t>
      </w:r>
      <w:r w:rsidR="00345556" w:rsidRPr="00345556">
        <w:rPr>
          <w:sz w:val="28"/>
          <w:szCs w:val="28"/>
        </w:rPr>
        <w:t>Ожидаемые конечные результаты реализации программы»</w:t>
      </w:r>
      <w:r w:rsidR="00345556">
        <w:rPr>
          <w:sz w:val="28"/>
          <w:szCs w:val="28"/>
        </w:rPr>
        <w:t xml:space="preserve"> </w:t>
      </w:r>
      <w:r w:rsidR="00A97A95">
        <w:rPr>
          <w:sz w:val="28"/>
          <w:szCs w:val="28"/>
        </w:rPr>
        <w:t>дополнить абзацами следующего содержания</w:t>
      </w:r>
      <w:r w:rsidRPr="00336346">
        <w:rPr>
          <w:sz w:val="28"/>
          <w:szCs w:val="28"/>
        </w:rPr>
        <w:t>:</w:t>
      </w:r>
    </w:p>
    <w:p w14:paraId="295F30F7" w14:textId="77777777" w:rsidR="00A97A95" w:rsidRPr="00A97A95" w:rsidRDefault="00336346" w:rsidP="00A97A95">
      <w:pPr>
        <w:jc w:val="both"/>
        <w:rPr>
          <w:sz w:val="28"/>
          <w:szCs w:val="28"/>
        </w:rPr>
      </w:pPr>
      <w:r w:rsidRPr="00336346">
        <w:rPr>
          <w:sz w:val="28"/>
          <w:szCs w:val="28"/>
        </w:rPr>
        <w:t>«</w:t>
      </w:r>
      <w:r w:rsidR="00A97A95" w:rsidRPr="00A97A95">
        <w:rPr>
          <w:sz w:val="28"/>
          <w:szCs w:val="28"/>
        </w:rPr>
        <w:t>- удержание доли педагогических работников муниципальных образовательных организаций,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муниципальных образовательных организаций на уровне 100%;</w:t>
      </w:r>
    </w:p>
    <w:p w14:paraId="43E635BE" w14:textId="77777777" w:rsidR="00A97A95" w:rsidRPr="00A97A95" w:rsidRDefault="00A97A95" w:rsidP="00A97A95">
      <w:pPr>
        <w:jc w:val="both"/>
        <w:rPr>
          <w:sz w:val="28"/>
          <w:szCs w:val="28"/>
        </w:rPr>
      </w:pPr>
      <w:r w:rsidRPr="00A97A95">
        <w:rPr>
          <w:sz w:val="28"/>
          <w:szCs w:val="28"/>
        </w:rPr>
        <w:t>- наличие положительной динамики повышения заработной платы;</w:t>
      </w:r>
    </w:p>
    <w:p w14:paraId="71A894D5" w14:textId="77777777" w:rsidR="00A97A95" w:rsidRPr="00A97A95" w:rsidRDefault="00A97A95" w:rsidP="00A97A95">
      <w:pPr>
        <w:jc w:val="both"/>
        <w:rPr>
          <w:sz w:val="28"/>
          <w:szCs w:val="28"/>
        </w:rPr>
      </w:pPr>
      <w:r w:rsidRPr="00A97A95">
        <w:rPr>
          <w:sz w:val="28"/>
          <w:szCs w:val="28"/>
        </w:rPr>
        <w:t xml:space="preserve">- проведение мероприятия по предупреждению детского дорожно-транспортного травматизма, в части создания необходимых условий для </w:t>
      </w:r>
      <w:r w:rsidRPr="00A97A95">
        <w:rPr>
          <w:sz w:val="28"/>
          <w:szCs w:val="28"/>
        </w:rPr>
        <w:lastRenderedPageBreak/>
        <w:t xml:space="preserve">охраны здоровья обучающихся по обеспечению </w:t>
      </w:r>
      <w:proofErr w:type="spellStart"/>
      <w:r w:rsidRPr="00A97A95">
        <w:rPr>
          <w:sz w:val="28"/>
          <w:szCs w:val="28"/>
        </w:rPr>
        <w:t>световозвращающими</w:t>
      </w:r>
      <w:proofErr w:type="spellEnd"/>
      <w:r w:rsidRPr="00A97A95">
        <w:rPr>
          <w:sz w:val="28"/>
          <w:szCs w:val="28"/>
        </w:rPr>
        <w:t xml:space="preserve"> приспособлениями обучающихся 2-6-х классов муниципальных общеобразовательных организаций;</w:t>
      </w:r>
    </w:p>
    <w:p w14:paraId="6B62B546" w14:textId="77777777" w:rsidR="00A97A95" w:rsidRPr="00A97A95" w:rsidRDefault="00A97A95" w:rsidP="00A97A95">
      <w:pPr>
        <w:jc w:val="both"/>
        <w:rPr>
          <w:sz w:val="28"/>
          <w:szCs w:val="28"/>
        </w:rPr>
      </w:pPr>
      <w:r w:rsidRPr="00A97A95">
        <w:rPr>
          <w:sz w:val="28"/>
          <w:szCs w:val="28"/>
        </w:rPr>
        <w:t>- оснащение муниципальных общеобразовательных организаций государственными символами Российской Федерации 100%;</w:t>
      </w:r>
    </w:p>
    <w:p w14:paraId="24B863D0" w14:textId="2E237941" w:rsidR="00A97A95" w:rsidRDefault="00A97A95" w:rsidP="00A97A95">
      <w:pPr>
        <w:jc w:val="both"/>
        <w:rPr>
          <w:sz w:val="28"/>
          <w:szCs w:val="28"/>
        </w:rPr>
      </w:pPr>
      <w:r w:rsidRPr="00A97A95">
        <w:rPr>
          <w:sz w:val="28"/>
          <w:szCs w:val="28"/>
        </w:rPr>
        <w:t>- приобретение услуг распределительно-логистического центра на поставку продовольственных товаров для муниципаль</w:t>
      </w:r>
      <w:r>
        <w:rPr>
          <w:sz w:val="28"/>
          <w:szCs w:val="28"/>
        </w:rPr>
        <w:t>ных образовательных организаций;</w:t>
      </w:r>
    </w:p>
    <w:p w14:paraId="0E2FECD7" w14:textId="3C9161E6" w:rsidR="005D313F" w:rsidRDefault="00A97A95" w:rsidP="00A97A9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доступа для инвалидов и других маломобильных групп населения к приоритетным объектам и слугам в приоритетных сферах в части проведения мероприятий по приспособлению зданий и помещений дошкольных образовательных организаций и общеобразовательных организаций, в которых осуществляется образовательная деятельность для беспрепятственного доступа инвалидов (детей-инвалидов)</w:t>
      </w:r>
      <w:r w:rsidR="00F35725">
        <w:rPr>
          <w:sz w:val="28"/>
          <w:szCs w:val="28"/>
        </w:rPr>
        <w:t xml:space="preserve"> не ниже значения 44,0 %</w:t>
      </w:r>
      <w:r w:rsidR="00336346">
        <w:rPr>
          <w:sz w:val="28"/>
          <w:szCs w:val="28"/>
        </w:rPr>
        <w:t>»</w:t>
      </w:r>
      <w:r w:rsidR="00336346" w:rsidRPr="00336346">
        <w:rPr>
          <w:sz w:val="28"/>
          <w:szCs w:val="28"/>
        </w:rPr>
        <w:t>.</w:t>
      </w:r>
    </w:p>
    <w:p w14:paraId="2D132609" w14:textId="153DC20F" w:rsidR="00F35725" w:rsidRDefault="005F474A" w:rsidP="00F357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F474A">
        <w:rPr>
          <w:sz w:val="28"/>
          <w:szCs w:val="28"/>
        </w:rPr>
        <w:t>1.</w:t>
      </w:r>
      <w:r w:rsidR="00345556">
        <w:rPr>
          <w:sz w:val="28"/>
          <w:szCs w:val="28"/>
        </w:rPr>
        <w:t>7</w:t>
      </w:r>
      <w:r w:rsidRPr="005F474A">
        <w:rPr>
          <w:sz w:val="28"/>
          <w:szCs w:val="28"/>
        </w:rPr>
        <w:t xml:space="preserve">. </w:t>
      </w:r>
      <w:r w:rsidR="00345556">
        <w:rPr>
          <w:sz w:val="28"/>
          <w:szCs w:val="28"/>
        </w:rPr>
        <w:t>А</w:t>
      </w:r>
      <w:r w:rsidR="001F0418">
        <w:rPr>
          <w:sz w:val="28"/>
          <w:szCs w:val="28"/>
        </w:rPr>
        <w:t>бзац</w:t>
      </w:r>
      <w:r w:rsidR="00345556">
        <w:rPr>
          <w:sz w:val="28"/>
          <w:szCs w:val="28"/>
        </w:rPr>
        <w:t>ы 6,7</w:t>
      </w:r>
      <w:r w:rsidR="001F0418">
        <w:rPr>
          <w:sz w:val="28"/>
          <w:szCs w:val="28"/>
        </w:rPr>
        <w:t xml:space="preserve"> р</w:t>
      </w:r>
      <w:r w:rsidR="00F35725">
        <w:rPr>
          <w:sz w:val="28"/>
          <w:szCs w:val="28"/>
        </w:rPr>
        <w:t>аздел</w:t>
      </w:r>
      <w:r w:rsidR="001F0418">
        <w:rPr>
          <w:sz w:val="28"/>
          <w:szCs w:val="28"/>
        </w:rPr>
        <w:t>а</w:t>
      </w:r>
      <w:r w:rsidR="00F35725">
        <w:rPr>
          <w:sz w:val="28"/>
          <w:szCs w:val="28"/>
        </w:rPr>
        <w:t xml:space="preserve"> II «</w:t>
      </w:r>
      <w:r w:rsidR="00F35725" w:rsidRPr="00F35725">
        <w:rPr>
          <w:sz w:val="28"/>
          <w:szCs w:val="28"/>
        </w:rPr>
        <w:t>Цели, задачи, целевые показатели, основные ожидаемые конечные результаты, сроки и этапы реализации муниципальной программы</w:t>
      </w:r>
      <w:r w:rsidR="001F0418">
        <w:rPr>
          <w:sz w:val="28"/>
          <w:szCs w:val="28"/>
        </w:rPr>
        <w:t>»</w:t>
      </w:r>
      <w:r w:rsidR="001F0418" w:rsidRPr="001F0418">
        <w:t xml:space="preserve"> </w:t>
      </w:r>
      <w:r w:rsidR="001F0418" w:rsidRPr="001F0418">
        <w:rPr>
          <w:sz w:val="28"/>
          <w:szCs w:val="28"/>
        </w:rPr>
        <w:t>изложить в новой редакции</w:t>
      </w:r>
      <w:r w:rsidR="001F0418">
        <w:rPr>
          <w:sz w:val="28"/>
          <w:szCs w:val="28"/>
        </w:rPr>
        <w:t>:</w:t>
      </w:r>
    </w:p>
    <w:p w14:paraId="46993F9E" w14:textId="752DA754" w:rsidR="001F0418" w:rsidRPr="001F0418" w:rsidRDefault="001F0418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0418">
        <w:rPr>
          <w:sz w:val="28"/>
          <w:szCs w:val="28"/>
        </w:rPr>
        <w:t>За период реализации программы с 2021 по 202</w:t>
      </w:r>
      <w:r>
        <w:rPr>
          <w:sz w:val="28"/>
          <w:szCs w:val="28"/>
        </w:rPr>
        <w:t>6</w:t>
      </w:r>
      <w:r w:rsidRPr="001F0418">
        <w:rPr>
          <w:sz w:val="28"/>
          <w:szCs w:val="28"/>
        </w:rPr>
        <w:t xml:space="preserve"> годы ожидается достижение результатов, указанные в подпрограммах 1 и 2.</w:t>
      </w:r>
    </w:p>
    <w:p w14:paraId="2E384FBF" w14:textId="6AE283AA" w:rsidR="001F0418" w:rsidRDefault="001F0418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0418">
        <w:rPr>
          <w:sz w:val="28"/>
          <w:szCs w:val="28"/>
        </w:rPr>
        <w:t>Сроки реализации программы: 2021-202</w:t>
      </w:r>
      <w:r>
        <w:rPr>
          <w:sz w:val="28"/>
          <w:szCs w:val="28"/>
        </w:rPr>
        <w:t>6</w:t>
      </w:r>
      <w:r w:rsidRPr="001F0418">
        <w:rPr>
          <w:sz w:val="28"/>
          <w:szCs w:val="28"/>
        </w:rPr>
        <w:t xml:space="preserve"> годы. Этапы реализации программы и ее подпрограмм не выделяются.</w:t>
      </w:r>
      <w:r>
        <w:rPr>
          <w:sz w:val="28"/>
          <w:szCs w:val="28"/>
        </w:rPr>
        <w:t>».</w:t>
      </w:r>
    </w:p>
    <w:p w14:paraId="4CB573D7" w14:textId="2D247C0B" w:rsidR="00F35725" w:rsidRDefault="00F35725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555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F35725">
        <w:rPr>
          <w:sz w:val="28"/>
          <w:szCs w:val="28"/>
        </w:rPr>
        <w:t>Раздел III «Информация о финансовом обеспечении реализации муниципальной программы за счёт всех источников финансирования» программы изложить в новой редакции:</w:t>
      </w:r>
    </w:p>
    <w:p w14:paraId="33E05785" w14:textId="12FAAFED" w:rsidR="001F0418" w:rsidRPr="001F0418" w:rsidRDefault="001F0418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0418">
        <w:rPr>
          <w:sz w:val="28"/>
          <w:szCs w:val="28"/>
        </w:rPr>
        <w:t>Общий объем финансирования мероприятий за счет всех источников финансирования составит</w:t>
      </w:r>
      <w:r w:rsidR="00D506B5">
        <w:rPr>
          <w:sz w:val="28"/>
          <w:szCs w:val="28"/>
        </w:rPr>
        <w:t xml:space="preserve"> </w:t>
      </w:r>
      <w:r w:rsidR="00D506B5" w:rsidRPr="00D506B5">
        <w:rPr>
          <w:sz w:val="28"/>
          <w:szCs w:val="28"/>
        </w:rPr>
        <w:t xml:space="preserve">2051177,3 тыс. руб., из них </w:t>
      </w:r>
      <w:proofErr w:type="spellStart"/>
      <w:r w:rsidR="00D506B5" w:rsidRPr="00D506B5">
        <w:rPr>
          <w:sz w:val="28"/>
          <w:szCs w:val="28"/>
        </w:rPr>
        <w:t>фед</w:t>
      </w:r>
      <w:proofErr w:type="spellEnd"/>
      <w:r w:rsidR="00D506B5" w:rsidRPr="00D506B5">
        <w:rPr>
          <w:sz w:val="28"/>
          <w:szCs w:val="28"/>
        </w:rPr>
        <w:t>. 190163,8 тыс. руб., обл. 1210105,6 тыс. руб., округ 650907,9 тыс. руб</w:t>
      </w:r>
      <w:r w:rsidRPr="001F0418">
        <w:rPr>
          <w:sz w:val="28"/>
          <w:szCs w:val="28"/>
        </w:rPr>
        <w:t>., в том числе по годам реализации:</w:t>
      </w:r>
    </w:p>
    <w:p w14:paraId="408A4A21" w14:textId="77777777" w:rsidR="001F0418" w:rsidRPr="001F0418" w:rsidRDefault="001F0418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0418">
        <w:rPr>
          <w:sz w:val="28"/>
          <w:szCs w:val="28"/>
        </w:rPr>
        <w:t xml:space="preserve">2021 год – 268515,9 тыс. руб., из них </w:t>
      </w:r>
      <w:proofErr w:type="spellStart"/>
      <w:r w:rsidRPr="001F0418">
        <w:rPr>
          <w:sz w:val="28"/>
          <w:szCs w:val="28"/>
        </w:rPr>
        <w:t>фед</w:t>
      </w:r>
      <w:proofErr w:type="spellEnd"/>
      <w:r w:rsidRPr="001F0418">
        <w:rPr>
          <w:sz w:val="28"/>
          <w:szCs w:val="28"/>
        </w:rPr>
        <w:t>. 13155,5 тыс. руб., обл. 159276,5 тыс. руб., округ 96083,9 тыс. руб.,</w:t>
      </w:r>
    </w:p>
    <w:p w14:paraId="144AB267" w14:textId="77777777" w:rsidR="001F0418" w:rsidRPr="001F0418" w:rsidRDefault="001F0418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0418">
        <w:rPr>
          <w:sz w:val="28"/>
          <w:szCs w:val="28"/>
        </w:rPr>
        <w:t xml:space="preserve">2022 год – 303177,5 тыс. руб., из них </w:t>
      </w:r>
      <w:proofErr w:type="spellStart"/>
      <w:r w:rsidRPr="001F0418">
        <w:rPr>
          <w:sz w:val="28"/>
          <w:szCs w:val="28"/>
        </w:rPr>
        <w:t>фед</w:t>
      </w:r>
      <w:proofErr w:type="spellEnd"/>
      <w:r w:rsidRPr="001F0418">
        <w:rPr>
          <w:sz w:val="28"/>
          <w:szCs w:val="28"/>
        </w:rPr>
        <w:t>. 14025,7 тыс. руб., обл. 179082,5 тыс. руб., округ 110069,3 тыс. руб.,</w:t>
      </w:r>
    </w:p>
    <w:p w14:paraId="554C7830" w14:textId="77777777" w:rsidR="00345556" w:rsidRPr="00345556" w:rsidRDefault="00345556" w:rsidP="0034555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5556">
        <w:rPr>
          <w:sz w:val="28"/>
          <w:szCs w:val="28"/>
        </w:rPr>
        <w:t xml:space="preserve">2023 год – 307714,9 тыс. руб., из них </w:t>
      </w:r>
      <w:proofErr w:type="spellStart"/>
      <w:r w:rsidRPr="00345556">
        <w:rPr>
          <w:sz w:val="28"/>
          <w:szCs w:val="28"/>
        </w:rPr>
        <w:t>фед</w:t>
      </w:r>
      <w:proofErr w:type="spellEnd"/>
      <w:r w:rsidRPr="00345556">
        <w:rPr>
          <w:sz w:val="28"/>
          <w:szCs w:val="28"/>
        </w:rPr>
        <w:t>. 17446,3 тыс. руб., обл. 184772,6 тыс. руб., округ 105496,0 тыс. руб.</w:t>
      </w:r>
    </w:p>
    <w:p w14:paraId="71ABB9D4" w14:textId="77777777" w:rsidR="00345556" w:rsidRPr="00345556" w:rsidRDefault="00345556" w:rsidP="0034555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5556">
        <w:rPr>
          <w:sz w:val="28"/>
          <w:szCs w:val="28"/>
        </w:rPr>
        <w:t xml:space="preserve">2024 год – 373599,2 тыс. руб., из них </w:t>
      </w:r>
      <w:proofErr w:type="spellStart"/>
      <w:r w:rsidRPr="00345556">
        <w:rPr>
          <w:sz w:val="28"/>
          <w:szCs w:val="28"/>
        </w:rPr>
        <w:t>фед</w:t>
      </w:r>
      <w:proofErr w:type="spellEnd"/>
      <w:r w:rsidRPr="00345556">
        <w:rPr>
          <w:sz w:val="28"/>
          <w:szCs w:val="28"/>
        </w:rPr>
        <w:t>. 58483,3 тыс. руб., обл. 217697,0 тыс. руб., округ 97418,9 тыс. руб.;</w:t>
      </w:r>
    </w:p>
    <w:p w14:paraId="6404FC8A" w14:textId="77777777" w:rsidR="00345556" w:rsidRPr="00345556" w:rsidRDefault="00345556" w:rsidP="0034555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5556">
        <w:rPr>
          <w:sz w:val="28"/>
          <w:szCs w:val="28"/>
        </w:rPr>
        <w:t xml:space="preserve">2025 год – 411002,6 тыс. руб., из них </w:t>
      </w:r>
      <w:proofErr w:type="spellStart"/>
      <w:r w:rsidRPr="00345556">
        <w:rPr>
          <w:sz w:val="28"/>
          <w:szCs w:val="28"/>
        </w:rPr>
        <w:t>фед</w:t>
      </w:r>
      <w:proofErr w:type="spellEnd"/>
      <w:r w:rsidRPr="00345556">
        <w:rPr>
          <w:sz w:val="28"/>
          <w:szCs w:val="28"/>
        </w:rPr>
        <w:t>. 58369,7 тыс. руб., обл. 231563,8 тыс. руб., округ 121069,1 тыс. руб.</w:t>
      </w:r>
    </w:p>
    <w:p w14:paraId="6BB789BC" w14:textId="2E592428" w:rsidR="00345556" w:rsidRDefault="00345556" w:rsidP="0034555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5556">
        <w:rPr>
          <w:sz w:val="28"/>
          <w:szCs w:val="28"/>
        </w:rPr>
        <w:t xml:space="preserve">2026 год – 387167,2 тыс. руб., из них </w:t>
      </w:r>
      <w:proofErr w:type="spellStart"/>
      <w:r w:rsidRPr="00345556">
        <w:rPr>
          <w:sz w:val="28"/>
          <w:szCs w:val="28"/>
        </w:rPr>
        <w:t>фед</w:t>
      </w:r>
      <w:proofErr w:type="spellEnd"/>
      <w:r w:rsidRPr="00345556">
        <w:rPr>
          <w:sz w:val="28"/>
          <w:szCs w:val="28"/>
        </w:rPr>
        <w:t>. 28683,3 тыс. руб., обл. 237713,2 тыс. руб., округ 120770,7 тыс. руб.</w:t>
      </w:r>
    </w:p>
    <w:p w14:paraId="6B24A960" w14:textId="4FDEFA75" w:rsidR="00F35725" w:rsidRDefault="001F0418" w:rsidP="001F04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0418">
        <w:rPr>
          <w:sz w:val="28"/>
          <w:szCs w:val="28"/>
        </w:rPr>
        <w:t>Ресурсное обеспечение программы подлежит уточнению в рамках бюджетного цикла.</w:t>
      </w:r>
      <w:r w:rsidRPr="001F0418">
        <w:t xml:space="preserve"> </w:t>
      </w:r>
      <w:r w:rsidRPr="001F0418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 xml:space="preserve">реализации </w:t>
      </w:r>
      <w:r w:rsidRPr="001F041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приведено в приложении 1 к программе.</w:t>
      </w:r>
    </w:p>
    <w:p w14:paraId="7882CB12" w14:textId="389F6CED" w:rsidR="00F35725" w:rsidRDefault="001F0418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4555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27598">
        <w:rPr>
          <w:sz w:val="28"/>
          <w:szCs w:val="28"/>
        </w:rPr>
        <w:t xml:space="preserve">Строку 4 паспорта подпрограммы 1 «Развитие дошкольного, общего и дополнительного образования детей» </w:t>
      </w:r>
      <w:r w:rsidR="00345556">
        <w:rPr>
          <w:sz w:val="28"/>
          <w:szCs w:val="28"/>
        </w:rPr>
        <w:t xml:space="preserve">(далее – подпрограмма 1) </w:t>
      </w:r>
      <w:r w:rsidR="00D839FD">
        <w:rPr>
          <w:sz w:val="28"/>
          <w:szCs w:val="28"/>
        </w:rPr>
        <w:t>изложить в новой редакции:</w:t>
      </w:r>
    </w:p>
    <w:p w14:paraId="01B26326" w14:textId="77777777" w:rsidR="00CD6138" w:rsidRDefault="00CD6138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7110"/>
      </w:tblGrid>
      <w:tr w:rsidR="00D839FD" w:rsidRPr="00D839FD" w14:paraId="76298E86" w14:textId="77777777" w:rsidTr="00CD6138">
        <w:trPr>
          <w:trHeight w:val="1124"/>
          <w:jc w:val="center"/>
        </w:trPr>
        <w:tc>
          <w:tcPr>
            <w:tcW w:w="2338" w:type="dxa"/>
            <w:vAlign w:val="center"/>
          </w:tcPr>
          <w:p w14:paraId="0BD8B586" w14:textId="77777777" w:rsidR="00D839FD" w:rsidRPr="00D839FD" w:rsidRDefault="00D839FD" w:rsidP="00D839F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D839FD">
              <w:rPr>
                <w:color w:val="000000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110" w:type="dxa"/>
            <w:vAlign w:val="center"/>
          </w:tcPr>
          <w:p w14:paraId="13B89CDD" w14:textId="4168A27A" w:rsidR="00D839FD" w:rsidRPr="00D839FD" w:rsidRDefault="00D839FD" w:rsidP="00D839FD">
            <w:pPr>
              <w:suppressAutoHyphens/>
              <w:overflowPunct w:val="0"/>
              <w:autoSpaceDE w:val="0"/>
              <w:autoSpaceDN w:val="0"/>
              <w:adjustRightInd w:val="0"/>
              <w:ind w:left="142" w:right="142"/>
              <w:jc w:val="both"/>
              <w:textAlignment w:val="baseline"/>
              <w:rPr>
                <w:sz w:val="28"/>
                <w:szCs w:val="28"/>
              </w:rPr>
            </w:pPr>
            <w:r w:rsidRPr="00D839FD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6</w:t>
            </w:r>
            <w:r w:rsidRPr="00D839FD">
              <w:rPr>
                <w:sz w:val="28"/>
                <w:szCs w:val="28"/>
              </w:rPr>
              <w:t xml:space="preserve"> годы. </w:t>
            </w:r>
          </w:p>
          <w:p w14:paraId="2C669331" w14:textId="77777777" w:rsidR="00D839FD" w:rsidRPr="00D839FD" w:rsidRDefault="00D839FD" w:rsidP="00D839FD">
            <w:pPr>
              <w:suppressAutoHyphens/>
              <w:overflowPunct w:val="0"/>
              <w:autoSpaceDE w:val="0"/>
              <w:autoSpaceDN w:val="0"/>
              <w:adjustRightInd w:val="0"/>
              <w:ind w:left="142" w:right="142"/>
              <w:jc w:val="both"/>
              <w:textAlignment w:val="baseline"/>
              <w:rPr>
                <w:sz w:val="28"/>
                <w:szCs w:val="28"/>
              </w:rPr>
            </w:pPr>
            <w:r w:rsidRPr="00D839FD">
              <w:rPr>
                <w:sz w:val="28"/>
                <w:szCs w:val="28"/>
              </w:rPr>
              <w:t>Этапы реализации подпрограммы не выделяются.</w:t>
            </w:r>
          </w:p>
        </w:tc>
      </w:tr>
    </w:tbl>
    <w:p w14:paraId="33925CA8" w14:textId="77777777" w:rsidR="00CD6138" w:rsidRDefault="00CD1DCB" w:rsidP="00D839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B39D766" w14:textId="10F96730" w:rsidR="00D839FD" w:rsidRDefault="00CD1DCB" w:rsidP="00CD613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5556">
        <w:rPr>
          <w:sz w:val="28"/>
          <w:szCs w:val="28"/>
        </w:rPr>
        <w:t>10</w:t>
      </w:r>
      <w:r>
        <w:rPr>
          <w:sz w:val="28"/>
          <w:szCs w:val="28"/>
        </w:rPr>
        <w:t>. Строку 5</w:t>
      </w:r>
      <w:r w:rsidR="00DD7320">
        <w:rPr>
          <w:sz w:val="28"/>
          <w:szCs w:val="28"/>
        </w:rPr>
        <w:t xml:space="preserve"> паспорта подпрограммы 1 </w:t>
      </w:r>
      <w:r w:rsidR="00345556" w:rsidRPr="00345556">
        <w:rPr>
          <w:sz w:val="28"/>
          <w:szCs w:val="28"/>
        </w:rPr>
        <w:t>«Целевые показатели (индикаторы) программы»</w:t>
      </w:r>
      <w:r w:rsidRPr="00CD1DC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</w:t>
      </w:r>
      <w:r w:rsidR="005B1957">
        <w:rPr>
          <w:sz w:val="28"/>
          <w:szCs w:val="28"/>
        </w:rPr>
        <w:t xml:space="preserve"> </w:t>
      </w:r>
      <w:r w:rsidR="005B1957" w:rsidRPr="005B1957">
        <w:rPr>
          <w:sz w:val="28"/>
          <w:szCs w:val="28"/>
        </w:rPr>
        <w:t>следующего содержания</w:t>
      </w:r>
      <w:r w:rsidRPr="00CD1DCB">
        <w:rPr>
          <w:sz w:val="28"/>
          <w:szCs w:val="28"/>
        </w:rPr>
        <w:t>:</w:t>
      </w:r>
    </w:p>
    <w:p w14:paraId="0699EF64" w14:textId="44B73B2D" w:rsidR="00CD1DCB" w:rsidRDefault="00CD1DCB" w:rsidP="00CD613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«28. Д</w:t>
      </w:r>
      <w:r w:rsidRPr="00CD1DCB">
        <w:rPr>
          <w:sz w:val="28"/>
          <w:szCs w:val="28"/>
        </w:rPr>
        <w:t>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(детей-инвалидов), к общему количеству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%.».</w:t>
      </w:r>
    </w:p>
    <w:p w14:paraId="462BE58A" w14:textId="12B3DAF1" w:rsidR="0064330A" w:rsidRDefault="0064330A" w:rsidP="00CD613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D7320">
        <w:rPr>
          <w:sz w:val="28"/>
          <w:szCs w:val="28"/>
        </w:rPr>
        <w:t>1</w:t>
      </w:r>
      <w:r>
        <w:rPr>
          <w:sz w:val="28"/>
          <w:szCs w:val="28"/>
        </w:rPr>
        <w:t>. С</w:t>
      </w:r>
      <w:r w:rsidRPr="0064330A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64330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D7320">
        <w:rPr>
          <w:sz w:val="28"/>
          <w:szCs w:val="28"/>
        </w:rPr>
        <w:t xml:space="preserve"> подпрограммы 1</w:t>
      </w:r>
      <w:r w:rsidRPr="0064330A">
        <w:rPr>
          <w:sz w:val="28"/>
          <w:szCs w:val="28"/>
        </w:rPr>
        <w:t xml:space="preserve"> изложить в новой редакции:</w:t>
      </w:r>
    </w:p>
    <w:p w14:paraId="18E3110A" w14:textId="77777777" w:rsidR="00CD6138" w:rsidRDefault="00CD6138" w:rsidP="00CD61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7265"/>
      </w:tblGrid>
      <w:tr w:rsidR="00BB00B0" w:rsidRPr="00BB00B0" w14:paraId="6B425584" w14:textId="77777777" w:rsidTr="00CD6138">
        <w:trPr>
          <w:trHeight w:val="409"/>
          <w:jc w:val="center"/>
        </w:trPr>
        <w:tc>
          <w:tcPr>
            <w:tcW w:w="1571" w:type="dxa"/>
          </w:tcPr>
          <w:p w14:paraId="758982AC" w14:textId="77777777" w:rsidR="00BB00B0" w:rsidRPr="00BB00B0" w:rsidRDefault="00BB00B0" w:rsidP="00BB00B0">
            <w:pPr>
              <w:suppressAutoHyphens/>
              <w:ind w:left="112" w:right="12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7723" w:type="dxa"/>
          </w:tcPr>
          <w:p w14:paraId="3766EE7B" w14:textId="372E5436" w:rsidR="00BB00B0" w:rsidRP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за счет всех источников финансирования составит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2023938,6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</w:t>
            </w:r>
            <w:proofErr w:type="spellStart"/>
            <w:r w:rsidRPr="00BB00B0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189557,0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1208011,3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2D3621">
              <w:rPr>
                <w:rFonts w:eastAsia="Calibri"/>
                <w:sz w:val="28"/>
                <w:szCs w:val="28"/>
                <w:lang w:eastAsia="en-US"/>
              </w:rPr>
              <w:t xml:space="preserve">626370,3 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>тыс. руб., в том числе по годам реализации:</w:t>
            </w:r>
          </w:p>
          <w:p w14:paraId="02D7B10A" w14:textId="77777777" w:rsidR="00BB00B0" w:rsidRP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2021 год – 265087,1 тыс. руб., из них </w:t>
            </w:r>
            <w:proofErr w:type="spellStart"/>
            <w:r w:rsidRPr="00BB00B0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BB00B0">
              <w:rPr>
                <w:rFonts w:eastAsia="Calibri"/>
                <w:sz w:val="28"/>
                <w:szCs w:val="28"/>
                <w:lang w:eastAsia="en-US"/>
              </w:rPr>
              <w:t>. 13155,5 тыс. руб., обл. 159247,3 тыс. руб., округ 92684,3 тыс. руб.,</w:t>
            </w:r>
          </w:p>
          <w:p w14:paraId="27AF83A2" w14:textId="77777777" w:rsidR="00BB00B0" w:rsidRP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2022 год – 298888,2 тыс. руб., из них </w:t>
            </w:r>
            <w:proofErr w:type="spellStart"/>
            <w:r w:rsidRPr="00BB00B0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BB00B0">
              <w:rPr>
                <w:rFonts w:eastAsia="Calibri"/>
                <w:sz w:val="28"/>
                <w:szCs w:val="28"/>
                <w:lang w:eastAsia="en-US"/>
              </w:rPr>
              <w:t>. 13418,9 тыс. руб., обл. 179057,2 тыс. руб., округ 106412,1 тыс. руб.,</w:t>
            </w:r>
          </w:p>
          <w:p w14:paraId="13599DC5" w14:textId="2BC2CBF6" w:rsidR="00BB00B0" w:rsidRP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303171,8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</w:t>
            </w:r>
            <w:proofErr w:type="spellStart"/>
            <w:r w:rsidRPr="00BB00B0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 xml:space="preserve">17446,3 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>тыс. руб., обл.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 xml:space="preserve"> 184302,4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101423,1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</w:p>
          <w:p w14:paraId="700656B8" w14:textId="17B6115E" w:rsidR="00BB00B0" w:rsidRP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>2024 год – 3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68626,7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</w:t>
            </w:r>
            <w:proofErr w:type="spellStart"/>
            <w:r w:rsidRPr="00BB00B0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 xml:space="preserve">58483,3 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217173,8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92969,6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</w:p>
          <w:p w14:paraId="3E39CDF9" w14:textId="0DEFEFBE" w:rsid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>2025 год –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 xml:space="preserve"> 406000,1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из них </w:t>
            </w:r>
            <w:proofErr w:type="spellStart"/>
            <w:r w:rsidRPr="00BB00B0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58369,7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231040,6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тыс. руб., округ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116589,8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14:paraId="1996017C" w14:textId="45EA5FAE" w:rsidR="00BB00B0" w:rsidRP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 год –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 xml:space="preserve"> 382164,7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из них </w:t>
            </w:r>
            <w:proofErr w:type="spellStart"/>
            <w:r w:rsidRPr="00BB00B0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28683,3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237190,0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CC2789">
              <w:rPr>
                <w:rFonts w:eastAsia="Calibri"/>
                <w:sz w:val="28"/>
                <w:szCs w:val="28"/>
                <w:lang w:eastAsia="en-US"/>
              </w:rPr>
              <w:t>116291,4</w:t>
            </w:r>
            <w:r w:rsidRPr="00BB00B0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14:paraId="4A9FB07C" w14:textId="77777777" w:rsidR="00BB00B0" w:rsidRPr="00BB00B0" w:rsidRDefault="00BB00B0" w:rsidP="00CD6138">
            <w:pPr>
              <w:suppressAutoHyphens/>
              <w:ind w:left="130" w:right="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0B0">
              <w:rPr>
                <w:rFonts w:eastAsia="Calibri"/>
                <w:sz w:val="28"/>
                <w:szCs w:val="28"/>
                <w:lang w:eastAsia="en-US"/>
              </w:rPr>
              <w:t>Ресурсное обеспечение подпрограммы подлежит уточнению в рамках бюджетного цикла.</w:t>
            </w:r>
          </w:p>
        </w:tc>
      </w:tr>
    </w:tbl>
    <w:p w14:paraId="153035B8" w14:textId="77777777" w:rsidR="00BB00B0" w:rsidRDefault="00BB00B0" w:rsidP="00D839FD">
      <w:pPr>
        <w:tabs>
          <w:tab w:val="left" w:pos="567"/>
        </w:tabs>
        <w:jc w:val="both"/>
        <w:rPr>
          <w:sz w:val="28"/>
          <w:szCs w:val="28"/>
        </w:rPr>
      </w:pPr>
    </w:p>
    <w:p w14:paraId="505F3B58" w14:textId="230C440E" w:rsidR="00D93DA3" w:rsidRDefault="00AC3EB6" w:rsidP="00060F2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31C8">
        <w:rPr>
          <w:sz w:val="28"/>
          <w:szCs w:val="28"/>
        </w:rPr>
        <w:t>1.</w:t>
      </w:r>
      <w:r w:rsidR="005B1957">
        <w:rPr>
          <w:sz w:val="28"/>
          <w:szCs w:val="28"/>
        </w:rPr>
        <w:t>1</w:t>
      </w:r>
      <w:r w:rsidR="00DD7320">
        <w:rPr>
          <w:sz w:val="28"/>
          <w:szCs w:val="28"/>
        </w:rPr>
        <w:t>2</w:t>
      </w:r>
      <w:r w:rsidR="002931C8">
        <w:rPr>
          <w:sz w:val="28"/>
          <w:szCs w:val="28"/>
        </w:rPr>
        <w:t xml:space="preserve">. </w:t>
      </w:r>
      <w:r w:rsidR="005B1957">
        <w:rPr>
          <w:sz w:val="28"/>
          <w:szCs w:val="28"/>
        </w:rPr>
        <w:t>С</w:t>
      </w:r>
      <w:r w:rsidR="002931C8" w:rsidRPr="002931C8">
        <w:rPr>
          <w:sz w:val="28"/>
          <w:szCs w:val="28"/>
        </w:rPr>
        <w:t>трок</w:t>
      </w:r>
      <w:r w:rsidR="005B1957">
        <w:rPr>
          <w:sz w:val="28"/>
          <w:szCs w:val="28"/>
        </w:rPr>
        <w:t>у</w:t>
      </w:r>
      <w:r w:rsidR="002931C8" w:rsidRPr="002931C8">
        <w:rPr>
          <w:sz w:val="28"/>
          <w:szCs w:val="28"/>
        </w:rPr>
        <w:t xml:space="preserve"> </w:t>
      </w:r>
      <w:r w:rsidR="002931C8">
        <w:rPr>
          <w:sz w:val="28"/>
          <w:szCs w:val="28"/>
        </w:rPr>
        <w:t>7</w:t>
      </w:r>
      <w:r w:rsidR="002931C8" w:rsidRPr="002931C8">
        <w:rPr>
          <w:sz w:val="28"/>
          <w:szCs w:val="28"/>
        </w:rPr>
        <w:t xml:space="preserve"> подпрограммы 1 </w:t>
      </w:r>
      <w:r w:rsidR="00DD7320">
        <w:rPr>
          <w:sz w:val="28"/>
          <w:szCs w:val="28"/>
        </w:rPr>
        <w:t xml:space="preserve">«Ожидаемые конечные результаты реализации подпрограммы» </w:t>
      </w:r>
      <w:r w:rsidR="005B1957">
        <w:rPr>
          <w:sz w:val="28"/>
          <w:szCs w:val="28"/>
        </w:rPr>
        <w:t>дополнить пунктом следующего содержания</w:t>
      </w:r>
      <w:r w:rsidR="002931C8" w:rsidRPr="002931C8">
        <w:rPr>
          <w:sz w:val="28"/>
          <w:szCs w:val="28"/>
        </w:rPr>
        <w:t>:</w:t>
      </w:r>
    </w:p>
    <w:p w14:paraId="4FA42A2D" w14:textId="71971ADC" w:rsidR="002931C8" w:rsidRDefault="002931C8" w:rsidP="00060F25">
      <w:pPr>
        <w:tabs>
          <w:tab w:val="left" w:pos="567"/>
        </w:tabs>
        <w:jc w:val="both"/>
        <w:rPr>
          <w:sz w:val="28"/>
          <w:szCs w:val="28"/>
        </w:rPr>
      </w:pPr>
      <w:r w:rsidRPr="002931C8">
        <w:rPr>
          <w:sz w:val="28"/>
          <w:szCs w:val="28"/>
        </w:rPr>
        <w:t>«</w:t>
      </w:r>
      <w:r w:rsidR="00011AC8">
        <w:rPr>
          <w:sz w:val="28"/>
          <w:szCs w:val="28"/>
        </w:rPr>
        <w:t>28) О</w:t>
      </w:r>
      <w:r w:rsidR="00011AC8" w:rsidRPr="00011AC8">
        <w:rPr>
          <w:sz w:val="28"/>
          <w:szCs w:val="28"/>
        </w:rPr>
        <w:t xml:space="preserve">беспечение беспрепятственного доступа для инвалидов и других маломобильных групп населения к приоритетным объектам и слугам в приоритетных сферах в части проведения мероприятий по приспособлению зданий и помещений дошкольных образовательных организаций и </w:t>
      </w:r>
      <w:r w:rsidR="00011AC8" w:rsidRPr="00011AC8">
        <w:rPr>
          <w:sz w:val="28"/>
          <w:szCs w:val="28"/>
        </w:rPr>
        <w:lastRenderedPageBreak/>
        <w:t>общеобразовательных организаций, в которых осуществляется образовательная деятельность для беспрепятственного доступа инвалидов (детей-инвалидов) не ниже значения 4</w:t>
      </w:r>
      <w:r w:rsidR="00DD7320">
        <w:rPr>
          <w:sz w:val="28"/>
          <w:szCs w:val="28"/>
        </w:rPr>
        <w:t>7</w:t>
      </w:r>
      <w:r w:rsidR="00011AC8" w:rsidRPr="00011AC8">
        <w:rPr>
          <w:sz w:val="28"/>
          <w:szCs w:val="28"/>
        </w:rPr>
        <w:t>,0 %».</w:t>
      </w:r>
    </w:p>
    <w:p w14:paraId="67945CC4" w14:textId="5268846B" w:rsidR="001B4AC5" w:rsidRDefault="00A10A77" w:rsidP="001B4AC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AC5">
        <w:rPr>
          <w:sz w:val="28"/>
          <w:szCs w:val="28"/>
        </w:rPr>
        <w:t>1.</w:t>
      </w:r>
      <w:r w:rsidR="005229BB">
        <w:rPr>
          <w:sz w:val="28"/>
          <w:szCs w:val="28"/>
        </w:rPr>
        <w:t>1</w:t>
      </w:r>
      <w:r w:rsidR="00DD7320">
        <w:rPr>
          <w:sz w:val="28"/>
          <w:szCs w:val="28"/>
        </w:rPr>
        <w:t>3</w:t>
      </w:r>
      <w:r w:rsidR="001B4AC5">
        <w:rPr>
          <w:sz w:val="28"/>
          <w:szCs w:val="28"/>
        </w:rPr>
        <w:t xml:space="preserve">. В разделе </w:t>
      </w:r>
      <w:r w:rsidR="001B4AC5">
        <w:rPr>
          <w:sz w:val="28"/>
          <w:szCs w:val="28"/>
          <w:lang w:val="en-US"/>
        </w:rPr>
        <w:t>II</w:t>
      </w:r>
      <w:r w:rsidR="001B4AC5" w:rsidRPr="001B4AC5">
        <w:rPr>
          <w:sz w:val="28"/>
          <w:szCs w:val="28"/>
        </w:rPr>
        <w:t xml:space="preserve"> </w:t>
      </w:r>
      <w:r w:rsidR="001B4AC5">
        <w:rPr>
          <w:sz w:val="28"/>
          <w:szCs w:val="28"/>
        </w:rPr>
        <w:t>«</w:t>
      </w:r>
      <w:r w:rsidR="001B4AC5" w:rsidRPr="001B4AC5">
        <w:rPr>
          <w:sz w:val="28"/>
          <w:szCs w:val="28"/>
        </w:rPr>
        <w:t>Цели, задачи, целевые показатели, основные ожидаемые результаты, методика расчёта целевых показателей, сроки реализации</w:t>
      </w:r>
      <w:r w:rsidR="001B4AC5">
        <w:rPr>
          <w:sz w:val="28"/>
          <w:szCs w:val="28"/>
        </w:rPr>
        <w:t xml:space="preserve"> </w:t>
      </w:r>
      <w:r w:rsidR="001B4AC5" w:rsidRPr="001B4AC5">
        <w:rPr>
          <w:sz w:val="28"/>
          <w:szCs w:val="28"/>
        </w:rPr>
        <w:t>подпрограммы 1</w:t>
      </w:r>
      <w:r w:rsidR="001B4AC5">
        <w:rPr>
          <w:sz w:val="28"/>
          <w:szCs w:val="28"/>
        </w:rPr>
        <w:t xml:space="preserve">» </w:t>
      </w:r>
      <w:r w:rsidR="005229BB">
        <w:rPr>
          <w:sz w:val="28"/>
          <w:szCs w:val="28"/>
        </w:rPr>
        <w:t xml:space="preserve">в </w:t>
      </w:r>
      <w:r w:rsidR="00DD7320">
        <w:rPr>
          <w:sz w:val="28"/>
          <w:szCs w:val="28"/>
        </w:rPr>
        <w:t xml:space="preserve">абзаце 6 </w:t>
      </w:r>
      <w:r w:rsidR="005229BB">
        <w:rPr>
          <w:sz w:val="28"/>
          <w:szCs w:val="28"/>
        </w:rPr>
        <w:t xml:space="preserve">слова </w:t>
      </w:r>
      <w:r w:rsidR="00DD7320">
        <w:rPr>
          <w:sz w:val="28"/>
          <w:szCs w:val="28"/>
        </w:rPr>
        <w:t>«к 2025 году»</w:t>
      </w:r>
      <w:r w:rsidR="00DD7320" w:rsidRPr="00DD7320">
        <w:rPr>
          <w:sz w:val="28"/>
          <w:szCs w:val="28"/>
        </w:rPr>
        <w:t xml:space="preserve"> </w:t>
      </w:r>
      <w:r w:rsidR="00DD7320">
        <w:rPr>
          <w:sz w:val="28"/>
          <w:szCs w:val="28"/>
        </w:rPr>
        <w:t>исключить.</w:t>
      </w:r>
    </w:p>
    <w:p w14:paraId="4D07DF21" w14:textId="2471EB4B" w:rsidR="008435A1" w:rsidRDefault="008435A1" w:rsidP="001B4AC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DD732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D7320">
        <w:rPr>
          <w:sz w:val="28"/>
          <w:szCs w:val="28"/>
        </w:rPr>
        <w:t>Абзац 6 р</w:t>
      </w:r>
      <w:r w:rsidRPr="008435A1">
        <w:rPr>
          <w:sz w:val="28"/>
          <w:szCs w:val="28"/>
        </w:rPr>
        <w:t>аздел</w:t>
      </w:r>
      <w:r w:rsidR="00DD7320">
        <w:rPr>
          <w:sz w:val="28"/>
          <w:szCs w:val="28"/>
        </w:rPr>
        <w:t>а</w:t>
      </w:r>
      <w:r w:rsidRPr="008435A1">
        <w:rPr>
          <w:sz w:val="28"/>
          <w:szCs w:val="28"/>
        </w:rPr>
        <w:t xml:space="preserve"> II «Цели, задачи, целевые показатели, основные ожидаемые результаты, методика расчёта целевых показателей, сроки реализации подпрограммы 1» </w:t>
      </w:r>
      <w:r>
        <w:rPr>
          <w:sz w:val="28"/>
          <w:szCs w:val="28"/>
        </w:rPr>
        <w:t xml:space="preserve">дополнить </w:t>
      </w:r>
      <w:r w:rsidR="00DD7320">
        <w:rPr>
          <w:sz w:val="28"/>
          <w:szCs w:val="28"/>
        </w:rPr>
        <w:t>пунктом</w:t>
      </w:r>
      <w:r>
        <w:rPr>
          <w:sz w:val="28"/>
          <w:szCs w:val="28"/>
        </w:rPr>
        <w:t>:</w:t>
      </w:r>
    </w:p>
    <w:p w14:paraId="06861F8D" w14:textId="11A6ED20" w:rsidR="008435A1" w:rsidRDefault="008435A1" w:rsidP="001B4AC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541054">
        <w:rPr>
          <w:sz w:val="28"/>
          <w:szCs w:val="28"/>
        </w:rPr>
        <w:t>; 28) о</w:t>
      </w:r>
      <w:r w:rsidR="00541054" w:rsidRPr="00541054">
        <w:rPr>
          <w:sz w:val="28"/>
          <w:szCs w:val="28"/>
        </w:rPr>
        <w:t>беспечение беспрепятственного доступа для инвалидов и других маломобильных групп населения к приоритетным объектам и слугам в приоритетных сферах в части проведения мероприятий по приспособлению зданий и помещений дошкольных образовательных организаций и общеобразовательных организаций, в которых осуществляется образовательная деятельность для беспрепятственного доступа инвалидов (детей-инвалидов) не ниже значения 4</w:t>
      </w:r>
      <w:r w:rsidR="00DD7320">
        <w:rPr>
          <w:sz w:val="28"/>
          <w:szCs w:val="28"/>
        </w:rPr>
        <w:t>7</w:t>
      </w:r>
      <w:r w:rsidR="00541054" w:rsidRPr="00541054">
        <w:rPr>
          <w:sz w:val="28"/>
          <w:szCs w:val="28"/>
        </w:rPr>
        <w:t>,0 %».</w:t>
      </w:r>
    </w:p>
    <w:p w14:paraId="752FB077" w14:textId="5E0A4393" w:rsidR="00541054" w:rsidRPr="00D93DA3" w:rsidRDefault="00541054" w:rsidP="001B4AC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054">
        <w:rPr>
          <w:sz w:val="28"/>
          <w:szCs w:val="28"/>
        </w:rPr>
        <w:t>1.1</w:t>
      </w:r>
      <w:r w:rsidR="00DD7320">
        <w:rPr>
          <w:sz w:val="28"/>
          <w:szCs w:val="28"/>
        </w:rPr>
        <w:t>5</w:t>
      </w:r>
      <w:r w:rsidRPr="005410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абзаце </w:t>
      </w:r>
      <w:r w:rsidR="00DD7320">
        <w:rPr>
          <w:sz w:val="28"/>
          <w:szCs w:val="28"/>
        </w:rPr>
        <w:t xml:space="preserve">7 </w:t>
      </w:r>
      <w:r>
        <w:rPr>
          <w:sz w:val="28"/>
          <w:szCs w:val="28"/>
        </w:rPr>
        <w:t>р</w:t>
      </w:r>
      <w:r w:rsidRPr="00541054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541054">
        <w:rPr>
          <w:sz w:val="28"/>
          <w:szCs w:val="28"/>
        </w:rPr>
        <w:t xml:space="preserve"> II «Цели, задачи, целевые показатели, основные ожидаемые результаты, методика расчёта целевых показателей, сроки реализации подпрограммы 1»</w:t>
      </w:r>
      <w:r>
        <w:rPr>
          <w:sz w:val="28"/>
          <w:szCs w:val="28"/>
        </w:rPr>
        <w:t xml:space="preserve"> цифры «2025» заменить на</w:t>
      </w:r>
      <w:r w:rsidR="00DD7320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«2026».</w:t>
      </w:r>
    </w:p>
    <w:p w14:paraId="5DD34C50" w14:textId="5CD85636" w:rsidR="00EB24E5" w:rsidRDefault="00A60EE6" w:rsidP="00D75C1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bookmarkStart w:id="2" w:name="_Hlk140564288"/>
      <w:r w:rsidRPr="00A60EE6">
        <w:rPr>
          <w:sz w:val="28"/>
          <w:szCs w:val="28"/>
        </w:rPr>
        <w:t>1.</w:t>
      </w:r>
      <w:r w:rsidR="005229BB">
        <w:rPr>
          <w:sz w:val="28"/>
          <w:szCs w:val="28"/>
        </w:rPr>
        <w:t>1</w:t>
      </w:r>
      <w:r w:rsidR="00DD7320">
        <w:rPr>
          <w:sz w:val="28"/>
          <w:szCs w:val="28"/>
        </w:rPr>
        <w:t>6</w:t>
      </w:r>
      <w:r w:rsidRPr="00A60EE6">
        <w:rPr>
          <w:sz w:val="28"/>
          <w:szCs w:val="28"/>
        </w:rPr>
        <w:t xml:space="preserve">. </w:t>
      </w:r>
      <w:r w:rsidR="008F6962">
        <w:rPr>
          <w:sz w:val="28"/>
          <w:szCs w:val="28"/>
        </w:rPr>
        <w:t xml:space="preserve">Абзац 5 </w:t>
      </w:r>
      <w:r w:rsidR="002931C8">
        <w:rPr>
          <w:sz w:val="28"/>
          <w:szCs w:val="28"/>
        </w:rPr>
        <w:t>раздел</w:t>
      </w:r>
      <w:r w:rsidR="005229BB">
        <w:rPr>
          <w:sz w:val="28"/>
          <w:szCs w:val="28"/>
        </w:rPr>
        <w:t>а</w:t>
      </w:r>
      <w:r w:rsidR="002931C8">
        <w:rPr>
          <w:sz w:val="28"/>
          <w:szCs w:val="28"/>
        </w:rPr>
        <w:t xml:space="preserve"> </w:t>
      </w:r>
      <w:r w:rsidR="002931C8">
        <w:rPr>
          <w:sz w:val="28"/>
          <w:szCs w:val="28"/>
          <w:lang w:val="en-US"/>
        </w:rPr>
        <w:t>III</w:t>
      </w:r>
      <w:r w:rsidR="002931C8">
        <w:rPr>
          <w:sz w:val="28"/>
          <w:szCs w:val="28"/>
        </w:rPr>
        <w:t xml:space="preserve"> «Характеристика основных мероприятий подпрограммы 1»</w:t>
      </w:r>
      <w:r w:rsidR="005229BB">
        <w:rPr>
          <w:sz w:val="28"/>
          <w:szCs w:val="28"/>
        </w:rPr>
        <w:t xml:space="preserve"> </w:t>
      </w:r>
      <w:r w:rsidR="005229BB" w:rsidRPr="005229BB">
        <w:rPr>
          <w:sz w:val="28"/>
          <w:szCs w:val="28"/>
        </w:rPr>
        <w:t>дополнить пункт</w:t>
      </w:r>
      <w:r w:rsidR="008F6962">
        <w:rPr>
          <w:sz w:val="28"/>
          <w:szCs w:val="28"/>
        </w:rPr>
        <w:t>ами</w:t>
      </w:r>
      <w:r w:rsidR="005229BB" w:rsidRPr="005229BB">
        <w:rPr>
          <w:sz w:val="28"/>
          <w:szCs w:val="28"/>
        </w:rPr>
        <w:t xml:space="preserve"> следующего содержания:</w:t>
      </w:r>
      <w:r w:rsidR="005229BB">
        <w:rPr>
          <w:sz w:val="28"/>
          <w:szCs w:val="28"/>
        </w:rPr>
        <w:t xml:space="preserve"> </w:t>
      </w:r>
    </w:p>
    <w:p w14:paraId="10079AFF" w14:textId="50811059" w:rsidR="005229BB" w:rsidRDefault="00EB24E5" w:rsidP="00D75C1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5229BB">
        <w:rPr>
          <w:sz w:val="28"/>
          <w:szCs w:val="28"/>
        </w:rPr>
        <w:t>; - м</w:t>
      </w:r>
      <w:r w:rsidR="005229BB" w:rsidRPr="005229BB">
        <w:rPr>
          <w:sz w:val="28"/>
          <w:szCs w:val="28"/>
        </w:rPr>
        <w:t>ероприятия, направленные на модернизацию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за исключением расходов, предусмотренных на софинансирование субсидий из федерального бюджета</w:t>
      </w:r>
      <w:r w:rsidR="005229BB">
        <w:rPr>
          <w:sz w:val="28"/>
          <w:szCs w:val="28"/>
        </w:rPr>
        <w:t xml:space="preserve"> (БОУ «Нюксенская СОШ»);</w:t>
      </w:r>
    </w:p>
    <w:p w14:paraId="7074847E" w14:textId="60D10777" w:rsidR="00A60EE6" w:rsidRPr="00CD6138" w:rsidRDefault="005229BB" w:rsidP="00D75C1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E1B">
        <w:rPr>
          <w:sz w:val="28"/>
          <w:szCs w:val="28"/>
        </w:rPr>
        <w:t>м</w:t>
      </w:r>
      <w:r w:rsidR="005E2E1B" w:rsidRPr="005E2E1B">
        <w:rPr>
          <w:sz w:val="28"/>
          <w:szCs w:val="28"/>
        </w:rPr>
        <w:t xml:space="preserve">ероприятия, направленные на приспособление зданий и помещений </w:t>
      </w:r>
      <w:r w:rsidR="005E2E1B" w:rsidRPr="00CD6138">
        <w:rPr>
          <w:color w:val="000000" w:themeColor="text1"/>
          <w:sz w:val="28"/>
          <w:szCs w:val="28"/>
        </w:rPr>
        <w:t xml:space="preserve">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(БОУ «Нюксенская СОШ», </w:t>
      </w:r>
      <w:r w:rsidR="008F6962" w:rsidRPr="00CD6138">
        <w:rPr>
          <w:color w:val="000000" w:themeColor="text1"/>
          <w:sz w:val="28"/>
          <w:szCs w:val="28"/>
        </w:rPr>
        <w:t>БОУ «Нюксенская НОШ, БОУ «</w:t>
      </w:r>
      <w:proofErr w:type="spellStart"/>
      <w:r w:rsidR="008F6962" w:rsidRPr="00CD6138">
        <w:rPr>
          <w:color w:val="000000" w:themeColor="text1"/>
          <w:sz w:val="28"/>
          <w:szCs w:val="28"/>
        </w:rPr>
        <w:t>Левашская</w:t>
      </w:r>
      <w:proofErr w:type="spellEnd"/>
      <w:r w:rsidR="008F6962" w:rsidRPr="00CD6138">
        <w:rPr>
          <w:color w:val="000000" w:themeColor="text1"/>
          <w:sz w:val="28"/>
          <w:szCs w:val="28"/>
        </w:rPr>
        <w:t xml:space="preserve"> ООШ», </w:t>
      </w:r>
      <w:r w:rsidR="005E2E1B" w:rsidRPr="00CD6138">
        <w:rPr>
          <w:color w:val="000000" w:themeColor="text1"/>
          <w:sz w:val="28"/>
          <w:szCs w:val="28"/>
        </w:rPr>
        <w:t>БДОУ «Центр развития ребёнка – Нюксенский ДС»)</w:t>
      </w:r>
      <w:r w:rsidR="00C053CD" w:rsidRPr="00CD6138">
        <w:rPr>
          <w:color w:val="000000" w:themeColor="text1"/>
          <w:sz w:val="28"/>
          <w:szCs w:val="28"/>
        </w:rPr>
        <w:t>.</w:t>
      </w:r>
      <w:r w:rsidR="005E2E1B" w:rsidRPr="00CD6138">
        <w:rPr>
          <w:color w:val="000000" w:themeColor="text1"/>
          <w:sz w:val="28"/>
          <w:szCs w:val="28"/>
        </w:rPr>
        <w:t>».</w:t>
      </w:r>
    </w:p>
    <w:p w14:paraId="4F5715DA" w14:textId="0C02D153" w:rsidR="005E2E1B" w:rsidRPr="00CD6138" w:rsidRDefault="00464FB9" w:rsidP="005E2E1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D6138">
        <w:rPr>
          <w:color w:val="000000" w:themeColor="text1"/>
          <w:sz w:val="28"/>
          <w:szCs w:val="28"/>
        </w:rPr>
        <w:t>1.</w:t>
      </w:r>
      <w:r w:rsidR="005E2E1B" w:rsidRPr="00CD6138">
        <w:rPr>
          <w:color w:val="000000" w:themeColor="text1"/>
          <w:sz w:val="28"/>
          <w:szCs w:val="28"/>
        </w:rPr>
        <w:t>1</w:t>
      </w:r>
      <w:r w:rsidR="008F6962" w:rsidRPr="00CD6138">
        <w:rPr>
          <w:color w:val="000000" w:themeColor="text1"/>
          <w:sz w:val="28"/>
          <w:szCs w:val="28"/>
        </w:rPr>
        <w:t>7</w:t>
      </w:r>
      <w:r w:rsidRPr="00CD6138">
        <w:rPr>
          <w:color w:val="000000" w:themeColor="text1"/>
          <w:sz w:val="28"/>
          <w:szCs w:val="28"/>
        </w:rPr>
        <w:t>.</w:t>
      </w:r>
      <w:r w:rsidR="00C053CD" w:rsidRPr="00CD6138">
        <w:rPr>
          <w:color w:val="000000" w:themeColor="text1"/>
          <w:sz w:val="28"/>
          <w:szCs w:val="28"/>
        </w:rPr>
        <w:t xml:space="preserve"> </w:t>
      </w:r>
      <w:r w:rsidR="008F6962" w:rsidRPr="00CD6138">
        <w:rPr>
          <w:color w:val="000000" w:themeColor="text1"/>
          <w:sz w:val="28"/>
          <w:szCs w:val="28"/>
        </w:rPr>
        <w:t>Абзац 13</w:t>
      </w:r>
      <w:r w:rsidR="005E2E1B" w:rsidRPr="00CD6138">
        <w:rPr>
          <w:color w:val="000000" w:themeColor="text1"/>
          <w:sz w:val="28"/>
          <w:szCs w:val="28"/>
        </w:rPr>
        <w:t xml:space="preserve"> раздела III «Характеристика основных мероприятий подпрограммы 1» дополнить словами «на организацию и проведение профориентационных мероприятий».</w:t>
      </w:r>
    </w:p>
    <w:p w14:paraId="0B34FCC8" w14:textId="21DEAC6F" w:rsidR="00C053CD" w:rsidRDefault="008435A1" w:rsidP="0054105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6138">
        <w:rPr>
          <w:color w:val="000000" w:themeColor="text1"/>
          <w:sz w:val="28"/>
          <w:szCs w:val="28"/>
        </w:rPr>
        <w:t>1.1</w:t>
      </w:r>
      <w:r w:rsidR="008F6962" w:rsidRPr="00CD6138">
        <w:rPr>
          <w:color w:val="000000" w:themeColor="text1"/>
          <w:sz w:val="28"/>
          <w:szCs w:val="28"/>
        </w:rPr>
        <w:t>8</w:t>
      </w:r>
      <w:r w:rsidRPr="00CD6138">
        <w:rPr>
          <w:color w:val="000000" w:themeColor="text1"/>
          <w:sz w:val="28"/>
          <w:szCs w:val="28"/>
        </w:rPr>
        <w:t xml:space="preserve">. Раздел </w:t>
      </w:r>
      <w:r w:rsidR="00541054" w:rsidRPr="00CD6138">
        <w:rPr>
          <w:color w:val="000000" w:themeColor="text1"/>
          <w:sz w:val="28"/>
          <w:szCs w:val="28"/>
        </w:rPr>
        <w:t>IV «Финансовое</w:t>
      </w:r>
      <w:r w:rsidR="00541054" w:rsidRPr="00541054">
        <w:rPr>
          <w:sz w:val="28"/>
          <w:szCs w:val="28"/>
        </w:rPr>
        <w:t xml:space="preserve"> обеспечение реализации</w:t>
      </w:r>
      <w:r w:rsidR="00541054">
        <w:rPr>
          <w:sz w:val="28"/>
          <w:szCs w:val="28"/>
        </w:rPr>
        <w:t xml:space="preserve"> </w:t>
      </w:r>
      <w:r w:rsidR="00541054" w:rsidRPr="00541054">
        <w:rPr>
          <w:sz w:val="28"/>
          <w:szCs w:val="28"/>
        </w:rPr>
        <w:t>основных мероприятий подпрограммы 1 за счёт всех источников финансирования</w:t>
      </w:r>
      <w:r w:rsidR="00541054">
        <w:rPr>
          <w:sz w:val="28"/>
          <w:szCs w:val="28"/>
        </w:rPr>
        <w:t xml:space="preserve">» </w:t>
      </w:r>
      <w:r w:rsidR="00541054" w:rsidRPr="00541054">
        <w:rPr>
          <w:sz w:val="28"/>
          <w:szCs w:val="28"/>
        </w:rPr>
        <w:t>изложить в новой редакции:</w:t>
      </w:r>
    </w:p>
    <w:p w14:paraId="060EB2C8" w14:textId="77777777" w:rsidR="00412660" w:rsidRPr="00412660" w:rsidRDefault="00541054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541054">
        <w:rPr>
          <w:sz w:val="28"/>
          <w:szCs w:val="28"/>
        </w:rPr>
        <w:t xml:space="preserve">Общий объем финансирования мероприятий подпрограммы за счет всех источников финансирования составит </w:t>
      </w:r>
      <w:r w:rsidR="00412660" w:rsidRPr="00412660">
        <w:rPr>
          <w:sz w:val="28"/>
          <w:szCs w:val="28"/>
        </w:rPr>
        <w:t xml:space="preserve">2023938,6 тыс. руб., из них </w:t>
      </w:r>
      <w:proofErr w:type="spellStart"/>
      <w:r w:rsidR="00412660" w:rsidRPr="00412660">
        <w:rPr>
          <w:sz w:val="28"/>
          <w:szCs w:val="28"/>
        </w:rPr>
        <w:t>фед</w:t>
      </w:r>
      <w:proofErr w:type="spellEnd"/>
      <w:r w:rsidR="00412660" w:rsidRPr="00412660">
        <w:rPr>
          <w:sz w:val="28"/>
          <w:szCs w:val="28"/>
        </w:rPr>
        <w:t>. 189557,0 тыс. руб., обл. 1208011,3 тыс. руб., округ 626370,3 тыс. руб., в том числе по годам реализации:</w:t>
      </w:r>
    </w:p>
    <w:p w14:paraId="7CED63FE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2021 год – 265087,1 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13155,5 тыс. руб., обл. 159247,3 тыс. руб., округ 92684,3 тыс. руб.,</w:t>
      </w:r>
    </w:p>
    <w:p w14:paraId="3A21F019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lastRenderedPageBreak/>
        <w:t xml:space="preserve">2022 год – 298888,2 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13418,9 тыс. руб., обл. 179057,2 тыс. руб., округ 106412,1 тыс. руб.,</w:t>
      </w:r>
    </w:p>
    <w:p w14:paraId="4304CD6B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2023 год – 303171,8 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17446,3 тыс. руб., обл. 184302,4 тыс. руб., округ 101423,1 тыс. руб.,</w:t>
      </w:r>
    </w:p>
    <w:p w14:paraId="2A494FA6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2024 год – 368626,7 тыс. руб.,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58483,3 тыс. руб., обл. 217173,8 тыс. руб., округ 92969,6 тыс. руб.,</w:t>
      </w:r>
    </w:p>
    <w:p w14:paraId="59815B9C" w14:textId="77777777" w:rsidR="00412660" w:rsidRPr="00412660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2025 год – 406000,1 тыс. руб., из них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58369,7 тыс. руб., обл. 231040,6 тыс. руб., округ 116589,8 тыс. руб.</w:t>
      </w:r>
    </w:p>
    <w:p w14:paraId="2C6853D3" w14:textId="52A45460" w:rsidR="00541054" w:rsidRPr="00541054" w:rsidRDefault="00412660" w:rsidP="0041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12660">
        <w:rPr>
          <w:sz w:val="28"/>
          <w:szCs w:val="28"/>
        </w:rPr>
        <w:t xml:space="preserve">2026 год – 382164,7 тыс. руб., из них из них </w:t>
      </w:r>
      <w:proofErr w:type="spellStart"/>
      <w:r w:rsidRPr="00412660">
        <w:rPr>
          <w:sz w:val="28"/>
          <w:szCs w:val="28"/>
        </w:rPr>
        <w:t>фед</w:t>
      </w:r>
      <w:proofErr w:type="spellEnd"/>
      <w:r w:rsidRPr="00412660">
        <w:rPr>
          <w:sz w:val="28"/>
          <w:szCs w:val="28"/>
        </w:rPr>
        <w:t>. 28683,3 тыс. руб., обл. 237190,0 тыс. руб., округ 116291,4 тыс. руб.</w:t>
      </w:r>
    </w:p>
    <w:p w14:paraId="6BE8C592" w14:textId="79914CBE" w:rsidR="00541054" w:rsidRDefault="00541054" w:rsidP="0054105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Pr="00541054">
        <w:rPr>
          <w:sz w:val="28"/>
          <w:szCs w:val="28"/>
        </w:rPr>
        <w:t xml:space="preserve">е обеспечение </w:t>
      </w:r>
      <w:r>
        <w:rPr>
          <w:sz w:val="28"/>
          <w:szCs w:val="28"/>
        </w:rPr>
        <w:t xml:space="preserve">реализации </w:t>
      </w:r>
      <w:r w:rsidRPr="00541054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1 за счет всех источников финансирования приведено в приложении 4 к подпрограмме 1.»</w:t>
      </w:r>
      <w:r w:rsidRPr="00541054">
        <w:rPr>
          <w:sz w:val="28"/>
          <w:szCs w:val="28"/>
        </w:rPr>
        <w:t>.</w:t>
      </w:r>
    </w:p>
    <w:p w14:paraId="05140098" w14:textId="4D96EBF9" w:rsidR="001B4AC5" w:rsidRPr="009E47C8" w:rsidRDefault="00E80A67" w:rsidP="009E47C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541054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541054">
        <w:rPr>
          <w:sz w:val="28"/>
          <w:szCs w:val="28"/>
        </w:rPr>
        <w:t>П</w:t>
      </w:r>
      <w:r w:rsidR="00D414BA">
        <w:rPr>
          <w:sz w:val="28"/>
          <w:szCs w:val="28"/>
        </w:rPr>
        <w:t>риложени</w:t>
      </w:r>
      <w:r w:rsidR="00541054">
        <w:rPr>
          <w:sz w:val="28"/>
          <w:szCs w:val="28"/>
        </w:rPr>
        <w:t>е</w:t>
      </w:r>
      <w:r w:rsidR="00D414BA">
        <w:rPr>
          <w:sz w:val="28"/>
          <w:szCs w:val="28"/>
        </w:rPr>
        <w:t xml:space="preserve"> 1 к подпрограмме 1 «Сведения о целевых показателях </w:t>
      </w:r>
      <w:r w:rsidR="001B4AC5">
        <w:rPr>
          <w:sz w:val="28"/>
          <w:szCs w:val="28"/>
        </w:rPr>
        <w:t>подпрограммы 1» изложить в новой редакции</w:t>
      </w:r>
      <w:r w:rsidR="00541054">
        <w:rPr>
          <w:sz w:val="28"/>
          <w:szCs w:val="28"/>
        </w:rPr>
        <w:t xml:space="preserve"> (Приложение 2).</w:t>
      </w:r>
    </w:p>
    <w:p w14:paraId="0A0277D5" w14:textId="379CA47C" w:rsidR="00946EB1" w:rsidRDefault="00946EB1" w:rsidP="001B4AC5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72BC">
        <w:rPr>
          <w:sz w:val="28"/>
          <w:szCs w:val="28"/>
        </w:rPr>
        <w:t>1</w:t>
      </w:r>
      <w:r w:rsidR="009E47C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E47C8">
        <w:rPr>
          <w:sz w:val="28"/>
          <w:szCs w:val="28"/>
        </w:rPr>
        <w:t>П</w:t>
      </w:r>
      <w:r w:rsidR="001B4AC5" w:rsidRPr="001B4AC5">
        <w:rPr>
          <w:sz w:val="28"/>
          <w:szCs w:val="28"/>
        </w:rPr>
        <w:t>риложени</w:t>
      </w:r>
      <w:r w:rsidR="009E47C8">
        <w:rPr>
          <w:sz w:val="28"/>
          <w:szCs w:val="28"/>
        </w:rPr>
        <w:t>е</w:t>
      </w:r>
      <w:r w:rsidR="001B4AC5" w:rsidRPr="001B4AC5">
        <w:rPr>
          <w:sz w:val="28"/>
          <w:szCs w:val="28"/>
        </w:rPr>
        <w:t xml:space="preserve"> </w:t>
      </w:r>
      <w:r w:rsidR="001B4AC5">
        <w:rPr>
          <w:sz w:val="28"/>
          <w:szCs w:val="28"/>
        </w:rPr>
        <w:t>2</w:t>
      </w:r>
      <w:r w:rsidR="001B4AC5" w:rsidRPr="001B4AC5">
        <w:rPr>
          <w:sz w:val="28"/>
          <w:szCs w:val="28"/>
        </w:rPr>
        <w:t xml:space="preserve"> к подпрограмме 1</w:t>
      </w:r>
      <w:r w:rsidR="001B4AC5" w:rsidRPr="001B4AC5">
        <w:t xml:space="preserve"> </w:t>
      </w:r>
      <w:r w:rsidR="001B4AC5">
        <w:t>«</w:t>
      </w:r>
      <w:r w:rsidR="001B4AC5" w:rsidRPr="001B4AC5">
        <w:rPr>
          <w:sz w:val="28"/>
          <w:szCs w:val="28"/>
        </w:rPr>
        <w:t>Сведения</w:t>
      </w:r>
      <w:r w:rsidR="001B4AC5">
        <w:rPr>
          <w:sz w:val="28"/>
          <w:szCs w:val="28"/>
        </w:rPr>
        <w:t xml:space="preserve"> </w:t>
      </w:r>
      <w:r w:rsidR="001B4AC5" w:rsidRPr="001B4AC5">
        <w:rPr>
          <w:sz w:val="28"/>
          <w:szCs w:val="28"/>
        </w:rPr>
        <w:t>о порядке сбора информации и методике расчета целевого показателя подпрограммы 1</w:t>
      </w:r>
      <w:r w:rsidR="001B4AC5">
        <w:rPr>
          <w:sz w:val="28"/>
          <w:szCs w:val="28"/>
        </w:rPr>
        <w:t xml:space="preserve">» </w:t>
      </w:r>
      <w:r w:rsidR="009E47C8">
        <w:rPr>
          <w:sz w:val="28"/>
          <w:szCs w:val="28"/>
        </w:rPr>
        <w:t>дополнить строкой следующего содержания</w:t>
      </w:r>
      <w:r w:rsidR="00BF29A9">
        <w:rPr>
          <w:sz w:val="28"/>
          <w:szCs w:val="28"/>
        </w:rPr>
        <w:t>:</w:t>
      </w:r>
    </w:p>
    <w:p w14:paraId="0F5EF853" w14:textId="77777777" w:rsidR="009E47C8" w:rsidRDefault="009E47C8" w:rsidP="001B4AC5">
      <w:pPr>
        <w:pStyle w:val="ab"/>
        <w:ind w:firstLine="567"/>
        <w:jc w:val="both"/>
        <w:rPr>
          <w:sz w:val="28"/>
          <w:szCs w:val="28"/>
        </w:rPr>
      </w:pPr>
    </w:p>
    <w:tbl>
      <w:tblPr>
        <w:tblW w:w="5509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9"/>
        <w:gridCol w:w="1739"/>
        <w:gridCol w:w="337"/>
        <w:gridCol w:w="2044"/>
        <w:gridCol w:w="821"/>
        <w:gridCol w:w="999"/>
        <w:gridCol w:w="2206"/>
        <w:gridCol w:w="997"/>
        <w:gridCol w:w="911"/>
      </w:tblGrid>
      <w:tr w:rsidR="00BF29A9" w:rsidRPr="00BF29A9" w14:paraId="7CDE2F22" w14:textId="77777777" w:rsidTr="009E47C8">
        <w:trPr>
          <w:trHeight w:val="488"/>
        </w:trPr>
        <w:tc>
          <w:tcPr>
            <w:tcW w:w="200" w:type="pct"/>
            <w:hideMark/>
          </w:tcPr>
          <w:p w14:paraId="5EC52133" w14:textId="77777777" w:rsidR="00BF29A9" w:rsidRPr="00BF29A9" w:rsidRDefault="00BF29A9" w:rsidP="00BF29A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18.</w:t>
            </w:r>
          </w:p>
        </w:tc>
        <w:tc>
          <w:tcPr>
            <w:tcW w:w="830" w:type="pct"/>
            <w:vAlign w:val="center"/>
            <w:hideMark/>
          </w:tcPr>
          <w:p w14:paraId="4B9781E2" w14:textId="06EB4A07" w:rsidR="00BF29A9" w:rsidRPr="00BF29A9" w:rsidRDefault="006E15ED" w:rsidP="00BF29A9">
            <w:pPr>
              <w:suppressAutoHyphens/>
              <w:overflowPunct w:val="0"/>
              <w:autoSpaceDE w:val="0"/>
              <w:autoSpaceDN w:val="0"/>
              <w:adjustRightInd w:val="0"/>
              <w:ind w:right="142"/>
              <w:jc w:val="both"/>
              <w:textAlignment w:val="baseline"/>
              <w:rPr>
                <w:sz w:val="20"/>
                <w:szCs w:val="20"/>
              </w:rPr>
            </w:pPr>
            <w:r w:rsidRPr="006E15ED">
              <w:rPr>
                <w:sz w:val="20"/>
                <w:szCs w:val="20"/>
              </w:rPr>
      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</w:t>
            </w:r>
            <w:r>
              <w:rPr>
                <w:sz w:val="20"/>
                <w:szCs w:val="20"/>
              </w:rPr>
              <w:t>для инвалидов (детей-инвалидов)</w:t>
            </w:r>
            <w:r w:rsidRPr="006E15ED">
              <w:rPr>
                <w:sz w:val="20"/>
                <w:szCs w:val="20"/>
              </w:rPr>
              <w:t>, к общему количеству зданий и помещений дошкольных образовательных организаций и общеобразовательных организаций, в которых осуществляется образовательная деятельность</w:t>
            </w:r>
          </w:p>
        </w:tc>
        <w:tc>
          <w:tcPr>
            <w:tcW w:w="161" w:type="pct"/>
          </w:tcPr>
          <w:p w14:paraId="0E5EAB93" w14:textId="77777777" w:rsidR="00BF29A9" w:rsidRPr="00BF29A9" w:rsidRDefault="00BF29A9" w:rsidP="00BF29A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%</w:t>
            </w:r>
          </w:p>
        </w:tc>
        <w:tc>
          <w:tcPr>
            <w:tcW w:w="976" w:type="pct"/>
          </w:tcPr>
          <w:p w14:paraId="60E8CC2A" w14:textId="7A776DB7" w:rsidR="00BF29A9" w:rsidRPr="00BF29A9" w:rsidRDefault="006E15ED" w:rsidP="006E15E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E15ED">
              <w:rPr>
                <w:sz w:val="20"/>
                <w:szCs w:val="20"/>
              </w:rPr>
              <w:t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(детей-инвалидов), к общему количеству зданий и помещений дошкольных образовательных организаций и общеобразовательных организаций, в которых осуществляется образовательная деятельность</w:t>
            </w:r>
          </w:p>
        </w:tc>
        <w:tc>
          <w:tcPr>
            <w:tcW w:w="392" w:type="pct"/>
          </w:tcPr>
          <w:p w14:paraId="5DED5613" w14:textId="687D58A7" w:rsidR="00BF29A9" w:rsidRPr="00BF29A9" w:rsidRDefault="00BF29A9" w:rsidP="00CD6138">
            <w:pPr>
              <w:suppressAutoHyphens/>
              <w:textAlignment w:val="baseline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 xml:space="preserve">годовая, на конец </w:t>
            </w:r>
            <w:r w:rsidR="00CD6138" w:rsidRPr="00BF29A9">
              <w:rPr>
                <w:sz w:val="20"/>
                <w:szCs w:val="20"/>
              </w:rPr>
              <w:t>отчетного</w:t>
            </w:r>
            <w:r w:rsidRPr="00BF29A9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477" w:type="pct"/>
          </w:tcPr>
          <w:p w14:paraId="750C098A" w14:textId="1B24F929" w:rsidR="00BF29A9" w:rsidRPr="00BF29A9" w:rsidRDefault="009E47C8" w:rsidP="00BF29A9">
            <w:pPr>
              <w:suppressAutoHyphens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Y=X</w:t>
            </w:r>
            <w:r w:rsidR="006E15E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N</w:t>
            </w:r>
            <w:r w:rsidR="006E15ED">
              <w:rPr>
                <w:sz w:val="20"/>
                <w:szCs w:val="20"/>
              </w:rPr>
              <w:t xml:space="preserve"> </w:t>
            </w:r>
            <w:r w:rsidR="00BF29A9" w:rsidRPr="00BF29A9">
              <w:rPr>
                <w:sz w:val="20"/>
                <w:szCs w:val="20"/>
              </w:rPr>
              <w:t>*100</w:t>
            </w:r>
          </w:p>
        </w:tc>
        <w:tc>
          <w:tcPr>
            <w:tcW w:w="1053" w:type="pct"/>
            <w:hideMark/>
          </w:tcPr>
          <w:p w14:paraId="1610886A" w14:textId="77777777" w:rsidR="00BF29A9" w:rsidRDefault="006E15ED" w:rsidP="00BF29A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– численность </w:t>
            </w:r>
            <w:r w:rsidRPr="006E15ED">
              <w:rPr>
                <w:sz w:val="20"/>
                <w:szCs w:val="20"/>
              </w:rPr>
              <w:t>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(детей-инвалидов),</w:t>
            </w:r>
          </w:p>
          <w:p w14:paraId="75BDC1EF" w14:textId="6B2243D0" w:rsidR="006E15ED" w:rsidRPr="00BF29A9" w:rsidRDefault="006E15ED" w:rsidP="006E15E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E15E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- </w:t>
            </w:r>
            <w:r w:rsidRPr="006E15ED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е</w:t>
            </w:r>
            <w:r w:rsidRPr="006E15ED">
              <w:rPr>
                <w:sz w:val="20"/>
                <w:szCs w:val="20"/>
              </w:rPr>
              <w:t xml:space="preserve"> количеств</w:t>
            </w:r>
            <w:r>
              <w:rPr>
                <w:sz w:val="20"/>
                <w:szCs w:val="20"/>
              </w:rPr>
              <w:t>о</w:t>
            </w:r>
            <w:r w:rsidRPr="006E15ED">
              <w:rPr>
                <w:sz w:val="20"/>
                <w:szCs w:val="20"/>
              </w:rPr>
              <w:t xml:space="preserve"> зданий и помещений дошкольных образовательных организаций и общеобразовательных организаций, в которых осуществляется образовательная деятельность</w:t>
            </w:r>
          </w:p>
        </w:tc>
        <w:tc>
          <w:tcPr>
            <w:tcW w:w="476" w:type="pct"/>
          </w:tcPr>
          <w:p w14:paraId="0BC5F24D" w14:textId="5593B8AF" w:rsidR="00BF29A9" w:rsidRPr="00BF29A9" w:rsidRDefault="00BF29A9" w:rsidP="006E15ED">
            <w:pPr>
              <w:widowControl w:val="0"/>
              <w:suppressAutoHyphens/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BF29A9">
              <w:rPr>
                <w:spacing w:val="2"/>
                <w:sz w:val="20"/>
                <w:szCs w:val="20"/>
              </w:rPr>
              <w:t>форма федерального</w:t>
            </w:r>
            <w:r w:rsidR="006E15ED">
              <w:rPr>
                <w:spacing w:val="2"/>
                <w:sz w:val="20"/>
                <w:szCs w:val="20"/>
              </w:rPr>
              <w:t xml:space="preserve"> статистического наблюдения 1-ОО</w:t>
            </w:r>
          </w:p>
        </w:tc>
        <w:tc>
          <w:tcPr>
            <w:tcW w:w="435" w:type="pct"/>
          </w:tcPr>
          <w:p w14:paraId="43ED2CD8" w14:textId="1F2101AB" w:rsidR="00BF29A9" w:rsidRPr="00BF29A9" w:rsidRDefault="00BF29A9" w:rsidP="00BF29A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9A9">
              <w:rPr>
                <w:sz w:val="20"/>
                <w:szCs w:val="20"/>
              </w:rPr>
              <w:t>Образовательные организации</w:t>
            </w:r>
            <w:r w:rsidR="006E15ED">
              <w:rPr>
                <w:sz w:val="20"/>
                <w:szCs w:val="20"/>
              </w:rPr>
              <w:t>, управление образования</w:t>
            </w:r>
          </w:p>
        </w:tc>
      </w:tr>
    </w:tbl>
    <w:p w14:paraId="753D9C87" w14:textId="77777777" w:rsidR="00BF29A9" w:rsidRPr="003961F5" w:rsidRDefault="00BF29A9" w:rsidP="00BF29A9">
      <w:pPr>
        <w:pStyle w:val="ab"/>
        <w:jc w:val="both"/>
        <w:rPr>
          <w:sz w:val="16"/>
          <w:szCs w:val="16"/>
        </w:rPr>
      </w:pPr>
    </w:p>
    <w:p w14:paraId="4220EBF2" w14:textId="34811B49" w:rsidR="00E55B5C" w:rsidRDefault="00E672BC" w:rsidP="00BC47C3">
      <w:pPr>
        <w:pStyle w:val="ab"/>
        <w:ind w:firstLine="567"/>
        <w:jc w:val="both"/>
        <w:rPr>
          <w:sz w:val="28"/>
          <w:szCs w:val="28"/>
        </w:rPr>
      </w:pPr>
      <w:r w:rsidRPr="00E672BC">
        <w:rPr>
          <w:sz w:val="28"/>
          <w:szCs w:val="28"/>
        </w:rPr>
        <w:t>1.</w:t>
      </w:r>
      <w:r w:rsidR="00B26B72">
        <w:rPr>
          <w:sz w:val="28"/>
          <w:szCs w:val="28"/>
        </w:rPr>
        <w:t>2</w:t>
      </w:r>
      <w:r w:rsidR="00BC47C3">
        <w:rPr>
          <w:sz w:val="28"/>
          <w:szCs w:val="28"/>
        </w:rPr>
        <w:t>1</w:t>
      </w:r>
      <w:r w:rsidRPr="00E672BC">
        <w:rPr>
          <w:sz w:val="28"/>
          <w:szCs w:val="28"/>
        </w:rPr>
        <w:t xml:space="preserve">. </w:t>
      </w:r>
      <w:r w:rsidR="00BC47C3">
        <w:rPr>
          <w:sz w:val="28"/>
          <w:szCs w:val="28"/>
        </w:rPr>
        <w:t>П</w:t>
      </w:r>
      <w:r w:rsidRPr="00E672BC">
        <w:rPr>
          <w:sz w:val="28"/>
          <w:szCs w:val="28"/>
        </w:rPr>
        <w:t>риложени</w:t>
      </w:r>
      <w:r w:rsidR="00BC47C3">
        <w:rPr>
          <w:sz w:val="28"/>
          <w:szCs w:val="28"/>
        </w:rPr>
        <w:t>е</w:t>
      </w:r>
      <w:r w:rsidRPr="00E672B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672BC">
        <w:rPr>
          <w:sz w:val="28"/>
          <w:szCs w:val="28"/>
        </w:rPr>
        <w:t xml:space="preserve"> к подпрограмме 1 «</w:t>
      </w:r>
      <w:r>
        <w:rPr>
          <w:sz w:val="28"/>
          <w:szCs w:val="28"/>
        </w:rPr>
        <w:t xml:space="preserve">Перечень основных мероприятий </w:t>
      </w:r>
      <w:r w:rsidRPr="00E672BC">
        <w:rPr>
          <w:sz w:val="28"/>
          <w:szCs w:val="28"/>
        </w:rPr>
        <w:t xml:space="preserve">подпрограммы 1» </w:t>
      </w:r>
      <w:r w:rsidR="00BC47C3">
        <w:rPr>
          <w:sz w:val="28"/>
          <w:szCs w:val="28"/>
        </w:rPr>
        <w:t>изложить в новой редакции. (Приложение 3).</w:t>
      </w:r>
    </w:p>
    <w:p w14:paraId="1C89596A" w14:textId="02D4607A" w:rsidR="00CA6544" w:rsidRDefault="00F40D7B" w:rsidP="00E672BC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C47C3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CA6544" w:rsidRPr="00CA654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CA6544" w:rsidRPr="00CA6544">
        <w:rPr>
          <w:sz w:val="28"/>
          <w:szCs w:val="28"/>
        </w:rPr>
        <w:t xml:space="preserve"> </w:t>
      </w:r>
      <w:r w:rsidR="00CA6544">
        <w:rPr>
          <w:sz w:val="28"/>
          <w:szCs w:val="28"/>
        </w:rPr>
        <w:t>4</w:t>
      </w:r>
      <w:r w:rsidR="00CA6544" w:rsidRPr="00CA6544">
        <w:rPr>
          <w:sz w:val="28"/>
          <w:szCs w:val="28"/>
        </w:rPr>
        <w:t xml:space="preserve"> к подпрограмме 1 «Финансовое обеспечение подпрограммы 1 муниципальной программы» </w:t>
      </w:r>
      <w:r>
        <w:rPr>
          <w:sz w:val="28"/>
          <w:szCs w:val="28"/>
        </w:rPr>
        <w:t xml:space="preserve">изложить в новой редакции (Приложение </w:t>
      </w:r>
      <w:r w:rsidR="00BC47C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CA6544" w:rsidRPr="00CA6544">
        <w:rPr>
          <w:sz w:val="28"/>
          <w:szCs w:val="28"/>
        </w:rPr>
        <w:t>.</w:t>
      </w:r>
    </w:p>
    <w:p w14:paraId="2885C804" w14:textId="791EB743" w:rsidR="00BC47C3" w:rsidRDefault="00BC47C3" w:rsidP="00E672BC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1.23. Строку 6 паспорта подпрограммы 2 изложить в новой редакции:</w:t>
      </w:r>
    </w:p>
    <w:p w14:paraId="5523A26B" w14:textId="77777777" w:rsidR="00CD6138" w:rsidRDefault="00CD6138" w:rsidP="00E672BC">
      <w:pPr>
        <w:pStyle w:val="ab"/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356"/>
      </w:tblGrid>
      <w:tr w:rsidR="003961F5" w:rsidRPr="003961F5" w14:paraId="49FBBAB2" w14:textId="77777777" w:rsidTr="00CD6138">
        <w:trPr>
          <w:trHeight w:val="293"/>
        </w:trPr>
        <w:tc>
          <w:tcPr>
            <w:tcW w:w="2000" w:type="dxa"/>
          </w:tcPr>
          <w:p w14:paraId="1DDC3BC4" w14:textId="77777777" w:rsidR="003961F5" w:rsidRPr="003961F5" w:rsidRDefault="003961F5" w:rsidP="003961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961F5">
              <w:rPr>
                <w:color w:val="000000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356" w:type="dxa"/>
            <w:vAlign w:val="center"/>
          </w:tcPr>
          <w:p w14:paraId="24ED9862" w14:textId="0DDDA171" w:rsidR="003961F5" w:rsidRPr="003961F5" w:rsidRDefault="003961F5" w:rsidP="003961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961F5">
              <w:rPr>
                <w:bCs/>
                <w:color w:val="000000"/>
                <w:sz w:val="28"/>
                <w:szCs w:val="28"/>
              </w:rPr>
              <w:t>2021-202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3961F5">
              <w:rPr>
                <w:bCs/>
                <w:color w:val="000000"/>
                <w:sz w:val="28"/>
                <w:szCs w:val="28"/>
              </w:rPr>
              <w:t xml:space="preserve"> годы. Этапы реализации подпрограммы не выделяются.</w:t>
            </w:r>
          </w:p>
        </w:tc>
      </w:tr>
    </w:tbl>
    <w:p w14:paraId="0A65A95B" w14:textId="77777777" w:rsidR="00BC47C3" w:rsidRPr="003961F5" w:rsidRDefault="00BC47C3" w:rsidP="00BC47C3">
      <w:pPr>
        <w:pStyle w:val="ab"/>
        <w:jc w:val="both"/>
        <w:rPr>
          <w:sz w:val="16"/>
          <w:szCs w:val="16"/>
        </w:rPr>
      </w:pPr>
    </w:p>
    <w:p w14:paraId="6E47F964" w14:textId="0A461FAD" w:rsidR="00165F76" w:rsidRDefault="00165F76" w:rsidP="00165F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r w:rsidRPr="00464FB9">
        <w:rPr>
          <w:sz w:val="28"/>
          <w:szCs w:val="28"/>
        </w:rPr>
        <w:t xml:space="preserve">Строку 6 «Объём финансового обеспечения подпрограммы» паспорта подпрограммы </w:t>
      </w:r>
      <w:r>
        <w:rPr>
          <w:sz w:val="28"/>
          <w:szCs w:val="28"/>
        </w:rPr>
        <w:t>2</w:t>
      </w:r>
      <w:r w:rsidRPr="00464FB9">
        <w:rPr>
          <w:sz w:val="28"/>
          <w:szCs w:val="28"/>
        </w:rPr>
        <w:t xml:space="preserve"> изложить в новой редакции:</w:t>
      </w:r>
    </w:p>
    <w:p w14:paraId="531AB943" w14:textId="77777777" w:rsidR="00CD6138" w:rsidRDefault="00CD6138" w:rsidP="00165F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7456"/>
      </w:tblGrid>
      <w:tr w:rsidR="00165F76" w:rsidRPr="00B06434" w14:paraId="72984705" w14:textId="77777777" w:rsidTr="00CD6138">
        <w:trPr>
          <w:trHeight w:val="416"/>
          <w:jc w:val="center"/>
        </w:trPr>
        <w:tc>
          <w:tcPr>
            <w:tcW w:w="1957" w:type="dxa"/>
          </w:tcPr>
          <w:p w14:paraId="5A376E3B" w14:textId="77777777" w:rsidR="00165F76" w:rsidRPr="00B06434" w:rsidRDefault="00165F76" w:rsidP="006A4DA3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7456" w:type="dxa"/>
          </w:tcPr>
          <w:p w14:paraId="1B8CC5D9" w14:textId="3D19AE12" w:rsidR="00165F76" w:rsidRPr="00B06434" w:rsidRDefault="00165F76" w:rsidP="00CD6138">
            <w:pPr>
              <w:suppressAutoHyphens/>
              <w:ind w:left="199" w:right="170" w:hanging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_Hlk140565259"/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за счет всех источников финансирования составит </w:t>
            </w:r>
            <w:bookmarkStart w:id="4" w:name="_Hlk157075592"/>
            <w:r w:rsidR="00207D3D">
              <w:rPr>
                <w:rFonts w:eastAsia="Calibri"/>
                <w:sz w:val="28"/>
                <w:szCs w:val="28"/>
                <w:lang w:eastAsia="en-US"/>
              </w:rPr>
              <w:t>27238,7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ыс. руб.,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из них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07D3D">
              <w:rPr>
                <w:rFonts w:eastAsia="Calibri"/>
                <w:sz w:val="28"/>
                <w:szCs w:val="28"/>
                <w:lang w:eastAsia="en-US"/>
              </w:rPr>
              <w:t xml:space="preserve"> 606,8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207D3D">
              <w:rPr>
                <w:rFonts w:eastAsia="Calibri"/>
                <w:sz w:val="28"/>
                <w:szCs w:val="28"/>
                <w:lang w:eastAsia="en-US"/>
              </w:rPr>
              <w:t>2094,3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</w:t>
            </w:r>
            <w:r w:rsidR="00207D3D">
              <w:rPr>
                <w:rFonts w:eastAsia="Calibri"/>
                <w:sz w:val="28"/>
                <w:szCs w:val="28"/>
                <w:lang w:eastAsia="en-US"/>
              </w:rPr>
              <w:t xml:space="preserve"> 24537,6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в том числе по годам реализации: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                                   </w:t>
            </w:r>
          </w:p>
          <w:p w14:paraId="028EC557" w14:textId="77777777" w:rsidR="00165F76" w:rsidRPr="00B06434" w:rsidRDefault="00165F76" w:rsidP="00CD6138">
            <w:pPr>
              <w:suppressAutoHyphens/>
              <w:ind w:left="199" w:right="170" w:hanging="14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3428,8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из них обл. </w:t>
            </w:r>
            <w:r>
              <w:rPr>
                <w:rFonts w:eastAsia="Calibri"/>
                <w:sz w:val="28"/>
                <w:szCs w:val="28"/>
                <w:lang w:eastAsia="en-US"/>
              </w:rPr>
              <w:t>29,2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3399,6 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A35543A" w14:textId="77777777" w:rsidR="00165F76" w:rsidRPr="00B06434" w:rsidRDefault="00165F76" w:rsidP="00CD6138">
            <w:pPr>
              <w:suppressAutoHyphens/>
              <w:ind w:left="199" w:right="170" w:hanging="14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4289,3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Pr="00D340AA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606,8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>
              <w:rPr>
                <w:rFonts w:eastAsia="Calibri"/>
                <w:sz w:val="28"/>
                <w:szCs w:val="28"/>
                <w:lang w:eastAsia="en-US"/>
              </w:rPr>
              <w:t>25,3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руб., округ 3657,2 тыс. руб.;</w:t>
            </w:r>
          </w:p>
          <w:p w14:paraId="2AED02B3" w14:textId="17DC1624" w:rsidR="00165F76" w:rsidRPr="00B06434" w:rsidRDefault="00165F76" w:rsidP="00CD6138">
            <w:pPr>
              <w:suppressAutoHyphens/>
              <w:ind w:left="199" w:right="170" w:hanging="14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4543,1 т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 xml:space="preserve">470,2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тыс. руб.,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округ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4072,9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618D5E66" w14:textId="69F97378" w:rsidR="00165F76" w:rsidRPr="00B06434" w:rsidRDefault="00165F76" w:rsidP="00CD6138">
            <w:pPr>
              <w:suppressAutoHyphens/>
              <w:ind w:left="199" w:right="170" w:hanging="14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2024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4972,5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t xml:space="preserve"> 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 xml:space="preserve">523,2 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тыс. руб., округ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4449,3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076B52F0" w14:textId="6B26F763" w:rsidR="00165F76" w:rsidRDefault="00165F76" w:rsidP="00CD6138">
            <w:pPr>
              <w:suppressAutoHyphens/>
              <w:ind w:left="199" w:right="170" w:hanging="14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5002,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80A67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523,2</w:t>
            </w:r>
            <w:r w:rsidRPr="00E80A67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4479,3</w:t>
            </w:r>
            <w:r w:rsidRPr="00E80A67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14:paraId="3A3FBB84" w14:textId="0F9A1E5C" w:rsidR="00165F76" w:rsidRPr="00B06434" w:rsidRDefault="00165F76" w:rsidP="00CD6138">
            <w:pPr>
              <w:suppressAutoHyphens/>
              <w:ind w:left="199" w:right="170" w:hanging="14"/>
              <w:rPr>
                <w:rFonts w:eastAsia="Calibri"/>
                <w:sz w:val="28"/>
                <w:szCs w:val="28"/>
                <w:lang w:eastAsia="en-US"/>
              </w:rPr>
            </w:pPr>
            <w:r w:rsidRPr="00165F76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 год – 5002,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 тыс. руб., из них обл.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523,2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      </w:t>
            </w:r>
            <w:r w:rsidR="00BC492D">
              <w:rPr>
                <w:rFonts w:eastAsia="Calibri"/>
                <w:sz w:val="28"/>
                <w:szCs w:val="28"/>
                <w:lang w:eastAsia="en-US"/>
              </w:rPr>
              <w:t>4479,3</w:t>
            </w:r>
            <w:r w:rsidRPr="00165F76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bookmarkEnd w:id="4"/>
          <w:p w14:paraId="3B597989" w14:textId="77777777" w:rsidR="00165F76" w:rsidRPr="00B06434" w:rsidRDefault="00165F76" w:rsidP="00CD6138">
            <w:pPr>
              <w:suppressAutoHyphens/>
              <w:ind w:left="199" w:right="170" w:hanging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Финансовое обеспечение подпрограммы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подлежит уточнению в рамках бюджетного цикла.</w:t>
            </w:r>
            <w:bookmarkEnd w:id="3"/>
          </w:p>
        </w:tc>
      </w:tr>
    </w:tbl>
    <w:p w14:paraId="434229BD" w14:textId="77777777" w:rsidR="00CD6138" w:rsidRDefault="00CD6138" w:rsidP="00E672BC">
      <w:pPr>
        <w:pStyle w:val="ab"/>
        <w:ind w:firstLine="567"/>
        <w:jc w:val="both"/>
        <w:rPr>
          <w:sz w:val="28"/>
          <w:szCs w:val="28"/>
        </w:rPr>
      </w:pPr>
    </w:p>
    <w:p w14:paraId="24DF3AE3" w14:textId="00F81D1A" w:rsidR="00165F76" w:rsidRDefault="003231C9" w:rsidP="00E672BC">
      <w:pPr>
        <w:pStyle w:val="ab"/>
        <w:ind w:firstLine="567"/>
        <w:jc w:val="both"/>
        <w:rPr>
          <w:sz w:val="28"/>
          <w:szCs w:val="28"/>
        </w:rPr>
      </w:pPr>
      <w:r w:rsidRPr="003231C9">
        <w:rPr>
          <w:sz w:val="28"/>
          <w:szCs w:val="28"/>
        </w:rPr>
        <w:t>1.</w:t>
      </w:r>
      <w:r>
        <w:rPr>
          <w:sz w:val="28"/>
          <w:szCs w:val="28"/>
        </w:rPr>
        <w:t>25</w:t>
      </w:r>
      <w:r w:rsidRPr="003231C9">
        <w:rPr>
          <w:sz w:val="28"/>
          <w:szCs w:val="28"/>
        </w:rPr>
        <w:t xml:space="preserve">. В абзаце </w:t>
      </w:r>
      <w:r w:rsidR="003961F5">
        <w:rPr>
          <w:sz w:val="28"/>
          <w:szCs w:val="28"/>
        </w:rPr>
        <w:t xml:space="preserve">7 </w:t>
      </w:r>
      <w:r w:rsidRPr="003231C9">
        <w:rPr>
          <w:sz w:val="28"/>
          <w:szCs w:val="28"/>
        </w:rPr>
        <w:t xml:space="preserve">раздела II «Цели, задачи, целевые показатели, основные ожидаемые результаты, методика расчёта целевых показателей, сроки реализации подпрограммы </w:t>
      </w:r>
      <w:r>
        <w:rPr>
          <w:sz w:val="28"/>
          <w:szCs w:val="28"/>
        </w:rPr>
        <w:t>2</w:t>
      </w:r>
      <w:r w:rsidRPr="003231C9">
        <w:rPr>
          <w:sz w:val="28"/>
          <w:szCs w:val="28"/>
        </w:rPr>
        <w:t xml:space="preserve">» цифры «2025» заменить на </w:t>
      </w:r>
      <w:r w:rsidR="003961F5">
        <w:rPr>
          <w:sz w:val="28"/>
          <w:szCs w:val="28"/>
        </w:rPr>
        <w:t xml:space="preserve">цифры </w:t>
      </w:r>
      <w:r w:rsidRPr="003231C9">
        <w:rPr>
          <w:sz w:val="28"/>
          <w:szCs w:val="28"/>
        </w:rPr>
        <w:t>«2026».</w:t>
      </w:r>
    </w:p>
    <w:p w14:paraId="69D8A18D" w14:textId="293EEE2E" w:rsidR="00CF6525" w:rsidRPr="00CF6525" w:rsidRDefault="00CF6525" w:rsidP="00CF6525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CF6525">
        <w:rPr>
          <w:sz w:val="28"/>
          <w:szCs w:val="28"/>
        </w:rPr>
        <w:t xml:space="preserve">. Раздел IV «Финансовое обеспечение реализации основных мероприятий подпрограммы </w:t>
      </w:r>
      <w:r>
        <w:rPr>
          <w:sz w:val="28"/>
          <w:szCs w:val="28"/>
        </w:rPr>
        <w:t>2</w:t>
      </w:r>
      <w:r w:rsidRPr="00CF6525">
        <w:rPr>
          <w:sz w:val="28"/>
          <w:szCs w:val="28"/>
        </w:rPr>
        <w:t xml:space="preserve"> за счёт всех источников финансирования» изложить в новой редакции:</w:t>
      </w:r>
    </w:p>
    <w:p w14:paraId="6431826E" w14:textId="77777777" w:rsidR="00D613D1" w:rsidRPr="00D613D1" w:rsidRDefault="00CF6525" w:rsidP="00D613D1">
      <w:pPr>
        <w:pStyle w:val="ab"/>
        <w:ind w:firstLine="567"/>
        <w:jc w:val="both"/>
        <w:rPr>
          <w:sz w:val="28"/>
          <w:szCs w:val="28"/>
        </w:rPr>
      </w:pPr>
      <w:r w:rsidRPr="00CF6525">
        <w:rPr>
          <w:sz w:val="28"/>
          <w:szCs w:val="28"/>
        </w:rPr>
        <w:t xml:space="preserve">«Общий объем финансирования мероприятий подпрограммы 2 за счет всех источников финансирования составит </w:t>
      </w:r>
      <w:r w:rsidR="00D613D1" w:rsidRPr="00D613D1">
        <w:rPr>
          <w:sz w:val="28"/>
          <w:szCs w:val="28"/>
        </w:rPr>
        <w:t xml:space="preserve">27238,7 тыс. руб., из них </w:t>
      </w:r>
      <w:proofErr w:type="spellStart"/>
      <w:r w:rsidR="00D613D1" w:rsidRPr="00D613D1">
        <w:rPr>
          <w:sz w:val="28"/>
          <w:szCs w:val="28"/>
        </w:rPr>
        <w:t>фед</w:t>
      </w:r>
      <w:proofErr w:type="spellEnd"/>
      <w:r w:rsidR="00D613D1" w:rsidRPr="00D613D1">
        <w:rPr>
          <w:sz w:val="28"/>
          <w:szCs w:val="28"/>
        </w:rPr>
        <w:t>. 606,8 тыс. руб., обл. 2094,3 тыс. руб., округ 24537,6 тыс. руб., в том числе по годам реализации:</w:t>
      </w:r>
      <w:r w:rsidR="00D613D1" w:rsidRPr="00D613D1">
        <w:rPr>
          <w:sz w:val="28"/>
          <w:szCs w:val="28"/>
        </w:rPr>
        <w:tab/>
        <w:t xml:space="preserve">                                                                </w:t>
      </w:r>
    </w:p>
    <w:p w14:paraId="5A6593EB" w14:textId="77777777" w:rsidR="00D613D1" w:rsidRPr="00D613D1" w:rsidRDefault="00D613D1" w:rsidP="00D613D1">
      <w:pPr>
        <w:pStyle w:val="ab"/>
        <w:ind w:firstLine="567"/>
        <w:jc w:val="both"/>
        <w:rPr>
          <w:sz w:val="28"/>
          <w:szCs w:val="28"/>
        </w:rPr>
      </w:pPr>
      <w:r w:rsidRPr="00D613D1">
        <w:rPr>
          <w:sz w:val="28"/>
          <w:szCs w:val="28"/>
        </w:rPr>
        <w:t>2021 год – 3428,8 тыс. руб., из них обл. 29,2 тыс. руб., округ 3399,6 тыс. руб.;</w:t>
      </w:r>
    </w:p>
    <w:p w14:paraId="05E89609" w14:textId="77777777" w:rsidR="00D613D1" w:rsidRPr="00D613D1" w:rsidRDefault="00D613D1" w:rsidP="00D613D1">
      <w:pPr>
        <w:pStyle w:val="ab"/>
        <w:ind w:firstLine="567"/>
        <w:jc w:val="both"/>
        <w:rPr>
          <w:sz w:val="28"/>
          <w:szCs w:val="28"/>
        </w:rPr>
      </w:pPr>
      <w:r w:rsidRPr="00D613D1">
        <w:rPr>
          <w:sz w:val="28"/>
          <w:szCs w:val="28"/>
        </w:rPr>
        <w:t xml:space="preserve">2022 год – 4289,3 тыс. руб., из них </w:t>
      </w:r>
      <w:proofErr w:type="spellStart"/>
      <w:r w:rsidRPr="00D613D1">
        <w:rPr>
          <w:sz w:val="28"/>
          <w:szCs w:val="28"/>
        </w:rPr>
        <w:t>фед</w:t>
      </w:r>
      <w:proofErr w:type="spellEnd"/>
      <w:r w:rsidRPr="00D613D1">
        <w:rPr>
          <w:sz w:val="28"/>
          <w:szCs w:val="28"/>
        </w:rPr>
        <w:t>. 606,8 тыс. руб., обл. 25,3 тыс. руб., округ 3657,2 тыс. руб.;</w:t>
      </w:r>
    </w:p>
    <w:p w14:paraId="46D08DD1" w14:textId="77777777" w:rsidR="00D613D1" w:rsidRPr="00D613D1" w:rsidRDefault="00D613D1" w:rsidP="00D613D1">
      <w:pPr>
        <w:pStyle w:val="ab"/>
        <w:ind w:firstLine="567"/>
        <w:jc w:val="both"/>
        <w:rPr>
          <w:sz w:val="28"/>
          <w:szCs w:val="28"/>
        </w:rPr>
      </w:pPr>
      <w:r w:rsidRPr="00D613D1">
        <w:rPr>
          <w:sz w:val="28"/>
          <w:szCs w:val="28"/>
        </w:rPr>
        <w:t>2023 год – 4543,1 тыс. руб., из них обл. 470,2 тыс. руб., округ 4072,9 тыс. руб.;</w:t>
      </w:r>
    </w:p>
    <w:p w14:paraId="49DD6DC2" w14:textId="77777777" w:rsidR="00D613D1" w:rsidRPr="00D613D1" w:rsidRDefault="00D613D1" w:rsidP="00D613D1">
      <w:pPr>
        <w:pStyle w:val="ab"/>
        <w:ind w:firstLine="567"/>
        <w:jc w:val="both"/>
        <w:rPr>
          <w:sz w:val="28"/>
          <w:szCs w:val="28"/>
        </w:rPr>
      </w:pPr>
      <w:r w:rsidRPr="00D613D1">
        <w:rPr>
          <w:sz w:val="28"/>
          <w:szCs w:val="28"/>
        </w:rPr>
        <w:lastRenderedPageBreak/>
        <w:t>2024 год – 4972,5 тыс. руб., из них обл. 523,2 тыс. руб., округ 4449,3 тыс. руб.;</w:t>
      </w:r>
    </w:p>
    <w:p w14:paraId="4EC8755B" w14:textId="77777777" w:rsidR="00D613D1" w:rsidRPr="00D613D1" w:rsidRDefault="00D613D1" w:rsidP="00D613D1">
      <w:pPr>
        <w:pStyle w:val="ab"/>
        <w:ind w:firstLine="567"/>
        <w:jc w:val="both"/>
        <w:rPr>
          <w:sz w:val="28"/>
          <w:szCs w:val="28"/>
        </w:rPr>
      </w:pPr>
      <w:r w:rsidRPr="00D613D1">
        <w:rPr>
          <w:sz w:val="28"/>
          <w:szCs w:val="28"/>
        </w:rPr>
        <w:t>2025 год – 5002,5 тыс. руб., из них обл. 523,2 тыс. руб., округ       4479,3 тыс. руб.</w:t>
      </w:r>
    </w:p>
    <w:p w14:paraId="1D06E66A" w14:textId="7B4B01A4" w:rsidR="00CF6525" w:rsidRPr="00CF6525" w:rsidRDefault="00D613D1" w:rsidP="00D613D1">
      <w:pPr>
        <w:pStyle w:val="ab"/>
        <w:ind w:firstLine="567"/>
        <w:jc w:val="both"/>
        <w:rPr>
          <w:sz w:val="28"/>
          <w:szCs w:val="28"/>
        </w:rPr>
      </w:pPr>
      <w:r w:rsidRPr="00D613D1">
        <w:rPr>
          <w:sz w:val="28"/>
          <w:szCs w:val="28"/>
        </w:rPr>
        <w:t>2026 год – 5002,5 тыс. руб., из них обл. 523,2 тыс. руб., округ       4479,3 тыс. руб.</w:t>
      </w:r>
    </w:p>
    <w:p w14:paraId="42A93058" w14:textId="791936C0" w:rsidR="004778F8" w:rsidRPr="00E672BC" w:rsidRDefault="00CF6525" w:rsidP="0062649A">
      <w:pPr>
        <w:pStyle w:val="ab"/>
        <w:ind w:firstLine="567"/>
        <w:jc w:val="both"/>
        <w:rPr>
          <w:sz w:val="28"/>
          <w:szCs w:val="28"/>
        </w:rPr>
      </w:pPr>
      <w:r w:rsidRPr="00CF6525">
        <w:rPr>
          <w:sz w:val="28"/>
          <w:szCs w:val="28"/>
        </w:rPr>
        <w:t xml:space="preserve">Финансовое обеспечение реализации подпрограммы </w:t>
      </w:r>
      <w:r>
        <w:rPr>
          <w:sz w:val="28"/>
          <w:szCs w:val="28"/>
        </w:rPr>
        <w:t>2</w:t>
      </w:r>
      <w:r w:rsidRPr="00CF6525">
        <w:rPr>
          <w:sz w:val="28"/>
          <w:szCs w:val="28"/>
        </w:rPr>
        <w:t xml:space="preserve"> за счет всех источников финансирования приведено в приложении 4 к подпрограмме </w:t>
      </w:r>
      <w:r>
        <w:rPr>
          <w:sz w:val="28"/>
          <w:szCs w:val="28"/>
        </w:rPr>
        <w:t>2</w:t>
      </w:r>
      <w:r w:rsidRPr="00CF6525">
        <w:rPr>
          <w:sz w:val="28"/>
          <w:szCs w:val="28"/>
        </w:rPr>
        <w:t>.»</w:t>
      </w:r>
      <w:r>
        <w:rPr>
          <w:sz w:val="28"/>
          <w:szCs w:val="28"/>
        </w:rPr>
        <w:t xml:space="preserve"> Приложение </w:t>
      </w:r>
      <w:r w:rsidR="003961F5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CF6525">
        <w:rPr>
          <w:sz w:val="28"/>
          <w:szCs w:val="28"/>
        </w:rPr>
        <w:t>.</w:t>
      </w:r>
    </w:p>
    <w:bookmarkEnd w:id="2"/>
    <w:p w14:paraId="74638C94" w14:textId="77777777" w:rsidR="00946EB1" w:rsidRDefault="0044573C" w:rsidP="00104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5" w:name="_Hlk140566149"/>
      <w:r w:rsidR="007B1FB6">
        <w:rPr>
          <w:sz w:val="28"/>
          <w:szCs w:val="28"/>
        </w:rPr>
        <w:t xml:space="preserve">Настоящее постановление </w:t>
      </w:r>
      <w:bookmarkEnd w:id="5"/>
      <w:r w:rsidR="007B1FB6">
        <w:rPr>
          <w:sz w:val="28"/>
          <w:szCs w:val="28"/>
        </w:rPr>
        <w:t xml:space="preserve">вступает в законную силу с момента </w:t>
      </w:r>
      <w:r w:rsidR="00946EB1">
        <w:rPr>
          <w:sz w:val="28"/>
          <w:szCs w:val="28"/>
        </w:rPr>
        <w:t xml:space="preserve">его </w:t>
      </w:r>
      <w:r w:rsidR="007B1FB6">
        <w:rPr>
          <w:sz w:val="28"/>
          <w:szCs w:val="28"/>
        </w:rPr>
        <w:t>подписания</w:t>
      </w:r>
      <w:r w:rsidR="00946EB1">
        <w:rPr>
          <w:sz w:val="28"/>
          <w:szCs w:val="28"/>
        </w:rPr>
        <w:t>.</w:t>
      </w:r>
    </w:p>
    <w:p w14:paraId="410BDAB2" w14:textId="499BC623" w:rsidR="00A9104E" w:rsidRDefault="00946EB1" w:rsidP="00104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EB1">
        <w:rPr>
          <w:sz w:val="28"/>
          <w:szCs w:val="28"/>
        </w:rPr>
        <w:t xml:space="preserve">Настоящее постановление </w:t>
      </w:r>
      <w:r w:rsidR="007B1FB6">
        <w:rPr>
          <w:sz w:val="28"/>
          <w:szCs w:val="28"/>
        </w:rPr>
        <w:t xml:space="preserve">подлежит размещению на официальном сайте </w:t>
      </w:r>
      <w:r w:rsidR="00431FDE">
        <w:rPr>
          <w:sz w:val="28"/>
          <w:szCs w:val="28"/>
        </w:rPr>
        <w:t xml:space="preserve">администрации </w:t>
      </w:r>
      <w:r w:rsidR="007B1FB6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 Вологодской области</w:t>
      </w:r>
      <w:r w:rsidR="007B1FB6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ED1C17E" w14:textId="77777777" w:rsidR="00EF48D6" w:rsidRDefault="00EF48D6" w:rsidP="004D14E0">
      <w:pPr>
        <w:ind w:firstLine="708"/>
        <w:jc w:val="both"/>
        <w:rPr>
          <w:sz w:val="28"/>
          <w:szCs w:val="28"/>
        </w:rPr>
      </w:pPr>
    </w:p>
    <w:p w14:paraId="4FF8EF04" w14:textId="77777777" w:rsidR="008763E5" w:rsidRDefault="008763E5">
      <w:pPr>
        <w:rPr>
          <w:sz w:val="28"/>
          <w:szCs w:val="28"/>
        </w:rPr>
      </w:pPr>
    </w:p>
    <w:p w14:paraId="5288F631" w14:textId="7DF65117" w:rsidR="00EF48D6" w:rsidRDefault="00CD613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E90BDE">
        <w:rPr>
          <w:sz w:val="28"/>
          <w:szCs w:val="28"/>
        </w:rPr>
        <w:t xml:space="preserve"> </w:t>
      </w:r>
    </w:p>
    <w:p w14:paraId="6D91E374" w14:textId="7E225800" w:rsidR="00CD6138" w:rsidRDefault="00CD6138" w:rsidP="00CD6138">
      <w:pPr>
        <w:jc w:val="both"/>
        <w:rPr>
          <w:sz w:val="28"/>
          <w:szCs w:val="28"/>
        </w:rPr>
      </w:pPr>
      <w:r>
        <w:rPr>
          <w:sz w:val="28"/>
          <w:szCs w:val="28"/>
        </w:rPr>
        <w:t>Нюксенского муниципального округа                                          С.А. Суровцева</w:t>
      </w:r>
    </w:p>
    <w:sectPr w:rsidR="00CD6138" w:rsidSect="00CD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FCC63" w14:textId="77777777" w:rsidR="00002EB2" w:rsidRDefault="00002EB2" w:rsidP="009F0F98">
      <w:r>
        <w:separator/>
      </w:r>
    </w:p>
  </w:endnote>
  <w:endnote w:type="continuationSeparator" w:id="0">
    <w:p w14:paraId="4B26CDC5" w14:textId="77777777" w:rsidR="00002EB2" w:rsidRDefault="00002EB2" w:rsidP="009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EED6B" w14:textId="77777777" w:rsidR="00002EB2" w:rsidRDefault="00002EB2" w:rsidP="009F0F98">
      <w:r>
        <w:separator/>
      </w:r>
    </w:p>
  </w:footnote>
  <w:footnote w:type="continuationSeparator" w:id="0">
    <w:p w14:paraId="64B3216E" w14:textId="77777777" w:rsidR="00002EB2" w:rsidRDefault="00002EB2" w:rsidP="009F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64"/>
    <w:rsid w:val="0000151B"/>
    <w:rsid w:val="00001A3C"/>
    <w:rsid w:val="00002EB2"/>
    <w:rsid w:val="00011AC8"/>
    <w:rsid w:val="000139E4"/>
    <w:rsid w:val="000309DA"/>
    <w:rsid w:val="00037AB9"/>
    <w:rsid w:val="0004518D"/>
    <w:rsid w:val="000466CB"/>
    <w:rsid w:val="00051B6E"/>
    <w:rsid w:val="00057A81"/>
    <w:rsid w:val="00060F25"/>
    <w:rsid w:val="000619CB"/>
    <w:rsid w:val="0006700D"/>
    <w:rsid w:val="000703B4"/>
    <w:rsid w:val="00074E6C"/>
    <w:rsid w:val="00076612"/>
    <w:rsid w:val="0008602E"/>
    <w:rsid w:val="0009212E"/>
    <w:rsid w:val="000B2214"/>
    <w:rsid w:val="000B278A"/>
    <w:rsid w:val="000B3466"/>
    <w:rsid w:val="000C375D"/>
    <w:rsid w:val="000D009B"/>
    <w:rsid w:val="000D1D24"/>
    <w:rsid w:val="000D34C5"/>
    <w:rsid w:val="000D3A5B"/>
    <w:rsid w:val="000D3DD3"/>
    <w:rsid w:val="000D563B"/>
    <w:rsid w:val="000E3939"/>
    <w:rsid w:val="000E46D6"/>
    <w:rsid w:val="000F13A1"/>
    <w:rsid w:val="000F4294"/>
    <w:rsid w:val="000F58AE"/>
    <w:rsid w:val="00104663"/>
    <w:rsid w:val="00106D3C"/>
    <w:rsid w:val="0012261E"/>
    <w:rsid w:val="00125C10"/>
    <w:rsid w:val="0013712B"/>
    <w:rsid w:val="001479A9"/>
    <w:rsid w:val="001531E6"/>
    <w:rsid w:val="00163DB1"/>
    <w:rsid w:val="00165F76"/>
    <w:rsid w:val="00192B00"/>
    <w:rsid w:val="00192B49"/>
    <w:rsid w:val="00192F42"/>
    <w:rsid w:val="00196E85"/>
    <w:rsid w:val="00197135"/>
    <w:rsid w:val="001A28BF"/>
    <w:rsid w:val="001A6AD1"/>
    <w:rsid w:val="001A748F"/>
    <w:rsid w:val="001B0EBC"/>
    <w:rsid w:val="001B4AC5"/>
    <w:rsid w:val="001B7B1B"/>
    <w:rsid w:val="001C3E27"/>
    <w:rsid w:val="001D2F10"/>
    <w:rsid w:val="001E1D90"/>
    <w:rsid w:val="001E3339"/>
    <w:rsid w:val="001F0418"/>
    <w:rsid w:val="00207346"/>
    <w:rsid w:val="00207D3D"/>
    <w:rsid w:val="00221191"/>
    <w:rsid w:val="00223A37"/>
    <w:rsid w:val="00223E46"/>
    <w:rsid w:val="002336C5"/>
    <w:rsid w:val="00240358"/>
    <w:rsid w:val="00241FBC"/>
    <w:rsid w:val="002442D8"/>
    <w:rsid w:val="00244353"/>
    <w:rsid w:val="0024553C"/>
    <w:rsid w:val="002505D3"/>
    <w:rsid w:val="00250E52"/>
    <w:rsid w:val="00252071"/>
    <w:rsid w:val="00265681"/>
    <w:rsid w:val="00267F99"/>
    <w:rsid w:val="00273CA4"/>
    <w:rsid w:val="00282406"/>
    <w:rsid w:val="00284533"/>
    <w:rsid w:val="002931C8"/>
    <w:rsid w:val="002A4E74"/>
    <w:rsid w:val="002B5B47"/>
    <w:rsid w:val="002C1133"/>
    <w:rsid w:val="002C2498"/>
    <w:rsid w:val="002C3590"/>
    <w:rsid w:val="002D3621"/>
    <w:rsid w:val="002D53E8"/>
    <w:rsid w:val="002F0A39"/>
    <w:rsid w:val="002F303A"/>
    <w:rsid w:val="0030617A"/>
    <w:rsid w:val="00314F50"/>
    <w:rsid w:val="00316A28"/>
    <w:rsid w:val="003231C9"/>
    <w:rsid w:val="0033376F"/>
    <w:rsid w:val="00336346"/>
    <w:rsid w:val="0034002A"/>
    <w:rsid w:val="00342894"/>
    <w:rsid w:val="00345556"/>
    <w:rsid w:val="00347110"/>
    <w:rsid w:val="003512DC"/>
    <w:rsid w:val="0036059F"/>
    <w:rsid w:val="00365E9B"/>
    <w:rsid w:val="00370335"/>
    <w:rsid w:val="003755A0"/>
    <w:rsid w:val="00387766"/>
    <w:rsid w:val="00387782"/>
    <w:rsid w:val="00395E5C"/>
    <w:rsid w:val="003961F5"/>
    <w:rsid w:val="003A4164"/>
    <w:rsid w:val="003A511F"/>
    <w:rsid w:val="003A70D2"/>
    <w:rsid w:val="003C162F"/>
    <w:rsid w:val="003C45D6"/>
    <w:rsid w:val="003C76D1"/>
    <w:rsid w:val="003C79FF"/>
    <w:rsid w:val="003C7C07"/>
    <w:rsid w:val="003D309D"/>
    <w:rsid w:val="003F0B05"/>
    <w:rsid w:val="00400B14"/>
    <w:rsid w:val="004011D7"/>
    <w:rsid w:val="00403642"/>
    <w:rsid w:val="0041033D"/>
    <w:rsid w:val="004122FC"/>
    <w:rsid w:val="00412660"/>
    <w:rsid w:val="004126D1"/>
    <w:rsid w:val="00431FDE"/>
    <w:rsid w:val="0044573C"/>
    <w:rsid w:val="00451233"/>
    <w:rsid w:val="00453DE0"/>
    <w:rsid w:val="00464FB9"/>
    <w:rsid w:val="00467433"/>
    <w:rsid w:val="00471055"/>
    <w:rsid w:val="00471C44"/>
    <w:rsid w:val="004757F2"/>
    <w:rsid w:val="004778F8"/>
    <w:rsid w:val="00482235"/>
    <w:rsid w:val="00491CE1"/>
    <w:rsid w:val="004B052F"/>
    <w:rsid w:val="004B0B33"/>
    <w:rsid w:val="004B1237"/>
    <w:rsid w:val="004B5C3B"/>
    <w:rsid w:val="004B7156"/>
    <w:rsid w:val="004C50D4"/>
    <w:rsid w:val="004C79D7"/>
    <w:rsid w:val="004D14E0"/>
    <w:rsid w:val="004D4DC6"/>
    <w:rsid w:val="004D52A7"/>
    <w:rsid w:val="004E5E00"/>
    <w:rsid w:val="004E65AF"/>
    <w:rsid w:val="00505C85"/>
    <w:rsid w:val="00515F9E"/>
    <w:rsid w:val="005229BB"/>
    <w:rsid w:val="0052754E"/>
    <w:rsid w:val="00527598"/>
    <w:rsid w:val="0053314A"/>
    <w:rsid w:val="00541054"/>
    <w:rsid w:val="00545D8B"/>
    <w:rsid w:val="0054669A"/>
    <w:rsid w:val="005665B8"/>
    <w:rsid w:val="00567DAF"/>
    <w:rsid w:val="00576DE8"/>
    <w:rsid w:val="005A410A"/>
    <w:rsid w:val="005A6E4E"/>
    <w:rsid w:val="005B1957"/>
    <w:rsid w:val="005B25AB"/>
    <w:rsid w:val="005C3A18"/>
    <w:rsid w:val="005C3B73"/>
    <w:rsid w:val="005C4AA9"/>
    <w:rsid w:val="005D313F"/>
    <w:rsid w:val="005E246E"/>
    <w:rsid w:val="005E2E1B"/>
    <w:rsid w:val="005F0A68"/>
    <w:rsid w:val="005F474A"/>
    <w:rsid w:val="00607892"/>
    <w:rsid w:val="00610675"/>
    <w:rsid w:val="006122F3"/>
    <w:rsid w:val="00616D3A"/>
    <w:rsid w:val="006171E0"/>
    <w:rsid w:val="00617568"/>
    <w:rsid w:val="00617672"/>
    <w:rsid w:val="00620661"/>
    <w:rsid w:val="00621A46"/>
    <w:rsid w:val="0062649A"/>
    <w:rsid w:val="0063038C"/>
    <w:rsid w:val="006310C6"/>
    <w:rsid w:val="006325B5"/>
    <w:rsid w:val="00633E6C"/>
    <w:rsid w:val="006364E0"/>
    <w:rsid w:val="00642139"/>
    <w:rsid w:val="0064330A"/>
    <w:rsid w:val="00644DA9"/>
    <w:rsid w:val="00667851"/>
    <w:rsid w:val="00675A76"/>
    <w:rsid w:val="00681568"/>
    <w:rsid w:val="006842EC"/>
    <w:rsid w:val="006845B1"/>
    <w:rsid w:val="00695E81"/>
    <w:rsid w:val="006961DD"/>
    <w:rsid w:val="006A2C52"/>
    <w:rsid w:val="006B2138"/>
    <w:rsid w:val="006B335A"/>
    <w:rsid w:val="006B60D6"/>
    <w:rsid w:val="006C254E"/>
    <w:rsid w:val="006C26C8"/>
    <w:rsid w:val="006D1F7F"/>
    <w:rsid w:val="006D56C7"/>
    <w:rsid w:val="006E0391"/>
    <w:rsid w:val="006E0427"/>
    <w:rsid w:val="006E15ED"/>
    <w:rsid w:val="006E28E6"/>
    <w:rsid w:val="006E2AD7"/>
    <w:rsid w:val="006F2B69"/>
    <w:rsid w:val="006F321E"/>
    <w:rsid w:val="006F404B"/>
    <w:rsid w:val="007035C3"/>
    <w:rsid w:val="00706238"/>
    <w:rsid w:val="0070682E"/>
    <w:rsid w:val="00721620"/>
    <w:rsid w:val="00721736"/>
    <w:rsid w:val="007238A1"/>
    <w:rsid w:val="0072733A"/>
    <w:rsid w:val="00735320"/>
    <w:rsid w:val="00741668"/>
    <w:rsid w:val="00753DE5"/>
    <w:rsid w:val="00766375"/>
    <w:rsid w:val="00767A93"/>
    <w:rsid w:val="007703D2"/>
    <w:rsid w:val="00770B61"/>
    <w:rsid w:val="00785F0D"/>
    <w:rsid w:val="00786BC6"/>
    <w:rsid w:val="00787586"/>
    <w:rsid w:val="0079145C"/>
    <w:rsid w:val="00793B62"/>
    <w:rsid w:val="00793E41"/>
    <w:rsid w:val="007A0B6A"/>
    <w:rsid w:val="007A53ED"/>
    <w:rsid w:val="007A61EF"/>
    <w:rsid w:val="007B1FB6"/>
    <w:rsid w:val="007B5962"/>
    <w:rsid w:val="007C1D23"/>
    <w:rsid w:val="007D0C87"/>
    <w:rsid w:val="007D23F8"/>
    <w:rsid w:val="007D313D"/>
    <w:rsid w:val="007D3FC4"/>
    <w:rsid w:val="007F2C41"/>
    <w:rsid w:val="007F3CCC"/>
    <w:rsid w:val="007F493E"/>
    <w:rsid w:val="00802526"/>
    <w:rsid w:val="008165FA"/>
    <w:rsid w:val="00823418"/>
    <w:rsid w:val="00824D95"/>
    <w:rsid w:val="008311AA"/>
    <w:rsid w:val="00837861"/>
    <w:rsid w:val="00840263"/>
    <w:rsid w:val="008423B3"/>
    <w:rsid w:val="008435A1"/>
    <w:rsid w:val="0084562D"/>
    <w:rsid w:val="00847A90"/>
    <w:rsid w:val="00850716"/>
    <w:rsid w:val="00856A9D"/>
    <w:rsid w:val="00857674"/>
    <w:rsid w:val="0086286F"/>
    <w:rsid w:val="00867ACF"/>
    <w:rsid w:val="00870FC3"/>
    <w:rsid w:val="008763E5"/>
    <w:rsid w:val="00880D53"/>
    <w:rsid w:val="00881A05"/>
    <w:rsid w:val="00883455"/>
    <w:rsid w:val="008910DB"/>
    <w:rsid w:val="008939F7"/>
    <w:rsid w:val="008A4335"/>
    <w:rsid w:val="008A5215"/>
    <w:rsid w:val="008A7721"/>
    <w:rsid w:val="008A7C42"/>
    <w:rsid w:val="008C3F66"/>
    <w:rsid w:val="008C47BD"/>
    <w:rsid w:val="008C593C"/>
    <w:rsid w:val="008D2CC5"/>
    <w:rsid w:val="008E29F3"/>
    <w:rsid w:val="008E5DFC"/>
    <w:rsid w:val="008F052A"/>
    <w:rsid w:val="008F442E"/>
    <w:rsid w:val="008F6962"/>
    <w:rsid w:val="008F72AF"/>
    <w:rsid w:val="00904837"/>
    <w:rsid w:val="00912FC0"/>
    <w:rsid w:val="0091477F"/>
    <w:rsid w:val="00915747"/>
    <w:rsid w:val="00921BB1"/>
    <w:rsid w:val="0092344E"/>
    <w:rsid w:val="0092705E"/>
    <w:rsid w:val="00930789"/>
    <w:rsid w:val="00940FA2"/>
    <w:rsid w:val="00946EB1"/>
    <w:rsid w:val="00970A50"/>
    <w:rsid w:val="00971CD9"/>
    <w:rsid w:val="00982216"/>
    <w:rsid w:val="009825FE"/>
    <w:rsid w:val="00984D23"/>
    <w:rsid w:val="00993C35"/>
    <w:rsid w:val="009A485A"/>
    <w:rsid w:val="009A5EC4"/>
    <w:rsid w:val="009A7B97"/>
    <w:rsid w:val="009B492C"/>
    <w:rsid w:val="009C464A"/>
    <w:rsid w:val="009D02E0"/>
    <w:rsid w:val="009D3B24"/>
    <w:rsid w:val="009D6550"/>
    <w:rsid w:val="009E05CA"/>
    <w:rsid w:val="009E47C8"/>
    <w:rsid w:val="009E4F23"/>
    <w:rsid w:val="009F0F98"/>
    <w:rsid w:val="00A050BD"/>
    <w:rsid w:val="00A06610"/>
    <w:rsid w:val="00A06849"/>
    <w:rsid w:val="00A07845"/>
    <w:rsid w:val="00A10A77"/>
    <w:rsid w:val="00A2530E"/>
    <w:rsid w:val="00A310E3"/>
    <w:rsid w:val="00A31162"/>
    <w:rsid w:val="00A31C7E"/>
    <w:rsid w:val="00A31EDB"/>
    <w:rsid w:val="00A3242A"/>
    <w:rsid w:val="00A33032"/>
    <w:rsid w:val="00A36388"/>
    <w:rsid w:val="00A44C07"/>
    <w:rsid w:val="00A461C8"/>
    <w:rsid w:val="00A473D7"/>
    <w:rsid w:val="00A537FF"/>
    <w:rsid w:val="00A60EE6"/>
    <w:rsid w:val="00A62DAC"/>
    <w:rsid w:val="00A65C83"/>
    <w:rsid w:val="00A73513"/>
    <w:rsid w:val="00A769C6"/>
    <w:rsid w:val="00A83D71"/>
    <w:rsid w:val="00A83E14"/>
    <w:rsid w:val="00A850A4"/>
    <w:rsid w:val="00A9104E"/>
    <w:rsid w:val="00A93960"/>
    <w:rsid w:val="00A96714"/>
    <w:rsid w:val="00A97573"/>
    <w:rsid w:val="00A97A95"/>
    <w:rsid w:val="00AB7229"/>
    <w:rsid w:val="00AC0951"/>
    <w:rsid w:val="00AC3A2A"/>
    <w:rsid w:val="00AC3EB6"/>
    <w:rsid w:val="00AC6C66"/>
    <w:rsid w:val="00AC76F1"/>
    <w:rsid w:val="00AE5335"/>
    <w:rsid w:val="00AE5D17"/>
    <w:rsid w:val="00AF2832"/>
    <w:rsid w:val="00AF59DA"/>
    <w:rsid w:val="00AF76BF"/>
    <w:rsid w:val="00B00BA5"/>
    <w:rsid w:val="00B01C23"/>
    <w:rsid w:val="00B06434"/>
    <w:rsid w:val="00B137C8"/>
    <w:rsid w:val="00B14CF9"/>
    <w:rsid w:val="00B264F5"/>
    <w:rsid w:val="00B26B72"/>
    <w:rsid w:val="00B33B02"/>
    <w:rsid w:val="00B36034"/>
    <w:rsid w:val="00B439B6"/>
    <w:rsid w:val="00B470F6"/>
    <w:rsid w:val="00B47867"/>
    <w:rsid w:val="00B63B96"/>
    <w:rsid w:val="00B72377"/>
    <w:rsid w:val="00B87D00"/>
    <w:rsid w:val="00B951FB"/>
    <w:rsid w:val="00B96538"/>
    <w:rsid w:val="00B972D6"/>
    <w:rsid w:val="00BA4811"/>
    <w:rsid w:val="00BA4A6B"/>
    <w:rsid w:val="00BB00B0"/>
    <w:rsid w:val="00BB3636"/>
    <w:rsid w:val="00BB7B3F"/>
    <w:rsid w:val="00BC47C3"/>
    <w:rsid w:val="00BC492D"/>
    <w:rsid w:val="00BC6AA3"/>
    <w:rsid w:val="00BC6EAF"/>
    <w:rsid w:val="00BD0748"/>
    <w:rsid w:val="00BD7AA7"/>
    <w:rsid w:val="00BE2A94"/>
    <w:rsid w:val="00BE3AA5"/>
    <w:rsid w:val="00BE47CA"/>
    <w:rsid w:val="00BF29A9"/>
    <w:rsid w:val="00BF440A"/>
    <w:rsid w:val="00C02E0A"/>
    <w:rsid w:val="00C053CD"/>
    <w:rsid w:val="00C13135"/>
    <w:rsid w:val="00C1580B"/>
    <w:rsid w:val="00C34868"/>
    <w:rsid w:val="00C35A84"/>
    <w:rsid w:val="00C47790"/>
    <w:rsid w:val="00C50371"/>
    <w:rsid w:val="00C50DE1"/>
    <w:rsid w:val="00C61D5E"/>
    <w:rsid w:val="00C658CB"/>
    <w:rsid w:val="00C66B81"/>
    <w:rsid w:val="00C70177"/>
    <w:rsid w:val="00C7154F"/>
    <w:rsid w:val="00C71D1A"/>
    <w:rsid w:val="00C75717"/>
    <w:rsid w:val="00C81C28"/>
    <w:rsid w:val="00C8520C"/>
    <w:rsid w:val="00C86C5B"/>
    <w:rsid w:val="00C87A30"/>
    <w:rsid w:val="00C918D6"/>
    <w:rsid w:val="00C95CD7"/>
    <w:rsid w:val="00CA3BA0"/>
    <w:rsid w:val="00CA6544"/>
    <w:rsid w:val="00CA7EB4"/>
    <w:rsid w:val="00CB72B5"/>
    <w:rsid w:val="00CC1A0C"/>
    <w:rsid w:val="00CC2789"/>
    <w:rsid w:val="00CC469B"/>
    <w:rsid w:val="00CD1DCB"/>
    <w:rsid w:val="00CD6138"/>
    <w:rsid w:val="00CD6916"/>
    <w:rsid w:val="00CE05B3"/>
    <w:rsid w:val="00CE109D"/>
    <w:rsid w:val="00CE1A54"/>
    <w:rsid w:val="00CE4B62"/>
    <w:rsid w:val="00CF5891"/>
    <w:rsid w:val="00CF6247"/>
    <w:rsid w:val="00CF6525"/>
    <w:rsid w:val="00D00850"/>
    <w:rsid w:val="00D04AA9"/>
    <w:rsid w:val="00D22290"/>
    <w:rsid w:val="00D23841"/>
    <w:rsid w:val="00D258A9"/>
    <w:rsid w:val="00D27EE4"/>
    <w:rsid w:val="00D30A2E"/>
    <w:rsid w:val="00D340AA"/>
    <w:rsid w:val="00D36B88"/>
    <w:rsid w:val="00D414BA"/>
    <w:rsid w:val="00D506B5"/>
    <w:rsid w:val="00D5371A"/>
    <w:rsid w:val="00D54F44"/>
    <w:rsid w:val="00D61307"/>
    <w:rsid w:val="00D613D1"/>
    <w:rsid w:val="00D62C4D"/>
    <w:rsid w:val="00D62D34"/>
    <w:rsid w:val="00D64BA7"/>
    <w:rsid w:val="00D679D0"/>
    <w:rsid w:val="00D740F6"/>
    <w:rsid w:val="00D747C6"/>
    <w:rsid w:val="00D75C18"/>
    <w:rsid w:val="00D839FD"/>
    <w:rsid w:val="00D83DD0"/>
    <w:rsid w:val="00D85107"/>
    <w:rsid w:val="00D87341"/>
    <w:rsid w:val="00D9226A"/>
    <w:rsid w:val="00D93DA3"/>
    <w:rsid w:val="00DB1F5F"/>
    <w:rsid w:val="00DB49A1"/>
    <w:rsid w:val="00DC5942"/>
    <w:rsid w:val="00DC5A23"/>
    <w:rsid w:val="00DC5EDE"/>
    <w:rsid w:val="00DC7E80"/>
    <w:rsid w:val="00DD433A"/>
    <w:rsid w:val="00DD7320"/>
    <w:rsid w:val="00DE0723"/>
    <w:rsid w:val="00DF1562"/>
    <w:rsid w:val="00DF40FE"/>
    <w:rsid w:val="00E00EBD"/>
    <w:rsid w:val="00E0202C"/>
    <w:rsid w:val="00E02FC8"/>
    <w:rsid w:val="00E05AA8"/>
    <w:rsid w:val="00E06A07"/>
    <w:rsid w:val="00E1209C"/>
    <w:rsid w:val="00E20BF2"/>
    <w:rsid w:val="00E25E3B"/>
    <w:rsid w:val="00E25F86"/>
    <w:rsid w:val="00E42E8D"/>
    <w:rsid w:val="00E44988"/>
    <w:rsid w:val="00E50A40"/>
    <w:rsid w:val="00E51789"/>
    <w:rsid w:val="00E5409C"/>
    <w:rsid w:val="00E54F54"/>
    <w:rsid w:val="00E55B5C"/>
    <w:rsid w:val="00E63776"/>
    <w:rsid w:val="00E64869"/>
    <w:rsid w:val="00E672BC"/>
    <w:rsid w:val="00E80A67"/>
    <w:rsid w:val="00E816A6"/>
    <w:rsid w:val="00E83837"/>
    <w:rsid w:val="00E90BDE"/>
    <w:rsid w:val="00E93D93"/>
    <w:rsid w:val="00E94488"/>
    <w:rsid w:val="00EA293B"/>
    <w:rsid w:val="00EB24E5"/>
    <w:rsid w:val="00EB293D"/>
    <w:rsid w:val="00EB3287"/>
    <w:rsid w:val="00EB3CC4"/>
    <w:rsid w:val="00EC08F0"/>
    <w:rsid w:val="00EC4524"/>
    <w:rsid w:val="00EC6300"/>
    <w:rsid w:val="00EC72BE"/>
    <w:rsid w:val="00ED1F68"/>
    <w:rsid w:val="00ED419E"/>
    <w:rsid w:val="00ED6F04"/>
    <w:rsid w:val="00ED727A"/>
    <w:rsid w:val="00ED7D94"/>
    <w:rsid w:val="00EE1AF1"/>
    <w:rsid w:val="00EE5922"/>
    <w:rsid w:val="00EE714B"/>
    <w:rsid w:val="00EF48D6"/>
    <w:rsid w:val="00EF7194"/>
    <w:rsid w:val="00F06B74"/>
    <w:rsid w:val="00F078C2"/>
    <w:rsid w:val="00F07A26"/>
    <w:rsid w:val="00F137C3"/>
    <w:rsid w:val="00F208B2"/>
    <w:rsid w:val="00F23591"/>
    <w:rsid w:val="00F26239"/>
    <w:rsid w:val="00F311AF"/>
    <w:rsid w:val="00F35725"/>
    <w:rsid w:val="00F40D7B"/>
    <w:rsid w:val="00F421CD"/>
    <w:rsid w:val="00F50634"/>
    <w:rsid w:val="00F613E5"/>
    <w:rsid w:val="00F63B6A"/>
    <w:rsid w:val="00F65B8B"/>
    <w:rsid w:val="00F70E35"/>
    <w:rsid w:val="00F84F3A"/>
    <w:rsid w:val="00F87D05"/>
    <w:rsid w:val="00F91B9C"/>
    <w:rsid w:val="00F9317D"/>
    <w:rsid w:val="00FA2D59"/>
    <w:rsid w:val="00FA4A29"/>
    <w:rsid w:val="00FA5877"/>
    <w:rsid w:val="00FA781D"/>
    <w:rsid w:val="00FB3660"/>
    <w:rsid w:val="00FB6818"/>
    <w:rsid w:val="00FB68CF"/>
    <w:rsid w:val="00FB6FCD"/>
    <w:rsid w:val="00FC39F1"/>
    <w:rsid w:val="00FC3CB2"/>
    <w:rsid w:val="00FC4524"/>
    <w:rsid w:val="00FC7CDF"/>
    <w:rsid w:val="00FD647A"/>
    <w:rsid w:val="00FE575C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22D"/>
  <w15:docId w15:val="{15653F43-979A-4386-9B34-6CBE2500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F68"/>
    <w:pPr>
      <w:ind w:left="720"/>
      <w:contextualSpacing/>
    </w:pPr>
  </w:style>
  <w:style w:type="table" w:styleId="aa">
    <w:name w:val="Table Grid"/>
    <w:basedOn w:val="a1"/>
    <w:uiPriority w:val="59"/>
    <w:rsid w:val="00E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ED7D94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8A5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9D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B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B671-1E2D-41D0-B1B4-7036349B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</dc:creator>
  <cp:lastModifiedBy>Пользователь Windows</cp:lastModifiedBy>
  <cp:revision>2</cp:revision>
  <cp:lastPrinted>2024-01-25T09:36:00Z</cp:lastPrinted>
  <dcterms:created xsi:type="dcterms:W3CDTF">2024-01-25T09:36:00Z</dcterms:created>
  <dcterms:modified xsi:type="dcterms:W3CDTF">2024-01-25T09:36:00Z</dcterms:modified>
</cp:coreProperties>
</file>