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3F" w:rsidRDefault="00E4243F" w:rsidP="00E4243F">
      <w:pPr>
        <w:spacing w:after="26" w:line="259" w:lineRule="auto"/>
        <w:ind w:right="0" w:firstLine="0"/>
      </w:pPr>
      <w:bookmarkStart w:id="0" w:name="_GoBack"/>
      <w:bookmarkEnd w:id="0"/>
      <w:r>
        <w:t xml:space="preserve"> </w:t>
      </w:r>
      <w:r>
        <w:tab/>
        <w:t xml:space="preserve">           </w:t>
      </w:r>
    </w:p>
    <w:p w:rsidR="00E8716B" w:rsidRPr="00E8716B" w:rsidRDefault="00E8716B" w:rsidP="00E8716B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pacing w:val="100"/>
          <w:szCs w:val="28"/>
          <w:lang w:eastAsia="en-US"/>
        </w:rPr>
      </w:pPr>
      <w:r w:rsidRPr="00E8716B">
        <w:rPr>
          <w:rFonts w:eastAsia="Calibri"/>
          <w:b/>
          <w:color w:val="auto"/>
          <w:spacing w:val="100"/>
          <w:szCs w:val="28"/>
          <w:lang w:eastAsia="en-US"/>
        </w:rPr>
        <w:t>СВОДКА</w:t>
      </w:r>
    </w:p>
    <w:p w:rsidR="00E8716B" w:rsidRPr="00E8716B" w:rsidRDefault="00E8716B" w:rsidP="00E8716B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E8716B">
        <w:rPr>
          <w:rFonts w:eastAsia="Calibri"/>
          <w:b/>
          <w:color w:val="auto"/>
          <w:szCs w:val="28"/>
          <w:lang w:eastAsia="en-US"/>
        </w:rPr>
        <w:t>замечаний и предложений по результатам публичных консультаций</w:t>
      </w:r>
    </w:p>
    <w:p w:rsidR="00E8716B" w:rsidRPr="00E8716B" w:rsidRDefault="00E8716B" w:rsidP="00E8716B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E8716B">
        <w:rPr>
          <w:b/>
          <w:szCs w:val="28"/>
        </w:rPr>
        <w:t xml:space="preserve">по </w:t>
      </w:r>
      <w:r w:rsidRPr="00E8716B">
        <w:rPr>
          <w:b/>
          <w:bCs/>
          <w:szCs w:val="28"/>
        </w:rPr>
        <w:t xml:space="preserve">решению Представительного Собрания Нюксенского муниципального округа Вологодской области от 30.11.2024 г. № 74 «Об утверждении Положения о муниципальном жилищном контроле </w:t>
      </w:r>
    </w:p>
    <w:p w:rsidR="00E8716B" w:rsidRPr="00E8716B" w:rsidRDefault="00E8716B" w:rsidP="00E8716B">
      <w:pPr>
        <w:ind w:right="140"/>
        <w:jc w:val="center"/>
        <w:rPr>
          <w:b/>
          <w:bCs/>
          <w:szCs w:val="28"/>
        </w:rPr>
      </w:pPr>
      <w:r w:rsidRPr="00E8716B">
        <w:rPr>
          <w:b/>
          <w:bCs/>
          <w:szCs w:val="28"/>
        </w:rPr>
        <w:t>на территории Нюксенского муниципального округа Вологодской области» (с изменениями)</w:t>
      </w:r>
    </w:p>
    <w:p w:rsidR="00E8716B" w:rsidRPr="00D361BC" w:rsidRDefault="00E8716B" w:rsidP="00E8716B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sz w:val="26"/>
          <w:szCs w:val="26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81"/>
        <w:gridCol w:w="2694"/>
        <w:gridCol w:w="1276"/>
        <w:gridCol w:w="425"/>
        <w:gridCol w:w="992"/>
        <w:gridCol w:w="851"/>
        <w:gridCol w:w="567"/>
        <w:gridCol w:w="1140"/>
      </w:tblGrid>
      <w:tr w:rsidR="00E8716B" w:rsidRPr="00D361BC" w:rsidTr="00B413FB">
        <w:trPr>
          <w:trHeight w:val="20"/>
        </w:trPr>
        <w:tc>
          <w:tcPr>
            <w:tcW w:w="9612" w:type="dxa"/>
            <w:gridSpan w:val="9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E8716B" w:rsidRPr="00D361BC" w:rsidTr="00B413FB">
        <w:trPr>
          <w:trHeight w:val="20"/>
        </w:trPr>
        <w:tc>
          <w:tcPr>
            <w:tcW w:w="166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участник публичных консультаций</w:t>
            </w:r>
          </w:p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наименование организации, целями 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деятельности которой являются защита и представление интересов субъектов предпринимательской и иной экономической деятельности (ассоциации, 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союзы, др.) и которую представляет участник публичных консультаций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(при наличии сведений)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содержание замечаний/ предложений по проекту правового акта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результаты рассмотрения</w:t>
            </w:r>
          </w:p>
        </w:tc>
      </w:tr>
      <w:tr w:rsidR="00E8716B" w:rsidRPr="00D361BC" w:rsidTr="00B413FB">
        <w:trPr>
          <w:trHeight w:val="20"/>
        </w:trPr>
        <w:tc>
          <w:tcPr>
            <w:tcW w:w="166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716B" w:rsidRPr="00D361BC" w:rsidTr="00B413FB">
        <w:trPr>
          <w:trHeight w:val="20"/>
        </w:trPr>
        <w:tc>
          <w:tcPr>
            <w:tcW w:w="166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E8716B" w:rsidRPr="00D361BC" w:rsidTr="00B413FB">
        <w:trPr>
          <w:trHeight w:val="20"/>
        </w:trPr>
        <w:tc>
          <w:tcPr>
            <w:tcW w:w="166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E8716B" w:rsidRPr="00D361BC" w:rsidTr="00B413FB">
        <w:trPr>
          <w:trHeight w:val="20"/>
        </w:trPr>
        <w:tc>
          <w:tcPr>
            <w:tcW w:w="9612" w:type="dxa"/>
            <w:gridSpan w:val="9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2. Информация о применении иных способов обсуждения правового акта</w:t>
            </w:r>
          </w:p>
        </w:tc>
      </w:tr>
      <w:tr w:rsidR="00E8716B" w:rsidRPr="00D361BC" w:rsidTr="00B413FB">
        <w:trPr>
          <w:trHeight w:val="20"/>
        </w:trPr>
        <w:tc>
          <w:tcPr>
            <w:tcW w:w="138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участник иных 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обсуждений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127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способ обсуждения (например, совещание, рабочая встреча, опрос, ...)</w:t>
            </w:r>
          </w:p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дата 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(период) проведения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содержание 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замечаний/ предложений </w:t>
            </w:r>
          </w:p>
          <w:p w:rsidR="00E8716B" w:rsidRPr="00D361BC" w:rsidRDefault="00E8716B" w:rsidP="00B413FB">
            <w:pPr>
              <w:widowControl w:val="0"/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по проекту правового акта</w:t>
            </w:r>
          </w:p>
        </w:tc>
        <w:tc>
          <w:tcPr>
            <w:tcW w:w="1140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результаты рассмотрения</w:t>
            </w:r>
          </w:p>
        </w:tc>
      </w:tr>
      <w:tr w:rsidR="00E8716B" w:rsidRPr="00D361BC" w:rsidTr="00B413FB">
        <w:trPr>
          <w:trHeight w:val="20"/>
        </w:trPr>
        <w:tc>
          <w:tcPr>
            <w:tcW w:w="138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716B" w:rsidRPr="00D361BC" w:rsidTr="00B413FB">
        <w:trPr>
          <w:trHeight w:val="20"/>
        </w:trPr>
        <w:tc>
          <w:tcPr>
            <w:tcW w:w="138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E8716B" w:rsidRPr="00D361BC" w:rsidTr="00B413FB">
        <w:trPr>
          <w:trHeight w:val="20"/>
        </w:trPr>
        <w:tc>
          <w:tcPr>
            <w:tcW w:w="138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:rsidR="00E8716B" w:rsidRPr="00D361BC" w:rsidRDefault="00E8716B" w:rsidP="00B413FB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</w:tbl>
    <w:p w:rsidR="00E8716B" w:rsidRPr="00D361BC" w:rsidRDefault="00E8716B" w:rsidP="00E871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:rsidR="004C4673" w:rsidRDefault="00EC6CEF"/>
    <w:sectPr w:rsidR="004C4673" w:rsidSect="00E8716B">
      <w:pgSz w:w="11906" w:h="16838"/>
      <w:pgMar w:top="851" w:right="1134" w:bottom="170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3F"/>
    <w:rsid w:val="00024976"/>
    <w:rsid w:val="00094A28"/>
    <w:rsid w:val="000A58BD"/>
    <w:rsid w:val="000B1946"/>
    <w:rsid w:val="00162E95"/>
    <w:rsid w:val="00272F5E"/>
    <w:rsid w:val="004E3DAE"/>
    <w:rsid w:val="007615F1"/>
    <w:rsid w:val="00791A7D"/>
    <w:rsid w:val="007930EE"/>
    <w:rsid w:val="007C43A3"/>
    <w:rsid w:val="00B517F0"/>
    <w:rsid w:val="00C626F7"/>
    <w:rsid w:val="00C85AC4"/>
    <w:rsid w:val="00D91FE9"/>
    <w:rsid w:val="00DF4186"/>
    <w:rsid w:val="00E4243F"/>
    <w:rsid w:val="00E8716B"/>
    <w:rsid w:val="00EC1FAA"/>
    <w:rsid w:val="00E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5651"/>
  <w15:chartTrackingRefBased/>
  <w15:docId w15:val="{A5AD5E2B-672A-4980-8DBD-A5A6018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43F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6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B1C2-F5A5-42AE-8AC9-5E9262E5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16</cp:revision>
  <cp:lastPrinted>2024-04-05T14:58:00Z</cp:lastPrinted>
  <dcterms:created xsi:type="dcterms:W3CDTF">2022-11-18T13:35:00Z</dcterms:created>
  <dcterms:modified xsi:type="dcterms:W3CDTF">2024-05-01T09:34:00Z</dcterms:modified>
</cp:coreProperties>
</file>