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16367" w:rsidRDefault="005C0EDA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AC2D10">
        <w:rPr>
          <w:rFonts w:ascii="Times New Roman" w:eastAsia="Calibri" w:hAnsi="Times New Roman" w:cs="Times New Roman"/>
          <w:b/>
          <w:sz w:val="28"/>
          <w:szCs w:val="28"/>
        </w:rPr>
        <w:t>постановления администрации</w:t>
      </w:r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785144" w:rsidRPr="00FE7DDE" w:rsidRDefault="00785144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EDA" w:rsidRDefault="00F355FB" w:rsidP="00AC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2631BD" w:rsidRPr="002631B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2631BD" w:rsidRPr="002631BD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  <w:r w:rsidR="002631BD" w:rsidRPr="002631B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7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BD" w:rsidRDefault="002631BD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B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631BD">
        <w:rPr>
          <w:rFonts w:ascii="Times New Roman" w:hAnsi="Times New Roman" w:cs="Times New Roman"/>
          <w:sz w:val="28"/>
          <w:szCs w:val="28"/>
        </w:rPr>
        <w:t xml:space="preserve">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округа,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округа, цели, условия и порядок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</w:p>
    <w:p w:rsidR="002631BD" w:rsidRDefault="002631BD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31BD">
        <w:rPr>
          <w:rFonts w:ascii="Times New Roman" w:hAnsi="Times New Roman" w:cs="Times New Roman"/>
          <w:sz w:val="28"/>
          <w:szCs w:val="28"/>
        </w:rPr>
        <w:t>ля получения субсидии заявитель предоставляет пакет документов в срок до 15 апреля года предоставления субсидии на ГСМ (п. 2.1. Порядка)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1BD" w:rsidRDefault="002631BD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BD">
        <w:rPr>
          <w:rFonts w:ascii="Times New Roman" w:hAnsi="Times New Roman" w:cs="Times New Roman"/>
          <w:sz w:val="28"/>
          <w:szCs w:val="28"/>
        </w:rPr>
        <w:t xml:space="preserve">Компенсации организациям любых форм собственности и индивидуальным предпринимателям, осуществляющим мобильную торговлю (далее – организации и ИП),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в рамках основного мероприятия «Создание условий для развития мобильной торговли в малонаселенных и труднодоступных населенных пунктах» муниципальной программы «Развитие малого и среднего предпринимательства в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муниципальном округа на 2021-2025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1BD" w:rsidRDefault="002631BD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BD">
        <w:rPr>
          <w:rFonts w:ascii="Times New Roman" w:hAnsi="Times New Roman" w:cs="Times New Roman"/>
          <w:sz w:val="28"/>
          <w:szCs w:val="28"/>
        </w:rPr>
        <w:t>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фактически произведенных организациями и ИП затрат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31BD">
        <w:rPr>
          <w:rFonts w:ascii="Times New Roman" w:hAnsi="Times New Roman" w:cs="Times New Roman"/>
          <w:sz w:val="28"/>
          <w:szCs w:val="28"/>
        </w:rPr>
        <w:t>Выплата субсидии на ГСМ производится по полугодиям.  Возмещение расходов за 1 полугодие производится в июле текущего года. Возмещение расходов за II полугодие производится в декабре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D10" w:rsidRDefault="00AC2D10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31BD">
        <w:rPr>
          <w:rFonts w:ascii="Times New Roman" w:hAnsi="Times New Roman" w:cs="Times New Roman"/>
          <w:sz w:val="28"/>
          <w:szCs w:val="28"/>
        </w:rPr>
        <w:t xml:space="preserve">Порядок излагается в новой редакции в соответствии с Законом Вологодской области от 6 мая 2022 г. № 5126-ОЗ «О преобразовании всех поселений, входящих в состав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путем их объединения, наделении вновь образованного муниципального образования статусом </w:t>
      </w:r>
      <w:r w:rsidRPr="002631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и установлении границ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="002631BD" w:rsidRPr="002631BD">
        <w:rPr>
          <w:rFonts w:ascii="Times New Roman" w:hAnsi="Times New Roman" w:cs="Times New Roman"/>
          <w:sz w:val="28"/>
          <w:szCs w:val="28"/>
        </w:rPr>
        <w:t>.</w:t>
      </w:r>
    </w:p>
    <w:p w:rsidR="00316367" w:rsidRDefault="00316367" w:rsidP="00AC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признает утратившими силу </w:t>
      </w:r>
      <w:r w:rsidRPr="0031636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316367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31636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631BD" w:rsidRPr="002631BD" w:rsidRDefault="002631BD" w:rsidP="0026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B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от 18.02.2021 № 42 «Об утверждении Порядка предоставления и распределения субсидий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E6F85" w:rsidRDefault="002631BD" w:rsidP="0026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B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от 26.04.2021 № 111 «О внесении изменений в постановление администрации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района от 18.02.2021 № 42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631BD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631BD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sectPr w:rsidR="00DE6F85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65258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31BD"/>
    <w:rsid w:val="00266AFB"/>
    <w:rsid w:val="002A3ECA"/>
    <w:rsid w:val="003018B5"/>
    <w:rsid w:val="00316367"/>
    <w:rsid w:val="0032067D"/>
    <w:rsid w:val="00321F3E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85144"/>
    <w:rsid w:val="007A4A7C"/>
    <w:rsid w:val="007B680D"/>
    <w:rsid w:val="00814CC2"/>
    <w:rsid w:val="008432E6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C2D10"/>
    <w:rsid w:val="00AE204D"/>
    <w:rsid w:val="00B23099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7CB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20</cp:revision>
  <cp:lastPrinted>2020-02-05T14:52:00Z</cp:lastPrinted>
  <dcterms:created xsi:type="dcterms:W3CDTF">2022-10-28T11:52:00Z</dcterms:created>
  <dcterms:modified xsi:type="dcterms:W3CDTF">2023-01-20T14:12:00Z</dcterms:modified>
</cp:coreProperties>
</file>