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E1" w:rsidRDefault="003947E1" w:rsidP="003947E1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90245" cy="79375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7E1" w:rsidRDefault="003947E1" w:rsidP="003947E1">
      <w:pPr>
        <w:jc w:val="center"/>
        <w:rPr>
          <w:rFonts w:ascii="Times New Roman" w:hAnsi="Times New Roman"/>
          <w:sz w:val="28"/>
        </w:rPr>
      </w:pPr>
    </w:p>
    <w:p w:rsidR="003947E1" w:rsidRDefault="003947E1" w:rsidP="003947E1">
      <w:pPr>
        <w:jc w:val="center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 О  С  Т  А  Н  О  В  Л  Е  Н  И  Е</w:t>
      </w:r>
    </w:p>
    <w:p w:rsidR="003947E1" w:rsidRDefault="003947E1" w:rsidP="003947E1">
      <w:pPr>
        <w:jc w:val="center"/>
        <w:rPr>
          <w:rFonts w:ascii="Times New Roman" w:hAnsi="Times New Roman"/>
          <w:b/>
        </w:rPr>
      </w:pPr>
    </w:p>
    <w:p w:rsidR="003947E1" w:rsidRDefault="003947E1" w:rsidP="003947E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  НЮКСЕНСКОГО МУНИЦИПАЛЬНОГО РАЙОНА</w:t>
      </w:r>
    </w:p>
    <w:p w:rsidR="003947E1" w:rsidRDefault="003947E1" w:rsidP="003947E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ВОЛОГОДСКОЙ  ОБЛАСТИ</w:t>
      </w:r>
    </w:p>
    <w:p w:rsidR="00E2019C" w:rsidRDefault="00E2019C" w:rsidP="00E2019C">
      <w:pPr>
        <w:rPr>
          <w:rFonts w:ascii="Times New Roman" w:hAnsi="Times New Roman"/>
          <w:sz w:val="16"/>
        </w:rPr>
      </w:pPr>
    </w:p>
    <w:p w:rsidR="00E2019C" w:rsidRDefault="00E2019C" w:rsidP="00E201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2019C" w:rsidRPr="00436FA4" w:rsidRDefault="00E2019C" w:rsidP="00E201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947E1">
        <w:rPr>
          <w:rFonts w:ascii="Times New Roman" w:hAnsi="Times New Roman"/>
          <w:sz w:val="28"/>
          <w:szCs w:val="28"/>
        </w:rPr>
        <w:t>от 13.04.2018 № 117</w:t>
      </w:r>
    </w:p>
    <w:p w:rsidR="00E2019C" w:rsidRPr="00D465FA" w:rsidRDefault="00E2019C" w:rsidP="00E2019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proofErr w:type="gramStart"/>
      <w:r>
        <w:rPr>
          <w:rFonts w:ascii="Times New Roman" w:hAnsi="Times New Roman"/>
          <w:szCs w:val="24"/>
        </w:rPr>
        <w:t>с</w:t>
      </w:r>
      <w:proofErr w:type="gramEnd"/>
      <w:r>
        <w:rPr>
          <w:rFonts w:ascii="Times New Roman" w:hAnsi="Times New Roman"/>
          <w:szCs w:val="24"/>
        </w:rPr>
        <w:t>. Нюксеница</w:t>
      </w:r>
    </w:p>
    <w:p w:rsidR="00E2019C" w:rsidRDefault="00E2019C" w:rsidP="00E2019C">
      <w:pPr>
        <w:rPr>
          <w:rFonts w:ascii="Times New Roman" w:hAnsi="Times New Roman"/>
          <w:sz w:val="16"/>
        </w:rPr>
      </w:pPr>
    </w:p>
    <w:p w:rsidR="00E2019C" w:rsidRDefault="00E2019C" w:rsidP="00E2019C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040"/>
      </w:tblGrid>
      <w:tr w:rsidR="00E2019C" w:rsidRPr="0038211B" w:rsidTr="003947E1">
        <w:trPr>
          <w:trHeight w:val="758"/>
        </w:trPr>
        <w:tc>
          <w:tcPr>
            <w:tcW w:w="5040" w:type="dxa"/>
          </w:tcPr>
          <w:p w:rsidR="00E2019C" w:rsidRPr="0038211B" w:rsidRDefault="00E2019C" w:rsidP="00317A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и 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полнений 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в постановление админи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страции района                  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>.201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670A6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C07F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47E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947E1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</w:t>
            </w:r>
            <w:r w:rsidR="00317AD7" w:rsidRPr="001C43A3">
              <w:rPr>
                <w:rFonts w:ascii="Times New Roman" w:hAnsi="Times New Roman"/>
                <w:sz w:val="28"/>
                <w:szCs w:val="28"/>
              </w:rPr>
              <w:t>программы «Информатизация Нюксенско</w:t>
            </w:r>
            <w:r w:rsidR="00317AD7">
              <w:rPr>
                <w:rFonts w:ascii="Times New Roman" w:hAnsi="Times New Roman"/>
                <w:sz w:val="28"/>
                <w:szCs w:val="28"/>
              </w:rPr>
              <w:t>го муниципального района на 2016-2020</w:t>
            </w:r>
            <w:r w:rsidR="00317AD7" w:rsidRPr="001C43A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="003947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2019C" w:rsidRPr="0038211B" w:rsidRDefault="00E2019C" w:rsidP="00E2019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2019C" w:rsidRDefault="00E2019C" w:rsidP="00E2019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07F70">
        <w:rPr>
          <w:rFonts w:ascii="Times New Roman" w:hAnsi="Times New Roman"/>
          <w:sz w:val="28"/>
          <w:szCs w:val="28"/>
        </w:rPr>
        <w:t>В целях приведения нормативно-правового акта в соответствие с действующим законодательством</w:t>
      </w:r>
    </w:p>
    <w:p w:rsidR="00E2019C" w:rsidRDefault="00E2019C" w:rsidP="00E2019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07F70">
        <w:rPr>
          <w:rFonts w:ascii="Times New Roman" w:hAnsi="Times New Roman"/>
          <w:sz w:val="28"/>
          <w:szCs w:val="28"/>
        </w:rPr>
        <w:t>ПОСТАНОВЛЯЮ:</w:t>
      </w:r>
    </w:p>
    <w:p w:rsidR="00E2019C" w:rsidRPr="00317AD7" w:rsidRDefault="00E2019C" w:rsidP="00317AD7">
      <w:pPr>
        <w:pStyle w:val="a5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7AD7">
        <w:rPr>
          <w:rFonts w:ascii="Times New Roman" w:hAnsi="Times New Roman"/>
          <w:sz w:val="28"/>
          <w:szCs w:val="28"/>
        </w:rPr>
        <w:t>Внести в постановление администрации района от 09</w:t>
      </w:r>
      <w:r w:rsidR="00C670A6" w:rsidRPr="00317AD7">
        <w:rPr>
          <w:rFonts w:ascii="Times New Roman" w:hAnsi="Times New Roman"/>
          <w:sz w:val="28"/>
          <w:szCs w:val="28"/>
        </w:rPr>
        <w:t>.10</w:t>
      </w:r>
      <w:r w:rsidRPr="00317AD7">
        <w:rPr>
          <w:rFonts w:ascii="Times New Roman" w:hAnsi="Times New Roman"/>
          <w:sz w:val="28"/>
          <w:szCs w:val="28"/>
        </w:rPr>
        <w:t>.201</w:t>
      </w:r>
      <w:r w:rsidR="00C670A6" w:rsidRPr="00317AD7">
        <w:rPr>
          <w:rFonts w:ascii="Times New Roman" w:hAnsi="Times New Roman"/>
          <w:sz w:val="28"/>
          <w:szCs w:val="28"/>
        </w:rPr>
        <w:t>5</w:t>
      </w:r>
      <w:r w:rsidRPr="00317AD7">
        <w:rPr>
          <w:rFonts w:ascii="Times New Roman" w:hAnsi="Times New Roman"/>
          <w:sz w:val="28"/>
          <w:szCs w:val="28"/>
        </w:rPr>
        <w:t xml:space="preserve"> № 1</w:t>
      </w:r>
      <w:r w:rsidR="00C670A6" w:rsidRPr="00317AD7">
        <w:rPr>
          <w:rFonts w:ascii="Times New Roman" w:hAnsi="Times New Roman"/>
          <w:sz w:val="28"/>
          <w:szCs w:val="28"/>
        </w:rPr>
        <w:t>29</w:t>
      </w:r>
      <w:r w:rsidRPr="00317AD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«Информатизация Нюксенского муниципального района на 201</w:t>
      </w:r>
      <w:r w:rsidR="00C670A6" w:rsidRPr="00317AD7">
        <w:rPr>
          <w:rFonts w:ascii="Times New Roman" w:hAnsi="Times New Roman"/>
          <w:sz w:val="28"/>
          <w:szCs w:val="28"/>
        </w:rPr>
        <w:t>6</w:t>
      </w:r>
      <w:r w:rsidRPr="00317AD7">
        <w:rPr>
          <w:rFonts w:ascii="Times New Roman" w:hAnsi="Times New Roman"/>
          <w:sz w:val="28"/>
          <w:szCs w:val="28"/>
        </w:rPr>
        <w:t>-20</w:t>
      </w:r>
      <w:r w:rsidR="00C670A6" w:rsidRPr="00317AD7">
        <w:rPr>
          <w:rFonts w:ascii="Times New Roman" w:hAnsi="Times New Roman"/>
          <w:sz w:val="28"/>
          <w:szCs w:val="28"/>
        </w:rPr>
        <w:t>20</w:t>
      </w:r>
      <w:r w:rsidRPr="00317AD7">
        <w:rPr>
          <w:rFonts w:ascii="Times New Roman" w:hAnsi="Times New Roman"/>
          <w:sz w:val="28"/>
          <w:szCs w:val="28"/>
        </w:rPr>
        <w:t xml:space="preserve"> годы»  следующие изменения и дополнения:</w:t>
      </w:r>
    </w:p>
    <w:p w:rsidR="00317AD7" w:rsidRPr="00317AD7" w:rsidRDefault="00E2019C" w:rsidP="00317AD7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7AD7">
        <w:rPr>
          <w:rFonts w:ascii="Times New Roman" w:hAnsi="Times New Roman"/>
          <w:sz w:val="28"/>
          <w:szCs w:val="28"/>
        </w:rPr>
        <w:t xml:space="preserve">В Паспорте муниципальной программы </w:t>
      </w:r>
      <w:r w:rsidR="002865F1" w:rsidRPr="00317AD7">
        <w:rPr>
          <w:rFonts w:ascii="Times New Roman" w:hAnsi="Times New Roman"/>
          <w:sz w:val="28"/>
          <w:szCs w:val="28"/>
        </w:rPr>
        <w:t>строку</w:t>
      </w:r>
      <w:r w:rsidR="003F6BB6" w:rsidRPr="00317AD7">
        <w:rPr>
          <w:rFonts w:ascii="Times New Roman" w:hAnsi="Times New Roman"/>
          <w:sz w:val="28"/>
          <w:szCs w:val="28"/>
        </w:rPr>
        <w:t xml:space="preserve"> </w:t>
      </w:r>
      <w:r w:rsidRPr="00317AD7">
        <w:rPr>
          <w:rFonts w:ascii="Times New Roman" w:hAnsi="Times New Roman"/>
          <w:sz w:val="28"/>
          <w:szCs w:val="28"/>
        </w:rPr>
        <w:t>«</w:t>
      </w:r>
      <w:r w:rsidR="00C670A6" w:rsidRPr="00317AD7">
        <w:rPr>
          <w:rFonts w:ascii="Times New Roman" w:hAnsi="Times New Roman"/>
          <w:sz w:val="28"/>
          <w:szCs w:val="28"/>
        </w:rPr>
        <w:t>Ресурсное обеспечение за счет средств бюджета муниципального района (городского округа)</w:t>
      </w:r>
      <w:r w:rsidRPr="00317AD7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2865F1" w:rsidTr="00EB3CE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F1" w:rsidRDefault="002865F1" w:rsidP="00EB3C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за счет средств бюджета муниципального района (городского округа)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F1" w:rsidRDefault="002865F1" w:rsidP="00EB3C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из районного бюджета всего </w:t>
            </w:r>
            <w:bookmarkStart w:id="0" w:name="OLE_LINK99"/>
            <w:bookmarkStart w:id="1" w:name="OLE_LINK100"/>
            <w:bookmarkStart w:id="2" w:name="OLE_LINK101"/>
            <w:bookmarkStart w:id="3" w:name="OLE_LINK102"/>
            <w:r w:rsidR="001658BB">
              <w:rPr>
                <w:rFonts w:ascii="Times New Roman" w:hAnsi="Times New Roman"/>
                <w:sz w:val="28"/>
                <w:szCs w:val="28"/>
              </w:rPr>
              <w:t>3</w:t>
            </w:r>
            <w:r w:rsidR="00EB3CEF">
              <w:rPr>
                <w:rFonts w:ascii="Times New Roman" w:hAnsi="Times New Roman"/>
                <w:sz w:val="28"/>
                <w:szCs w:val="28"/>
              </w:rPr>
              <w:t>2</w:t>
            </w:r>
            <w:r w:rsidR="00B44EEF" w:rsidRPr="00B44EEF">
              <w:rPr>
                <w:rFonts w:ascii="Times New Roman" w:hAnsi="Times New Roman"/>
                <w:sz w:val="28"/>
                <w:szCs w:val="28"/>
              </w:rPr>
              <w:t>8</w:t>
            </w:r>
            <w:r w:rsidR="00EB3CEF">
              <w:rPr>
                <w:rFonts w:ascii="Times New Roman" w:hAnsi="Times New Roman"/>
                <w:sz w:val="28"/>
                <w:szCs w:val="28"/>
              </w:rPr>
              <w:t>7</w:t>
            </w:r>
            <w:r w:rsidRPr="00DA3A29">
              <w:rPr>
                <w:rFonts w:ascii="Times New Roman" w:hAnsi="Times New Roman"/>
                <w:sz w:val="28"/>
                <w:szCs w:val="28"/>
              </w:rPr>
              <w:t>,</w:t>
            </w:r>
            <w:r w:rsidR="00EB3CE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  <w:bookmarkEnd w:id="1"/>
            <w:bookmarkEnd w:id="2"/>
            <w:bookmarkEnd w:id="3"/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2865F1" w:rsidRDefault="002865F1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– </w:t>
            </w:r>
            <w:bookmarkStart w:id="4" w:name="OLE_LINK82"/>
            <w:bookmarkStart w:id="5" w:name="OLE_LINK83"/>
            <w:bookmarkStart w:id="6" w:name="OLE_LINK84"/>
            <w:bookmarkStart w:id="7" w:name="OLE_LINK85"/>
            <w:bookmarkStart w:id="8" w:name="OLE_LINK86"/>
            <w:r w:rsidR="003300E8">
              <w:rPr>
                <w:rFonts w:ascii="Times New Roman" w:hAnsi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300E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4"/>
            <w:bookmarkEnd w:id="5"/>
            <w:bookmarkEnd w:id="6"/>
            <w:bookmarkEnd w:id="7"/>
            <w:bookmarkEnd w:id="8"/>
            <w:r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2865F1" w:rsidRDefault="002865F1" w:rsidP="00EB3CEF">
            <w:pPr>
              <w:rPr>
                <w:rFonts w:ascii="Times New Roman" w:hAnsi="Times New Roman"/>
                <w:sz w:val="28"/>
                <w:szCs w:val="28"/>
              </w:rPr>
            </w:pPr>
            <w:bookmarkStart w:id="9" w:name="OLE_LINK1"/>
            <w:bookmarkStart w:id="10" w:name="OLE_LINK2"/>
            <w:r>
              <w:rPr>
                <w:rFonts w:ascii="Times New Roman" w:hAnsi="Times New Roman"/>
                <w:sz w:val="28"/>
                <w:szCs w:val="28"/>
              </w:rPr>
              <w:t xml:space="preserve">2017 – </w:t>
            </w:r>
            <w:r w:rsidR="00B44EEF" w:rsidRPr="00E53071">
              <w:rPr>
                <w:rFonts w:ascii="Times New Roman" w:hAnsi="Times New Roman"/>
                <w:sz w:val="28"/>
                <w:szCs w:val="28"/>
              </w:rPr>
              <w:t>742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300E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bookmarkEnd w:id="9"/>
          <w:bookmarkEnd w:id="10"/>
          <w:p w:rsidR="002865F1" w:rsidRDefault="002865F1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– </w:t>
            </w:r>
            <w:r w:rsidR="00EB3CEF">
              <w:rPr>
                <w:rFonts w:ascii="Times New Roman" w:hAnsi="Times New Roman"/>
                <w:sz w:val="28"/>
                <w:szCs w:val="28"/>
              </w:rPr>
              <w:t>833,1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2865F1" w:rsidRDefault="002865F1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– </w:t>
            </w:r>
            <w:r w:rsidR="003300E8">
              <w:rPr>
                <w:rFonts w:ascii="Times New Roman" w:hAnsi="Times New Roman"/>
                <w:sz w:val="28"/>
                <w:szCs w:val="28"/>
              </w:rPr>
              <w:t>593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300E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2865F1" w:rsidRPr="00BC3E6C" w:rsidRDefault="002865F1" w:rsidP="00EB3C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– </w:t>
            </w:r>
            <w:bookmarkStart w:id="11" w:name="OLE_LINK91"/>
            <w:bookmarkStart w:id="12" w:name="OLE_LINK92"/>
            <w:bookmarkStart w:id="13" w:name="OLE_LINK93"/>
            <w:bookmarkStart w:id="14" w:name="OLE_LINK94"/>
            <w:bookmarkStart w:id="15" w:name="OLE_LINK95"/>
            <w:bookmarkStart w:id="16" w:name="OLE_LINK96"/>
            <w:r>
              <w:rPr>
                <w:rFonts w:ascii="Times New Roman" w:hAnsi="Times New Roman"/>
                <w:sz w:val="28"/>
                <w:szCs w:val="28"/>
              </w:rPr>
              <w:t xml:space="preserve">417,9 </w:t>
            </w:r>
            <w:bookmarkEnd w:id="11"/>
            <w:bookmarkEnd w:id="12"/>
            <w:bookmarkEnd w:id="13"/>
            <w:bookmarkEnd w:id="14"/>
            <w:bookmarkEnd w:id="15"/>
            <w:bookmarkEnd w:id="16"/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082F62" w:rsidRDefault="00317AD7" w:rsidP="003947E1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3 к муниципальной программе изложить в новой редакции (прилагается).</w:t>
      </w:r>
    </w:p>
    <w:p w:rsidR="00317AD7" w:rsidRDefault="00317AD7" w:rsidP="003947E1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4 к муниципальной программе изложить в новой редакции (прилагается).</w:t>
      </w:r>
    </w:p>
    <w:p w:rsidR="00317AD7" w:rsidRDefault="00317AD7" w:rsidP="003947E1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Дополнить муниципаль</w:t>
      </w:r>
      <w:r w:rsidR="0069375B">
        <w:rPr>
          <w:rFonts w:ascii="Times New Roman" w:hAnsi="Times New Roman"/>
          <w:bCs/>
          <w:sz w:val="28"/>
          <w:szCs w:val="28"/>
        </w:rPr>
        <w:t>ную программу приложением 5 (прилагается).</w:t>
      </w:r>
    </w:p>
    <w:p w:rsidR="0069375B" w:rsidRDefault="0069375B" w:rsidP="003947E1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69375B">
        <w:rPr>
          <w:rFonts w:ascii="Times New Roman" w:hAnsi="Times New Roman"/>
          <w:bCs/>
          <w:sz w:val="28"/>
          <w:szCs w:val="28"/>
        </w:rPr>
        <w:lastRenderedPageBreak/>
        <w:t>Настоящее постановление подлежит размещению на официальном сайте Нюксенского муниципального района в информационно-</w:t>
      </w:r>
      <w:r>
        <w:rPr>
          <w:rFonts w:ascii="Times New Roman" w:hAnsi="Times New Roman"/>
          <w:bCs/>
          <w:sz w:val="28"/>
          <w:szCs w:val="28"/>
        </w:rPr>
        <w:t>т</w:t>
      </w:r>
      <w:r w:rsidRPr="0069375B">
        <w:rPr>
          <w:rFonts w:ascii="Times New Roman" w:hAnsi="Times New Roman"/>
          <w:bCs/>
          <w:sz w:val="28"/>
          <w:szCs w:val="28"/>
        </w:rPr>
        <w:t>елекоммуникационной сети Интернет.</w:t>
      </w:r>
    </w:p>
    <w:p w:rsidR="003947E1" w:rsidRDefault="003947E1" w:rsidP="003947E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947E1" w:rsidRDefault="003947E1" w:rsidP="003947E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532323" w:rsidRPr="00532323" w:rsidRDefault="00532323" w:rsidP="003947E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532323"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  <w:r w:rsidR="003947E1">
        <w:rPr>
          <w:rFonts w:ascii="Times New Roman" w:hAnsi="Times New Roman"/>
          <w:bCs/>
          <w:sz w:val="28"/>
          <w:szCs w:val="28"/>
        </w:rPr>
        <w:t>района</w:t>
      </w:r>
      <w:r w:rsidRPr="00532323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947E1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532323">
        <w:rPr>
          <w:rFonts w:ascii="Times New Roman" w:hAnsi="Times New Roman"/>
          <w:bCs/>
          <w:sz w:val="28"/>
          <w:szCs w:val="28"/>
        </w:rPr>
        <w:tab/>
      </w:r>
      <w:r w:rsidR="003947E1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532323">
        <w:rPr>
          <w:rFonts w:ascii="Times New Roman" w:hAnsi="Times New Roman"/>
          <w:bCs/>
          <w:sz w:val="28"/>
          <w:szCs w:val="28"/>
        </w:rPr>
        <w:t>А.В. Кочкин</w:t>
      </w:r>
    </w:p>
    <w:p w:rsidR="00082F62" w:rsidRDefault="00082F62" w:rsidP="00082F62">
      <w:pPr>
        <w:jc w:val="right"/>
        <w:rPr>
          <w:rFonts w:ascii="Times New Roman" w:hAnsi="Times New Roman"/>
          <w:szCs w:val="24"/>
        </w:rPr>
        <w:sectPr w:rsidR="00082F62" w:rsidSect="0072404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73248" w:rsidRPr="008438C8" w:rsidRDefault="00473248" w:rsidP="00473248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73248" w:rsidRPr="008438C8" w:rsidRDefault="00473248" w:rsidP="00473248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УТВЕРЖДЕНО</w:t>
      </w:r>
    </w:p>
    <w:p w:rsidR="00473248" w:rsidRPr="008438C8" w:rsidRDefault="00473248" w:rsidP="00473248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73248" w:rsidRDefault="00473248" w:rsidP="00473248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муниципального района</w:t>
      </w:r>
    </w:p>
    <w:p w:rsidR="00473248" w:rsidRPr="008438C8" w:rsidRDefault="00473248" w:rsidP="00473248">
      <w:pPr>
        <w:shd w:val="clear" w:color="auto" w:fill="FFFFFF"/>
        <w:tabs>
          <w:tab w:val="left" w:pos="11482"/>
        </w:tabs>
        <w:spacing w:line="322" w:lineRule="exact"/>
        <w:ind w:left="10773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13.04.2018 № 117</w:t>
      </w:r>
    </w:p>
    <w:p w:rsidR="00473248" w:rsidRDefault="00473248" w:rsidP="00686A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82F62" w:rsidRPr="00473248" w:rsidRDefault="0072404F" w:rsidP="00686AE7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ascii="Times New Roman" w:hAnsi="Times New Roman"/>
          <w:bCs/>
          <w:szCs w:val="24"/>
        </w:rPr>
      </w:pPr>
      <w:r w:rsidRPr="00473248">
        <w:rPr>
          <w:rFonts w:ascii="Times New Roman" w:hAnsi="Times New Roman"/>
          <w:szCs w:val="24"/>
        </w:rPr>
        <w:t>Приложени</w:t>
      </w:r>
      <w:r w:rsidR="00082F62" w:rsidRPr="00473248">
        <w:rPr>
          <w:rFonts w:ascii="Times New Roman" w:hAnsi="Times New Roman"/>
          <w:szCs w:val="24"/>
        </w:rPr>
        <w:t>е</w:t>
      </w:r>
      <w:r w:rsidR="008438C8" w:rsidRPr="00473248">
        <w:rPr>
          <w:rFonts w:ascii="Times New Roman" w:hAnsi="Times New Roman"/>
          <w:szCs w:val="24"/>
        </w:rPr>
        <w:t xml:space="preserve"> №</w:t>
      </w:r>
      <w:r w:rsidRPr="00473248">
        <w:rPr>
          <w:rFonts w:ascii="Times New Roman" w:hAnsi="Times New Roman"/>
          <w:szCs w:val="24"/>
        </w:rPr>
        <w:t xml:space="preserve"> </w:t>
      </w:r>
      <w:r w:rsidR="00082F62" w:rsidRPr="00473248">
        <w:rPr>
          <w:rFonts w:ascii="Times New Roman" w:hAnsi="Times New Roman"/>
          <w:szCs w:val="24"/>
        </w:rPr>
        <w:t>3</w:t>
      </w:r>
      <w:r w:rsidRPr="00473248">
        <w:rPr>
          <w:rFonts w:ascii="Times New Roman" w:hAnsi="Times New Roman"/>
          <w:szCs w:val="24"/>
        </w:rPr>
        <w:t xml:space="preserve"> </w:t>
      </w:r>
      <w:r w:rsidR="00532323" w:rsidRPr="00473248">
        <w:rPr>
          <w:rFonts w:ascii="Times New Roman" w:hAnsi="Times New Roman"/>
          <w:bCs/>
          <w:szCs w:val="24"/>
        </w:rPr>
        <w:t>к муниципальной программе</w:t>
      </w:r>
    </w:p>
    <w:p w:rsidR="00E80B6E" w:rsidRDefault="00E80B6E" w:rsidP="007240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115F" w:rsidRPr="00F56B04" w:rsidRDefault="0057115F" w:rsidP="0057115F">
      <w:pPr>
        <w:ind w:firstLine="720"/>
        <w:jc w:val="center"/>
        <w:rPr>
          <w:rFonts w:ascii="Times New Roman" w:hAnsi="Times New Roman"/>
          <w:szCs w:val="24"/>
        </w:rPr>
      </w:pPr>
      <w:r w:rsidRPr="00F56B04">
        <w:rPr>
          <w:rFonts w:ascii="Times New Roman" w:hAnsi="Times New Roman"/>
          <w:szCs w:val="24"/>
        </w:rPr>
        <w:t>Ресурсное обеспечение реализации муниципальной программы</w:t>
      </w:r>
      <w:r w:rsidRPr="00F56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56B04">
        <w:rPr>
          <w:rFonts w:ascii="Times New Roman" w:hAnsi="Times New Roman"/>
          <w:szCs w:val="28"/>
        </w:rPr>
        <w:t>Информатизация Нюксенского муниципального района</w:t>
      </w:r>
      <w:r w:rsidRPr="00F56B04">
        <w:rPr>
          <w:rFonts w:ascii="Times New Roman" w:hAnsi="Times New Roman"/>
          <w:sz w:val="22"/>
          <w:szCs w:val="24"/>
        </w:rPr>
        <w:t xml:space="preserve"> </w:t>
      </w:r>
      <w:r w:rsidRPr="00F56B04">
        <w:rPr>
          <w:rFonts w:ascii="Times New Roman" w:hAnsi="Times New Roman"/>
          <w:szCs w:val="24"/>
        </w:rPr>
        <w:t>на 2016-2020 годы</w:t>
      </w:r>
      <w:r>
        <w:rPr>
          <w:rFonts w:ascii="Times New Roman" w:hAnsi="Times New Roman"/>
          <w:szCs w:val="24"/>
        </w:rPr>
        <w:t>»</w:t>
      </w:r>
      <w:r w:rsidRPr="00F56B04">
        <w:rPr>
          <w:rFonts w:ascii="Times New Roman" w:hAnsi="Times New Roman"/>
          <w:szCs w:val="24"/>
        </w:rPr>
        <w:t xml:space="preserve">  за счет средств бюджета муниципального района </w:t>
      </w:r>
    </w:p>
    <w:p w:rsidR="0057115F" w:rsidRPr="00F56B04" w:rsidRDefault="0057115F" w:rsidP="0057115F">
      <w:pPr>
        <w:rPr>
          <w:rFonts w:ascii="Times New Roman" w:hAnsi="Times New Roman"/>
          <w:szCs w:val="24"/>
        </w:rPr>
      </w:pP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603"/>
        <w:gridCol w:w="430"/>
        <w:gridCol w:w="2167"/>
        <w:gridCol w:w="1976"/>
        <w:gridCol w:w="2094"/>
        <w:gridCol w:w="1289"/>
        <w:gridCol w:w="1271"/>
        <w:gridCol w:w="1271"/>
        <w:gridCol w:w="1020"/>
        <w:gridCol w:w="1416"/>
      </w:tblGrid>
      <w:tr w:rsidR="0057115F" w:rsidRPr="00F56B04" w:rsidTr="00EB3CEF">
        <w:trPr>
          <w:trHeight w:val="574"/>
          <w:tblHeader/>
        </w:trPr>
        <w:tc>
          <w:tcPr>
            <w:tcW w:w="2244" w:type="dxa"/>
            <w:gridSpan w:val="4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463" w:type="dxa"/>
            <w:vMerge w:val="restart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987" w:type="dxa"/>
            <w:vMerge w:val="restart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Ответственный исполнитель, соисполнитель</w:t>
            </w:r>
          </w:p>
        </w:tc>
        <w:tc>
          <w:tcPr>
            <w:tcW w:w="787" w:type="dxa"/>
            <w:vMerge w:val="restart"/>
            <w:vAlign w:val="center"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ГРБС</w:t>
            </w:r>
          </w:p>
        </w:tc>
        <w:tc>
          <w:tcPr>
            <w:tcW w:w="6267" w:type="dxa"/>
            <w:gridSpan w:val="5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57115F" w:rsidRPr="00F56B04" w:rsidTr="00EB3CEF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603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430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2463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8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7" w:type="dxa"/>
            <w:vMerge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2016</w:t>
            </w:r>
          </w:p>
        </w:tc>
        <w:tc>
          <w:tcPr>
            <w:tcW w:w="1271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1271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1020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416" w:type="dxa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szCs w:val="24"/>
              </w:rPr>
              <w:t>2020</w:t>
            </w:r>
          </w:p>
        </w:tc>
      </w:tr>
      <w:tr w:rsidR="0057115F" w:rsidRPr="00F56B04" w:rsidTr="00EB3CEF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03" w:type="dxa"/>
            <w:vMerge w:val="restart"/>
            <w:noWrap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 w:val="restart"/>
            <w:noWrap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63" w:type="dxa"/>
            <w:vMerge w:val="restart"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 xml:space="preserve">Программа </w:t>
            </w:r>
            <w:r w:rsidRPr="00F56B04">
              <w:rPr>
                <w:rFonts w:ascii="Times New Roman" w:hAnsi="Times New Roman"/>
                <w:szCs w:val="24"/>
              </w:rPr>
              <w:t>программы</w:t>
            </w:r>
            <w:r w:rsidRPr="00F56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56B04">
              <w:rPr>
                <w:rFonts w:ascii="Times New Roman" w:hAnsi="Times New Roman"/>
                <w:szCs w:val="28"/>
              </w:rPr>
              <w:t>Информатизация Нюксенского муниципального района</w:t>
            </w:r>
            <w:r w:rsidRPr="00F56B04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F56B04">
              <w:rPr>
                <w:rFonts w:ascii="Times New Roman" w:hAnsi="Times New Roman"/>
                <w:szCs w:val="24"/>
              </w:rPr>
              <w:t>на 2016-2020 годы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7" w:type="dxa"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787" w:type="dxa"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9" w:type="dxa"/>
            <w:noWrap/>
            <w:vAlign w:val="bottom"/>
            <w:hideMark/>
          </w:tcPr>
          <w:p w:rsidR="0057115F" w:rsidRPr="0032480D" w:rsidRDefault="003300E8" w:rsidP="003300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700</w:t>
            </w:r>
            <w:r w:rsidR="0057115F" w:rsidRPr="0032480D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271" w:type="dxa"/>
            <w:noWrap/>
            <w:vAlign w:val="bottom"/>
            <w:hideMark/>
          </w:tcPr>
          <w:p w:rsidR="0057115F" w:rsidRPr="0032480D" w:rsidRDefault="00B44EEF" w:rsidP="003300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742</w:t>
            </w:r>
            <w:r w:rsidR="0057115F" w:rsidRPr="0032480D">
              <w:rPr>
                <w:rFonts w:ascii="Times New Roman" w:hAnsi="Times New Roman"/>
                <w:szCs w:val="24"/>
              </w:rPr>
              <w:t>,</w:t>
            </w:r>
            <w:r w:rsidR="003300E8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71" w:type="dxa"/>
            <w:noWrap/>
            <w:vAlign w:val="bottom"/>
            <w:hideMark/>
          </w:tcPr>
          <w:p w:rsidR="0057115F" w:rsidRPr="0032480D" w:rsidRDefault="00EB3CEF" w:rsidP="003300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833,1</w:t>
            </w:r>
          </w:p>
        </w:tc>
        <w:tc>
          <w:tcPr>
            <w:tcW w:w="1020" w:type="dxa"/>
            <w:noWrap/>
            <w:vAlign w:val="bottom"/>
            <w:hideMark/>
          </w:tcPr>
          <w:p w:rsidR="0057115F" w:rsidRPr="0032480D" w:rsidRDefault="003300E8" w:rsidP="003300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593</w:t>
            </w:r>
            <w:r w:rsidR="0057115F" w:rsidRPr="0032480D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6" w:type="dxa"/>
            <w:noWrap/>
            <w:vAlign w:val="bottom"/>
            <w:hideMark/>
          </w:tcPr>
          <w:p w:rsidR="0057115F" w:rsidRPr="0032480D" w:rsidRDefault="0057115F" w:rsidP="00EB3CEF">
            <w:pPr>
              <w:jc w:val="center"/>
              <w:rPr>
                <w:rFonts w:ascii="Times New Roman" w:hAnsi="Times New Roman"/>
                <w:szCs w:val="24"/>
              </w:rPr>
            </w:pPr>
            <w:r w:rsidRPr="0032480D">
              <w:rPr>
                <w:rFonts w:ascii="Times New Roman" w:hAnsi="Times New Roman"/>
                <w:szCs w:val="24"/>
              </w:rPr>
              <w:t>417,9</w:t>
            </w:r>
          </w:p>
        </w:tc>
      </w:tr>
      <w:tr w:rsidR="0057115F" w:rsidRPr="00F56B04" w:rsidTr="00846754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63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7" w:type="dxa"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ответственный исполнитель (ГРБС)</w:t>
            </w:r>
          </w:p>
        </w:tc>
        <w:tc>
          <w:tcPr>
            <w:tcW w:w="787" w:type="dxa"/>
            <w:vAlign w:val="center"/>
          </w:tcPr>
          <w:p w:rsidR="0057115F" w:rsidRPr="00F56B04" w:rsidRDefault="006929FC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а</w:t>
            </w:r>
            <w:r w:rsidR="00846754" w:rsidRPr="00846754">
              <w:rPr>
                <w:rFonts w:ascii="Times New Roman" w:hAnsi="Times New Roman"/>
                <w:bCs/>
                <w:szCs w:val="24"/>
              </w:rPr>
              <w:t>дминистрация Нюксенского муниципального района</w:t>
            </w:r>
          </w:p>
        </w:tc>
        <w:tc>
          <w:tcPr>
            <w:tcW w:w="1289" w:type="dxa"/>
            <w:noWrap/>
            <w:vAlign w:val="center"/>
            <w:hideMark/>
          </w:tcPr>
          <w:p w:rsidR="0057115F" w:rsidRPr="00F56B04" w:rsidRDefault="00846754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700,3</w:t>
            </w:r>
          </w:p>
        </w:tc>
        <w:tc>
          <w:tcPr>
            <w:tcW w:w="1271" w:type="dxa"/>
            <w:noWrap/>
            <w:vAlign w:val="center"/>
            <w:hideMark/>
          </w:tcPr>
          <w:p w:rsidR="0057115F" w:rsidRPr="00F56B04" w:rsidRDefault="00846754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701,8</w:t>
            </w:r>
          </w:p>
        </w:tc>
        <w:tc>
          <w:tcPr>
            <w:tcW w:w="1271" w:type="dxa"/>
            <w:noWrap/>
            <w:vAlign w:val="center"/>
            <w:hideMark/>
          </w:tcPr>
          <w:p w:rsidR="0057115F" w:rsidRPr="00F56B04" w:rsidRDefault="00846754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833,1</w:t>
            </w:r>
          </w:p>
        </w:tc>
        <w:tc>
          <w:tcPr>
            <w:tcW w:w="1020" w:type="dxa"/>
            <w:noWrap/>
            <w:vAlign w:val="center"/>
            <w:hideMark/>
          </w:tcPr>
          <w:p w:rsidR="0057115F" w:rsidRPr="00F56B04" w:rsidRDefault="00846754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593,0</w:t>
            </w:r>
          </w:p>
        </w:tc>
        <w:tc>
          <w:tcPr>
            <w:tcW w:w="1416" w:type="dxa"/>
            <w:noWrap/>
            <w:vAlign w:val="center"/>
            <w:hideMark/>
          </w:tcPr>
          <w:p w:rsidR="0057115F" w:rsidRPr="00F56B04" w:rsidRDefault="00846754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417,9</w:t>
            </w:r>
          </w:p>
        </w:tc>
      </w:tr>
      <w:tr w:rsidR="0057115F" w:rsidRPr="00F56B04" w:rsidTr="00846754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63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7" w:type="dxa"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соисполнитель (ГРБС) 1</w:t>
            </w:r>
          </w:p>
        </w:tc>
        <w:tc>
          <w:tcPr>
            <w:tcW w:w="787" w:type="dxa"/>
            <w:vAlign w:val="center"/>
          </w:tcPr>
          <w:p w:rsidR="0057115F" w:rsidRPr="00F56B04" w:rsidRDefault="006929FC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Представительное С</w:t>
            </w:r>
            <w:r w:rsidR="00846754">
              <w:rPr>
                <w:rFonts w:ascii="Times New Roman" w:hAnsi="Times New Roman"/>
                <w:bCs/>
                <w:szCs w:val="24"/>
              </w:rPr>
              <w:t xml:space="preserve">обрание </w:t>
            </w:r>
          </w:p>
        </w:tc>
        <w:tc>
          <w:tcPr>
            <w:tcW w:w="1289" w:type="dxa"/>
            <w:noWrap/>
            <w:vAlign w:val="center"/>
            <w:hideMark/>
          </w:tcPr>
          <w:p w:rsidR="0057115F" w:rsidRPr="00F56B04" w:rsidRDefault="00846754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271" w:type="dxa"/>
            <w:noWrap/>
            <w:vAlign w:val="center"/>
            <w:hideMark/>
          </w:tcPr>
          <w:p w:rsidR="0057115F" w:rsidRPr="00F56B04" w:rsidRDefault="00846754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40,9</w:t>
            </w:r>
          </w:p>
        </w:tc>
        <w:tc>
          <w:tcPr>
            <w:tcW w:w="1271" w:type="dxa"/>
            <w:noWrap/>
            <w:vAlign w:val="center"/>
            <w:hideMark/>
          </w:tcPr>
          <w:p w:rsidR="0057115F" w:rsidRPr="00F56B04" w:rsidRDefault="00846754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20" w:type="dxa"/>
            <w:noWrap/>
            <w:vAlign w:val="center"/>
            <w:hideMark/>
          </w:tcPr>
          <w:p w:rsidR="0057115F" w:rsidRPr="00F56B04" w:rsidRDefault="00846754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16" w:type="dxa"/>
            <w:noWrap/>
            <w:vAlign w:val="center"/>
            <w:hideMark/>
          </w:tcPr>
          <w:p w:rsidR="0057115F" w:rsidRPr="00F56B04" w:rsidRDefault="00846754" w:rsidP="0084675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57115F" w:rsidRPr="00F56B04" w:rsidTr="00EB3CEF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63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7" w:type="dxa"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соисполнитель (ГРБС) …</w:t>
            </w:r>
          </w:p>
        </w:tc>
        <w:tc>
          <w:tcPr>
            <w:tcW w:w="787" w:type="dxa"/>
            <w:vAlign w:val="center"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9" w:type="dxa"/>
            <w:noWrap/>
            <w:vAlign w:val="bottom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271" w:type="dxa"/>
            <w:noWrap/>
            <w:vAlign w:val="bottom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271" w:type="dxa"/>
            <w:noWrap/>
            <w:vAlign w:val="bottom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416" w:type="dxa"/>
            <w:noWrap/>
            <w:vAlign w:val="bottom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</w:tr>
      <w:tr w:rsidR="0057115F" w:rsidRPr="00F56B04" w:rsidTr="00EB3CEF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3" w:type="dxa"/>
            <w:vMerge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63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87" w:type="dxa"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…</w:t>
            </w:r>
          </w:p>
        </w:tc>
        <w:tc>
          <w:tcPr>
            <w:tcW w:w="787" w:type="dxa"/>
            <w:vAlign w:val="center"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9" w:type="dxa"/>
            <w:noWrap/>
            <w:vAlign w:val="bottom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271" w:type="dxa"/>
            <w:noWrap/>
            <w:vAlign w:val="bottom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271" w:type="dxa"/>
            <w:noWrap/>
            <w:vAlign w:val="bottom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416" w:type="dxa"/>
            <w:noWrap/>
            <w:vAlign w:val="bottom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Cs w:val="24"/>
              </w:rPr>
            </w:pPr>
            <w:r w:rsidRPr="00F56B04">
              <w:rPr>
                <w:rFonts w:ascii="Times New Roman" w:hAnsi="Times New Roman"/>
                <w:bCs/>
                <w:szCs w:val="24"/>
              </w:rPr>
              <w:t> </w:t>
            </w:r>
          </w:p>
        </w:tc>
      </w:tr>
    </w:tbl>
    <w:p w:rsidR="0057115F" w:rsidRDefault="0057115F" w:rsidP="007240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2323" w:rsidRDefault="00532323" w:rsidP="005711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2323" w:rsidRDefault="00532323" w:rsidP="005711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2323" w:rsidRDefault="00532323" w:rsidP="005711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438C8" w:rsidRPr="008438C8" w:rsidRDefault="008438C8" w:rsidP="00473248">
      <w:pPr>
        <w:framePr w:w="3974" w:h="1998" w:hRule="exact" w:hSpace="180" w:wrap="around" w:vAnchor="text" w:hAnchor="page" w:x="12048" w:y="-394"/>
        <w:shd w:val="clear" w:color="auto" w:fill="FFFFFF"/>
        <w:tabs>
          <w:tab w:val="left" w:pos="0"/>
        </w:tabs>
        <w:spacing w:line="322" w:lineRule="exact"/>
        <w:ind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438C8" w:rsidRPr="008438C8" w:rsidRDefault="008438C8" w:rsidP="008438C8">
      <w:pPr>
        <w:framePr w:w="3974" w:h="1998" w:hRule="exact" w:hSpace="180" w:wrap="around" w:vAnchor="text" w:hAnchor="page" w:x="12048" w:y="-394"/>
        <w:shd w:val="clear" w:color="auto" w:fill="FFFFFF"/>
        <w:tabs>
          <w:tab w:val="left" w:pos="0"/>
        </w:tabs>
        <w:spacing w:line="322" w:lineRule="exact"/>
        <w:ind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УТВЕРЖДЕНО</w:t>
      </w:r>
    </w:p>
    <w:p w:rsidR="008438C8" w:rsidRPr="008438C8" w:rsidRDefault="008438C8" w:rsidP="008438C8">
      <w:pPr>
        <w:framePr w:w="3974" w:h="1998" w:hRule="exact" w:hSpace="180" w:wrap="around" w:vAnchor="text" w:hAnchor="page" w:x="12048" w:y="-394"/>
        <w:shd w:val="clear" w:color="auto" w:fill="FFFFFF"/>
        <w:tabs>
          <w:tab w:val="left" w:pos="0"/>
        </w:tabs>
        <w:spacing w:line="322" w:lineRule="exact"/>
        <w:ind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438C8" w:rsidRDefault="008438C8" w:rsidP="008438C8">
      <w:pPr>
        <w:framePr w:w="3974" w:h="1998" w:hRule="exact" w:hSpace="180" w:wrap="around" w:vAnchor="text" w:hAnchor="page" w:x="12048" w:y="-394"/>
        <w:shd w:val="clear" w:color="auto" w:fill="FFFFFF"/>
        <w:tabs>
          <w:tab w:val="left" w:pos="0"/>
        </w:tabs>
        <w:spacing w:line="322" w:lineRule="exact"/>
        <w:ind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муниципального района</w:t>
      </w:r>
    </w:p>
    <w:p w:rsidR="008438C8" w:rsidRPr="008438C8" w:rsidRDefault="008438C8" w:rsidP="008438C8">
      <w:pPr>
        <w:framePr w:w="3974" w:h="1998" w:hRule="exact" w:hSpace="180" w:wrap="around" w:vAnchor="text" w:hAnchor="page" w:x="12048" w:y="-394"/>
        <w:shd w:val="clear" w:color="auto" w:fill="FFFFFF"/>
        <w:tabs>
          <w:tab w:val="left" w:pos="0"/>
        </w:tabs>
        <w:spacing w:line="322" w:lineRule="exact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13.04.2018 № 117</w:t>
      </w:r>
    </w:p>
    <w:p w:rsidR="008438C8" w:rsidRPr="008438C8" w:rsidRDefault="008438C8" w:rsidP="008438C8">
      <w:pPr>
        <w:rPr>
          <w:rFonts w:ascii="Times New Roman" w:hAnsi="Times New Roman"/>
        </w:rPr>
      </w:pPr>
    </w:p>
    <w:p w:rsidR="008438C8" w:rsidRDefault="008438C8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 w:val="28"/>
          <w:szCs w:val="28"/>
        </w:rPr>
      </w:pPr>
    </w:p>
    <w:p w:rsidR="008438C8" w:rsidRDefault="008438C8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 w:val="28"/>
          <w:szCs w:val="28"/>
        </w:rPr>
      </w:pPr>
    </w:p>
    <w:p w:rsidR="008438C8" w:rsidRDefault="008438C8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Cs w:val="24"/>
        </w:rPr>
      </w:pPr>
    </w:p>
    <w:p w:rsidR="008438C8" w:rsidRDefault="008438C8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Cs w:val="24"/>
        </w:rPr>
      </w:pPr>
    </w:p>
    <w:p w:rsidR="008438C8" w:rsidRDefault="008438C8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Cs w:val="24"/>
        </w:rPr>
      </w:pPr>
    </w:p>
    <w:p w:rsidR="0057115F" w:rsidRPr="008438C8" w:rsidRDefault="0072404F" w:rsidP="00686AE7">
      <w:pPr>
        <w:shd w:val="clear" w:color="auto" w:fill="FFFFFF"/>
        <w:autoSpaceDE w:val="0"/>
        <w:autoSpaceDN w:val="0"/>
        <w:adjustRightInd w:val="0"/>
        <w:ind w:left="12" w:firstLine="708"/>
        <w:jc w:val="right"/>
        <w:rPr>
          <w:rFonts w:ascii="Times New Roman" w:hAnsi="Times New Roman"/>
          <w:szCs w:val="24"/>
        </w:rPr>
      </w:pPr>
      <w:r w:rsidRPr="008438C8">
        <w:rPr>
          <w:rFonts w:ascii="Times New Roman" w:hAnsi="Times New Roman"/>
          <w:szCs w:val="24"/>
        </w:rPr>
        <w:t>Приложени</w:t>
      </w:r>
      <w:r w:rsidR="0057115F" w:rsidRPr="008438C8">
        <w:rPr>
          <w:rFonts w:ascii="Times New Roman" w:hAnsi="Times New Roman"/>
          <w:szCs w:val="24"/>
        </w:rPr>
        <w:t>е</w:t>
      </w:r>
      <w:r w:rsidR="008438C8" w:rsidRPr="008438C8">
        <w:rPr>
          <w:rFonts w:ascii="Times New Roman" w:hAnsi="Times New Roman"/>
          <w:szCs w:val="24"/>
        </w:rPr>
        <w:t xml:space="preserve"> № </w:t>
      </w:r>
      <w:r w:rsidRPr="008438C8">
        <w:rPr>
          <w:rFonts w:ascii="Times New Roman" w:hAnsi="Times New Roman"/>
          <w:szCs w:val="24"/>
        </w:rPr>
        <w:t xml:space="preserve"> 4</w:t>
      </w:r>
      <w:r w:rsidR="0057115F" w:rsidRPr="008438C8">
        <w:rPr>
          <w:rFonts w:ascii="Times New Roman" w:hAnsi="Times New Roman"/>
          <w:szCs w:val="24"/>
        </w:rPr>
        <w:t xml:space="preserve"> </w:t>
      </w:r>
      <w:r w:rsidR="00532323" w:rsidRPr="008438C8">
        <w:rPr>
          <w:rFonts w:ascii="Times New Roman" w:hAnsi="Times New Roman"/>
          <w:szCs w:val="24"/>
        </w:rPr>
        <w:t>к муниципальной программе</w:t>
      </w:r>
    </w:p>
    <w:p w:rsidR="00E80B6E" w:rsidRDefault="00E80B6E" w:rsidP="00532323">
      <w:pPr>
        <w:shd w:val="clear" w:color="auto" w:fill="FFFFFF"/>
        <w:autoSpaceDE w:val="0"/>
        <w:autoSpaceDN w:val="0"/>
        <w:adjustRightInd w:val="0"/>
        <w:ind w:left="12" w:firstLine="708"/>
        <w:jc w:val="both"/>
        <w:rPr>
          <w:rFonts w:ascii="Times New Roman" w:hAnsi="Times New Roman"/>
          <w:sz w:val="28"/>
          <w:szCs w:val="28"/>
        </w:rPr>
      </w:pPr>
    </w:p>
    <w:p w:rsidR="0057115F" w:rsidRDefault="0057115F" w:rsidP="0057115F">
      <w:pPr>
        <w:ind w:firstLine="720"/>
        <w:jc w:val="center"/>
        <w:rPr>
          <w:rFonts w:ascii="Times New Roman" w:hAnsi="Times New Roman"/>
          <w:szCs w:val="24"/>
        </w:rPr>
      </w:pPr>
      <w:r w:rsidRPr="00F56B04">
        <w:rPr>
          <w:rFonts w:ascii="Times New Roman" w:hAnsi="Times New Roman"/>
          <w:szCs w:val="24"/>
        </w:rPr>
        <w:t>Прогнозная (справочная) оценка</w:t>
      </w:r>
      <w:r>
        <w:rPr>
          <w:rFonts w:ascii="Times New Roman" w:hAnsi="Times New Roman"/>
          <w:szCs w:val="24"/>
        </w:rPr>
        <w:t xml:space="preserve"> </w:t>
      </w:r>
      <w:r w:rsidR="00DD0C9F">
        <w:rPr>
          <w:rFonts w:ascii="Times New Roman" w:hAnsi="Times New Roman"/>
          <w:szCs w:val="24"/>
        </w:rPr>
        <w:t>«И</w:t>
      </w:r>
      <w:r w:rsidRPr="00F56B04">
        <w:rPr>
          <w:rFonts w:ascii="Times New Roman" w:hAnsi="Times New Roman"/>
          <w:szCs w:val="28"/>
        </w:rPr>
        <w:t>нформатизации Нюксенского муниципального района</w:t>
      </w:r>
      <w:r w:rsidRPr="00F56B04">
        <w:rPr>
          <w:rFonts w:ascii="Times New Roman" w:hAnsi="Times New Roman"/>
          <w:sz w:val="22"/>
          <w:szCs w:val="24"/>
        </w:rPr>
        <w:t xml:space="preserve"> </w:t>
      </w:r>
      <w:r w:rsidRPr="00F56B04">
        <w:rPr>
          <w:rFonts w:ascii="Times New Roman" w:hAnsi="Times New Roman"/>
          <w:szCs w:val="24"/>
        </w:rPr>
        <w:t>на 2016-2020 годы</w:t>
      </w:r>
      <w:r w:rsidR="00DD0C9F">
        <w:rPr>
          <w:rFonts w:ascii="Times New Roman" w:hAnsi="Times New Roman"/>
          <w:szCs w:val="24"/>
        </w:rPr>
        <w:t>»</w:t>
      </w:r>
      <w:r w:rsidRPr="00F56B04">
        <w:rPr>
          <w:rFonts w:ascii="Times New Roman" w:hAnsi="Times New Roman"/>
          <w:szCs w:val="24"/>
        </w:rPr>
        <w:t xml:space="preserve">  за счет всех источников финансирования</w:t>
      </w:r>
    </w:p>
    <w:p w:rsidR="00473248" w:rsidRPr="00F56B04" w:rsidRDefault="00473248" w:rsidP="0057115F">
      <w:pPr>
        <w:ind w:firstLine="720"/>
        <w:jc w:val="center"/>
        <w:rPr>
          <w:rFonts w:ascii="Times New Roman" w:hAnsi="Times New Roman"/>
          <w:szCs w:val="24"/>
        </w:rPr>
      </w:pPr>
      <w:bookmarkStart w:id="17" w:name="_GoBack"/>
      <w:bookmarkEnd w:id="17"/>
    </w:p>
    <w:tbl>
      <w:tblPr>
        <w:tblW w:w="1452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86"/>
        <w:gridCol w:w="1907"/>
        <w:gridCol w:w="3458"/>
        <w:gridCol w:w="1227"/>
        <w:gridCol w:w="1228"/>
        <w:gridCol w:w="1227"/>
        <w:gridCol w:w="1228"/>
        <w:gridCol w:w="1227"/>
        <w:gridCol w:w="1230"/>
      </w:tblGrid>
      <w:tr w:rsidR="0057115F" w:rsidRPr="00F56B04" w:rsidTr="00EB3CEF">
        <w:trPr>
          <w:trHeight w:val="20"/>
          <w:tblHeader/>
        </w:trPr>
        <w:tc>
          <w:tcPr>
            <w:tcW w:w="1789" w:type="dxa"/>
            <w:gridSpan w:val="2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90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Наименование муниципальной программы, подпрограммы</w:t>
            </w:r>
          </w:p>
        </w:tc>
        <w:tc>
          <w:tcPr>
            <w:tcW w:w="3458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7367" w:type="dxa"/>
            <w:gridSpan w:val="6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Оценка расходов, тыс. рублей</w:t>
            </w:r>
          </w:p>
        </w:tc>
      </w:tr>
      <w:tr w:rsidR="0057115F" w:rsidRPr="00F56B04" w:rsidTr="00EB3CEF">
        <w:trPr>
          <w:trHeight w:val="322"/>
          <w:tblHeader/>
        </w:trPr>
        <w:tc>
          <w:tcPr>
            <w:tcW w:w="1789" w:type="dxa"/>
            <w:gridSpan w:val="2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 xml:space="preserve">Итого </w:t>
            </w:r>
          </w:p>
        </w:tc>
        <w:tc>
          <w:tcPr>
            <w:tcW w:w="1228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228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230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2020</w:t>
            </w:r>
          </w:p>
        </w:tc>
      </w:tr>
      <w:tr w:rsidR="0057115F" w:rsidRPr="00F56B04" w:rsidTr="00EB3CEF">
        <w:trPr>
          <w:trHeight w:val="20"/>
          <w:tblHeader/>
        </w:trPr>
        <w:tc>
          <w:tcPr>
            <w:tcW w:w="903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Пп</w:t>
            </w:r>
          </w:p>
        </w:tc>
        <w:tc>
          <w:tcPr>
            <w:tcW w:w="190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</w:tr>
      <w:tr w:rsidR="0057115F" w:rsidRPr="00F56B04" w:rsidTr="00EB3CEF">
        <w:trPr>
          <w:trHeight w:val="20"/>
        </w:trPr>
        <w:tc>
          <w:tcPr>
            <w:tcW w:w="903" w:type="dxa"/>
            <w:vMerge w:val="restart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bookmarkStart w:id="18" w:name="_Hlk451464768"/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86" w:type="dxa"/>
            <w:vMerge w:val="restart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center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07" w:type="dxa"/>
            <w:vMerge w:val="restart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Информатизация Нюксенского муниципального района на 2016-2020 годы</w:t>
            </w: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bCs/>
                <w:sz w:val="20"/>
              </w:rPr>
            </w:pPr>
            <w:r w:rsidRPr="00F56B04">
              <w:rPr>
                <w:rFonts w:ascii="Times New Roman" w:hAnsi="Times New Roman"/>
                <w:bCs/>
                <w:sz w:val="20"/>
              </w:rPr>
              <w:t>Всего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57115F" w:rsidRPr="00EB3CEF" w:rsidRDefault="00EB3CEF" w:rsidP="00B44EEF">
            <w:pPr>
              <w:jc w:val="right"/>
              <w:rPr>
                <w:rFonts w:ascii="Times New Roman" w:hAnsi="Times New Roman"/>
                <w:sz w:val="20"/>
              </w:rPr>
            </w:pPr>
            <w:r w:rsidRPr="00EB3CEF">
              <w:rPr>
                <w:rFonts w:ascii="Times New Roman" w:hAnsi="Times New Roman"/>
                <w:sz w:val="20"/>
              </w:rPr>
              <w:t>3287,0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57115F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  <w:bookmarkStart w:id="19" w:name="_Hlk437947506"/>
          </w:p>
        </w:tc>
        <w:tc>
          <w:tcPr>
            <w:tcW w:w="886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бюджет муниципального района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57115F" w:rsidRPr="00F56B04" w:rsidRDefault="00EB3CEF" w:rsidP="00B44E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3287,0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3300E8" w:rsidP="003300E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  <w:r w:rsidR="0057115F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3</w:t>
            </w:r>
            <w:r w:rsidR="0057115F"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B44EEF" w:rsidP="003300E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742</w:t>
            </w:r>
            <w:r w:rsidR="0057115F">
              <w:rPr>
                <w:rFonts w:ascii="Times New Roman" w:hAnsi="Times New Roman"/>
                <w:sz w:val="20"/>
              </w:rPr>
              <w:t>,</w:t>
            </w:r>
            <w:r w:rsidR="003300E8">
              <w:rPr>
                <w:rFonts w:ascii="Times New Roman" w:hAnsi="Times New Roman"/>
                <w:sz w:val="20"/>
              </w:rPr>
              <w:t>7</w:t>
            </w:r>
            <w:r w:rsidR="0057115F"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EB3CEF" w:rsidP="003300E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833,1</w:t>
            </w:r>
            <w:r w:rsidR="0057115F"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3300E8" w:rsidP="003300E8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</w:t>
            </w:r>
            <w:r w:rsidR="0057115F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0</w:t>
            </w:r>
            <w:r w:rsidR="0057115F"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417,9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bookmarkEnd w:id="19"/>
      <w:tr w:rsidR="0057115F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57115F" w:rsidRPr="00F56B04" w:rsidRDefault="0057115F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57115F" w:rsidRPr="00F56B04" w:rsidRDefault="0057115F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bookmarkEnd w:id="18"/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собственные средства бюджета муниципального района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3300E8" w:rsidRPr="00F56B04" w:rsidRDefault="00EB3CEF" w:rsidP="00B44E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3287,0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700,3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B44EEF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742</w:t>
            </w:r>
            <w:r w:rsidR="003300E8">
              <w:rPr>
                <w:rFonts w:ascii="Times New Roman" w:hAnsi="Times New Roman"/>
                <w:sz w:val="20"/>
              </w:rPr>
              <w:t>,7</w:t>
            </w:r>
            <w:r w:rsidR="003300E8"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EB3CEF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833,1</w:t>
            </w:r>
            <w:r w:rsidR="003300E8"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593,0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417,9</w:t>
            </w: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субсидии из бюджета субъекта Российской Федерации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субвенции из бюджета субъекта Российской Федерации</w:t>
            </w:r>
          </w:p>
        </w:tc>
        <w:tc>
          <w:tcPr>
            <w:tcW w:w="1227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</w:tcPr>
          <w:p w:rsidR="003300E8" w:rsidRPr="00F56B04" w:rsidRDefault="003300E8" w:rsidP="00E57E28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227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ind w:left="230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227" w:type="dxa"/>
            <w:shd w:val="clear" w:color="000000" w:fill="FFFFFF"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8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0" w:type="dxa"/>
            <w:shd w:val="clear" w:color="000000" w:fill="FFFFFF"/>
            <w:noWrap/>
            <w:vAlign w:val="center"/>
            <w:hideMark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300E8" w:rsidRPr="00F56B04" w:rsidTr="00EB3CEF">
        <w:trPr>
          <w:trHeight w:val="20"/>
        </w:trPr>
        <w:tc>
          <w:tcPr>
            <w:tcW w:w="903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vMerge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8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rPr>
                <w:rFonts w:ascii="Times New Roman" w:hAnsi="Times New Roman"/>
                <w:sz w:val="20"/>
              </w:rPr>
            </w:pPr>
            <w:r w:rsidRPr="00F56B04">
              <w:rPr>
                <w:rFonts w:ascii="Times New Roman" w:hAnsi="Times New Roman"/>
                <w:sz w:val="20"/>
              </w:rPr>
              <w:t>иные источники</w:t>
            </w:r>
          </w:p>
        </w:tc>
        <w:tc>
          <w:tcPr>
            <w:tcW w:w="1227" w:type="dxa"/>
            <w:shd w:val="clear" w:color="000000" w:fill="FFFFFF"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3300E8" w:rsidRPr="00F56B04" w:rsidRDefault="003300E8" w:rsidP="00EB3CEF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473248" w:rsidRDefault="00473248" w:rsidP="00473248">
      <w:pPr>
        <w:jc w:val="right"/>
        <w:rPr>
          <w:rFonts w:ascii="Times New Roman" w:hAnsi="Times New Roman"/>
          <w:sz w:val="28"/>
          <w:szCs w:val="28"/>
        </w:rPr>
      </w:pPr>
      <w:bookmarkStart w:id="20" w:name="OLE_LINK123"/>
      <w:bookmarkStart w:id="21" w:name="OLE_LINK124"/>
      <w:bookmarkStart w:id="22" w:name="OLE_LINK125"/>
    </w:p>
    <w:p w:rsidR="00473248" w:rsidRDefault="00473248" w:rsidP="00473248">
      <w:pPr>
        <w:jc w:val="right"/>
        <w:rPr>
          <w:rFonts w:ascii="Times New Roman" w:hAnsi="Times New Roman"/>
          <w:sz w:val="28"/>
          <w:szCs w:val="28"/>
        </w:rPr>
      </w:pPr>
    </w:p>
    <w:p w:rsidR="00473248" w:rsidRDefault="00473248" w:rsidP="00473248">
      <w:pPr>
        <w:jc w:val="right"/>
        <w:rPr>
          <w:rFonts w:ascii="Times New Roman" w:hAnsi="Times New Roman"/>
          <w:sz w:val="28"/>
          <w:szCs w:val="28"/>
        </w:rPr>
      </w:pPr>
    </w:p>
    <w:p w:rsidR="00473248" w:rsidRDefault="00473248" w:rsidP="00473248">
      <w:pPr>
        <w:jc w:val="right"/>
        <w:rPr>
          <w:rFonts w:ascii="Times New Roman" w:hAnsi="Times New Roman"/>
          <w:sz w:val="28"/>
          <w:szCs w:val="28"/>
        </w:rPr>
      </w:pPr>
    </w:p>
    <w:p w:rsidR="00473248" w:rsidRPr="008438C8" w:rsidRDefault="00473248" w:rsidP="00473248">
      <w:pPr>
        <w:shd w:val="clear" w:color="auto" w:fill="FFFFFF"/>
        <w:tabs>
          <w:tab w:val="left" w:pos="10773"/>
        </w:tabs>
        <w:spacing w:line="322" w:lineRule="exact"/>
        <w:ind w:left="11057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73248" w:rsidRPr="008438C8" w:rsidRDefault="00473248" w:rsidP="00473248">
      <w:pPr>
        <w:shd w:val="clear" w:color="auto" w:fill="FFFFFF"/>
        <w:tabs>
          <w:tab w:val="left" w:pos="10773"/>
        </w:tabs>
        <w:spacing w:line="322" w:lineRule="exact"/>
        <w:ind w:left="11057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УТВЕРЖДЕНО</w:t>
      </w:r>
    </w:p>
    <w:p w:rsidR="00473248" w:rsidRPr="008438C8" w:rsidRDefault="00473248" w:rsidP="00473248">
      <w:pPr>
        <w:shd w:val="clear" w:color="auto" w:fill="FFFFFF"/>
        <w:tabs>
          <w:tab w:val="left" w:pos="10773"/>
        </w:tabs>
        <w:spacing w:line="322" w:lineRule="exact"/>
        <w:ind w:left="11057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73248" w:rsidRDefault="00473248" w:rsidP="00473248">
      <w:pPr>
        <w:shd w:val="clear" w:color="auto" w:fill="FFFFFF"/>
        <w:tabs>
          <w:tab w:val="left" w:pos="10773"/>
        </w:tabs>
        <w:spacing w:line="322" w:lineRule="exact"/>
        <w:ind w:left="11057" w:right="-142"/>
        <w:rPr>
          <w:rFonts w:ascii="Times New Roman" w:hAnsi="Times New Roman"/>
          <w:sz w:val="28"/>
          <w:szCs w:val="28"/>
        </w:rPr>
      </w:pPr>
      <w:r w:rsidRPr="008438C8">
        <w:rPr>
          <w:rFonts w:ascii="Times New Roman" w:hAnsi="Times New Roman"/>
          <w:sz w:val="28"/>
          <w:szCs w:val="28"/>
        </w:rPr>
        <w:t>муниципального района</w:t>
      </w:r>
    </w:p>
    <w:p w:rsidR="00473248" w:rsidRDefault="00473248" w:rsidP="00473248">
      <w:pPr>
        <w:shd w:val="clear" w:color="auto" w:fill="FFFFFF"/>
        <w:tabs>
          <w:tab w:val="left" w:pos="10773"/>
        </w:tabs>
        <w:spacing w:line="322" w:lineRule="exact"/>
        <w:ind w:left="1105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13.04.2018 № 117</w:t>
      </w:r>
    </w:p>
    <w:p w:rsidR="00473248" w:rsidRDefault="00473248" w:rsidP="00473248">
      <w:pPr>
        <w:shd w:val="clear" w:color="auto" w:fill="FFFFFF"/>
        <w:tabs>
          <w:tab w:val="left" w:pos="10773"/>
        </w:tabs>
        <w:spacing w:line="322" w:lineRule="exact"/>
        <w:ind w:left="10348" w:right="110"/>
        <w:rPr>
          <w:rFonts w:ascii="Times New Roman" w:hAnsi="Times New Roman"/>
          <w:sz w:val="28"/>
          <w:szCs w:val="28"/>
        </w:rPr>
      </w:pPr>
    </w:p>
    <w:p w:rsidR="00473248" w:rsidRPr="00473248" w:rsidRDefault="00473248" w:rsidP="00473248">
      <w:pPr>
        <w:shd w:val="clear" w:color="auto" w:fill="FFFFFF"/>
        <w:tabs>
          <w:tab w:val="left" w:pos="10773"/>
        </w:tabs>
        <w:spacing w:line="322" w:lineRule="exact"/>
        <w:ind w:left="9639" w:right="1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473248">
        <w:rPr>
          <w:rFonts w:ascii="Times New Roman" w:hAnsi="Times New Roman"/>
          <w:szCs w:val="24"/>
        </w:rPr>
        <w:t>Приложение № 5 к муниципальной программе</w:t>
      </w:r>
    </w:p>
    <w:p w:rsidR="00473248" w:rsidRDefault="00473248" w:rsidP="00473248">
      <w:pPr>
        <w:jc w:val="right"/>
        <w:rPr>
          <w:rFonts w:ascii="Times New Roman" w:hAnsi="Times New Roman"/>
          <w:sz w:val="28"/>
          <w:szCs w:val="28"/>
        </w:rPr>
      </w:pPr>
    </w:p>
    <w:p w:rsidR="00473248" w:rsidRDefault="00473248" w:rsidP="00473248">
      <w:pPr>
        <w:jc w:val="right"/>
        <w:rPr>
          <w:rFonts w:ascii="Times New Roman" w:hAnsi="Times New Roman"/>
          <w:szCs w:val="24"/>
        </w:rPr>
      </w:pPr>
    </w:p>
    <w:p w:rsidR="00473248" w:rsidRDefault="00DD0C9F" w:rsidP="00DD0C9F">
      <w:pPr>
        <w:jc w:val="center"/>
        <w:rPr>
          <w:rFonts w:ascii="Times New Roman" w:hAnsi="Times New Roman"/>
          <w:szCs w:val="24"/>
        </w:rPr>
      </w:pPr>
      <w:r w:rsidRPr="00442733">
        <w:rPr>
          <w:rFonts w:ascii="Times New Roman" w:hAnsi="Times New Roman"/>
          <w:szCs w:val="24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/>
          <w:szCs w:val="24"/>
        </w:rPr>
        <w:t xml:space="preserve">«Информатизация </w:t>
      </w:r>
      <w:r w:rsidRPr="00442733">
        <w:rPr>
          <w:rFonts w:ascii="Times New Roman" w:hAnsi="Times New Roman"/>
          <w:szCs w:val="24"/>
        </w:rPr>
        <w:t>Нюксенского муниципального района на 2016-2020 годы</w:t>
      </w:r>
      <w:r>
        <w:rPr>
          <w:rFonts w:ascii="Times New Roman" w:hAnsi="Times New Roman"/>
          <w:szCs w:val="24"/>
        </w:rPr>
        <w:t>»</w:t>
      </w:r>
    </w:p>
    <w:p w:rsidR="00DD0C9F" w:rsidRPr="00442733" w:rsidRDefault="00473248" w:rsidP="00DD0C9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1088"/>
        <w:gridCol w:w="603"/>
        <w:gridCol w:w="430"/>
        <w:gridCol w:w="2174"/>
        <w:gridCol w:w="2424"/>
        <w:gridCol w:w="2094"/>
        <w:gridCol w:w="1056"/>
        <w:gridCol w:w="1056"/>
        <w:gridCol w:w="1056"/>
        <w:gridCol w:w="1056"/>
        <w:gridCol w:w="1066"/>
      </w:tblGrid>
      <w:tr w:rsidR="00DD0C9F" w:rsidRPr="00442733" w:rsidTr="00846754">
        <w:trPr>
          <w:trHeight w:val="574"/>
          <w:tblHeader/>
        </w:trPr>
        <w:tc>
          <w:tcPr>
            <w:tcW w:w="2766" w:type="dxa"/>
            <w:gridSpan w:val="4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174" w:type="dxa"/>
            <w:vMerge w:val="restart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2424" w:type="dxa"/>
            <w:vMerge w:val="restart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Ответственный исполнитель, соисполнитель</w:t>
            </w:r>
          </w:p>
        </w:tc>
        <w:tc>
          <w:tcPr>
            <w:tcW w:w="2094" w:type="dxa"/>
            <w:vMerge w:val="restart"/>
            <w:vAlign w:val="center"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ГРБС</w:t>
            </w:r>
          </w:p>
        </w:tc>
        <w:tc>
          <w:tcPr>
            <w:tcW w:w="5290" w:type="dxa"/>
            <w:gridSpan w:val="5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DD0C9F" w:rsidRPr="00442733" w:rsidTr="00846754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1088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603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430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2174" w:type="dxa"/>
            <w:vMerge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4" w:type="dxa"/>
            <w:vMerge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4" w:type="dxa"/>
            <w:vMerge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2016 год</w:t>
            </w: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2017 год</w:t>
            </w: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2018 год</w:t>
            </w:r>
          </w:p>
        </w:tc>
        <w:tc>
          <w:tcPr>
            <w:tcW w:w="105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2019 год</w:t>
            </w:r>
          </w:p>
        </w:tc>
        <w:tc>
          <w:tcPr>
            <w:tcW w:w="1066" w:type="dxa"/>
            <w:vAlign w:val="center"/>
            <w:hideMark/>
          </w:tcPr>
          <w:p w:rsidR="00DD0C9F" w:rsidRPr="00442733" w:rsidRDefault="00DD0C9F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2020 год</w:t>
            </w:r>
          </w:p>
        </w:tc>
      </w:tr>
      <w:tr w:rsidR="0037600A" w:rsidRPr="00442733" w:rsidTr="00846754">
        <w:trPr>
          <w:trHeight w:val="666"/>
        </w:trPr>
        <w:tc>
          <w:tcPr>
            <w:tcW w:w="645" w:type="dxa"/>
            <w:noWrap/>
            <w:vAlign w:val="center"/>
            <w:hideMark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088" w:type="dxa"/>
            <w:noWrap/>
            <w:vAlign w:val="center"/>
            <w:hideMark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03" w:type="dxa"/>
            <w:noWrap/>
            <w:vAlign w:val="center"/>
            <w:hideMark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01</w:t>
            </w:r>
          </w:p>
        </w:tc>
        <w:tc>
          <w:tcPr>
            <w:tcW w:w="430" w:type="dxa"/>
            <w:noWrap/>
            <w:vAlign w:val="center"/>
            <w:hideMark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74" w:type="dxa"/>
            <w:vAlign w:val="center"/>
            <w:hideMark/>
          </w:tcPr>
          <w:p w:rsidR="0037600A" w:rsidRPr="001E4055" w:rsidRDefault="0037600A" w:rsidP="00EB3CE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Повышение открытости и доступности информации о деятельности органов местного самоуправления, предоставляемых государственных и муниципальных услуг.</w:t>
            </w:r>
          </w:p>
        </w:tc>
        <w:tc>
          <w:tcPr>
            <w:tcW w:w="2424" w:type="dxa"/>
            <w:vAlign w:val="center"/>
            <w:hideMark/>
          </w:tcPr>
          <w:p w:rsidR="0037600A" w:rsidRPr="00FA0768" w:rsidRDefault="006929FC" w:rsidP="00EB3C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="00E57E28">
              <w:rPr>
                <w:rFonts w:ascii="Times New Roman" w:hAnsi="Times New Roman"/>
                <w:sz w:val="20"/>
              </w:rPr>
              <w:t>дминистрация Нюксенского муниципального района</w:t>
            </w:r>
          </w:p>
        </w:tc>
        <w:tc>
          <w:tcPr>
            <w:tcW w:w="2094" w:type="dxa"/>
            <w:vAlign w:val="center"/>
          </w:tcPr>
          <w:p w:rsidR="0037600A" w:rsidRPr="00442733" w:rsidRDefault="0037600A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6" w:type="dxa"/>
            <w:noWrap/>
            <w:vAlign w:val="center"/>
          </w:tcPr>
          <w:p w:rsidR="0037600A" w:rsidRPr="00442733" w:rsidRDefault="005045D8" w:rsidP="005045D8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130,0</w:t>
            </w:r>
          </w:p>
        </w:tc>
        <w:tc>
          <w:tcPr>
            <w:tcW w:w="1056" w:type="dxa"/>
            <w:noWrap/>
            <w:vAlign w:val="center"/>
          </w:tcPr>
          <w:p w:rsidR="0037600A" w:rsidRPr="00B44EEF" w:rsidRDefault="00B44EEF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235</w:t>
            </w:r>
            <w:r w:rsidR="005045D8"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9</w:t>
            </w:r>
          </w:p>
        </w:tc>
        <w:tc>
          <w:tcPr>
            <w:tcW w:w="1056" w:type="dxa"/>
            <w:noWrap/>
            <w:vAlign w:val="center"/>
          </w:tcPr>
          <w:p w:rsidR="0037600A" w:rsidRPr="00442733" w:rsidRDefault="00EB3CEF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200,0</w:t>
            </w:r>
          </w:p>
        </w:tc>
        <w:tc>
          <w:tcPr>
            <w:tcW w:w="1056" w:type="dxa"/>
            <w:noWrap/>
            <w:vAlign w:val="center"/>
          </w:tcPr>
          <w:p w:rsidR="0037600A" w:rsidRPr="00442733" w:rsidRDefault="001658BB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B44EEF">
              <w:rPr>
                <w:rFonts w:ascii="Times New Roman" w:hAnsi="Times New Roman"/>
                <w:bCs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  <w:r w:rsidR="005045D8"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066" w:type="dxa"/>
            <w:noWrap/>
            <w:vAlign w:val="center"/>
          </w:tcPr>
          <w:p w:rsidR="0037600A" w:rsidRPr="00442733" w:rsidRDefault="005045D8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130,0</w:t>
            </w:r>
          </w:p>
        </w:tc>
      </w:tr>
      <w:tr w:rsidR="00846754" w:rsidRPr="00442733" w:rsidTr="00846754">
        <w:trPr>
          <w:trHeight w:val="1100"/>
        </w:trPr>
        <w:tc>
          <w:tcPr>
            <w:tcW w:w="645" w:type="dxa"/>
            <w:vMerge w:val="restart"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088" w:type="dxa"/>
            <w:vMerge w:val="restart"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603" w:type="dxa"/>
            <w:vMerge w:val="restart"/>
            <w:vAlign w:val="center"/>
          </w:tcPr>
          <w:p w:rsidR="00846754" w:rsidRPr="00442733" w:rsidRDefault="00846754" w:rsidP="0037600A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0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430" w:type="dxa"/>
            <w:vMerge w:val="restart"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74" w:type="dxa"/>
            <w:vMerge w:val="restart"/>
          </w:tcPr>
          <w:p w:rsidR="00846754" w:rsidRPr="003264E7" w:rsidRDefault="00846754" w:rsidP="00EB3C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3264E7">
              <w:rPr>
                <w:rFonts w:ascii="Times New Roman" w:hAnsi="Times New Roman"/>
                <w:b/>
                <w:sz w:val="20"/>
              </w:rPr>
              <w:t>Развитие сетевой и серверной инфраструктуры органов исполнительной муниципальной власти района</w:t>
            </w:r>
          </w:p>
        </w:tc>
        <w:tc>
          <w:tcPr>
            <w:tcW w:w="2424" w:type="dxa"/>
            <w:vMerge w:val="restart"/>
            <w:vAlign w:val="center"/>
          </w:tcPr>
          <w:p w:rsidR="00846754" w:rsidRPr="00FA0768" w:rsidRDefault="006929FC" w:rsidP="00201F1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="00846754" w:rsidRPr="00E57E28">
              <w:rPr>
                <w:rFonts w:ascii="Times New Roman" w:hAnsi="Times New Roman"/>
                <w:sz w:val="20"/>
              </w:rPr>
              <w:t>дминистрация Нюксенского муниципального района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:rsidR="00846754" w:rsidRPr="00442733" w:rsidRDefault="006929FC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846754" w:rsidRPr="00846754">
              <w:rPr>
                <w:rFonts w:ascii="Times New Roman" w:hAnsi="Times New Roman"/>
                <w:szCs w:val="24"/>
              </w:rPr>
              <w:t>дминистрация Нюксенского муниципального района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vAlign w:val="center"/>
          </w:tcPr>
          <w:p w:rsidR="00846754" w:rsidRPr="00442733" w:rsidRDefault="00846754" w:rsidP="006A3F30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570</w:t>
            </w:r>
            <w:r w:rsidRPr="00442733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vAlign w:val="center"/>
          </w:tcPr>
          <w:p w:rsidR="00846754" w:rsidRPr="00846754" w:rsidRDefault="00846754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465,9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vAlign w:val="center"/>
          </w:tcPr>
          <w:p w:rsidR="00846754" w:rsidRPr="00442733" w:rsidRDefault="00846754" w:rsidP="001658BB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633,1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vAlign w:val="center"/>
          </w:tcPr>
          <w:p w:rsidR="00846754" w:rsidRPr="00442733" w:rsidRDefault="00846754" w:rsidP="001658BB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380</w:t>
            </w:r>
            <w:r>
              <w:rPr>
                <w:rFonts w:ascii="Times New Roman" w:hAnsi="Times New Roman"/>
                <w:bCs/>
                <w:szCs w:val="24"/>
              </w:rPr>
              <w:t>,0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noWrap/>
            <w:vAlign w:val="center"/>
          </w:tcPr>
          <w:p w:rsidR="00846754" w:rsidRPr="00442733" w:rsidRDefault="00846754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287,9</w:t>
            </w:r>
          </w:p>
        </w:tc>
      </w:tr>
      <w:tr w:rsidR="00846754" w:rsidRPr="00442733" w:rsidTr="00846754">
        <w:trPr>
          <w:trHeight w:val="496"/>
        </w:trPr>
        <w:tc>
          <w:tcPr>
            <w:tcW w:w="645" w:type="dxa"/>
            <w:vMerge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846754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03" w:type="dxa"/>
            <w:vMerge/>
            <w:vAlign w:val="center"/>
          </w:tcPr>
          <w:p w:rsidR="00846754" w:rsidRPr="00442733" w:rsidRDefault="00846754" w:rsidP="0037600A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0" w:type="dxa"/>
            <w:vMerge/>
            <w:vAlign w:val="center"/>
          </w:tcPr>
          <w:p w:rsidR="00846754" w:rsidRPr="00442733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74" w:type="dxa"/>
            <w:vMerge/>
          </w:tcPr>
          <w:p w:rsidR="00846754" w:rsidRPr="003264E7" w:rsidRDefault="00846754" w:rsidP="00EB3C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24" w:type="dxa"/>
            <w:vMerge/>
            <w:vAlign w:val="center"/>
          </w:tcPr>
          <w:p w:rsidR="00846754" w:rsidRPr="00E57E28" w:rsidRDefault="00846754" w:rsidP="00201F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  <w:vAlign w:val="center"/>
          </w:tcPr>
          <w:p w:rsidR="00846754" w:rsidRDefault="00846754" w:rsidP="00EB3CEF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Представительное С</w:t>
            </w:r>
            <w:r w:rsidRPr="00846754">
              <w:rPr>
                <w:rFonts w:ascii="Times New Roman" w:hAnsi="Times New Roman"/>
                <w:szCs w:val="24"/>
              </w:rPr>
              <w:t>обрание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vAlign w:val="center"/>
          </w:tcPr>
          <w:p w:rsidR="00846754" w:rsidRDefault="00846754" w:rsidP="006A3F30">
            <w:pPr>
              <w:spacing w:before="40" w:after="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vAlign w:val="center"/>
          </w:tcPr>
          <w:p w:rsidR="00846754" w:rsidRPr="00846754" w:rsidRDefault="00846754" w:rsidP="00B44EEF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40,9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vAlign w:val="center"/>
          </w:tcPr>
          <w:p w:rsidR="00846754" w:rsidRDefault="00846754" w:rsidP="001658BB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noWrap/>
            <w:vAlign w:val="center"/>
          </w:tcPr>
          <w:p w:rsidR="00846754" w:rsidRPr="00846754" w:rsidRDefault="00846754" w:rsidP="001658BB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noWrap/>
            <w:vAlign w:val="center"/>
          </w:tcPr>
          <w:p w:rsidR="00846754" w:rsidRDefault="00846754" w:rsidP="005045D8">
            <w:pPr>
              <w:spacing w:before="40" w:after="4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bookmarkEnd w:id="20"/>
      <w:bookmarkEnd w:id="21"/>
      <w:bookmarkEnd w:id="22"/>
    </w:tbl>
    <w:p w:rsidR="00BF2392" w:rsidRPr="002865F1" w:rsidRDefault="00BF2392" w:rsidP="002865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F2392" w:rsidRPr="002865F1" w:rsidSect="00082F62">
      <w:pgSz w:w="16838" w:h="11906" w:orient="landscape"/>
      <w:pgMar w:top="993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1B41"/>
    <w:multiLevelType w:val="hybridMultilevel"/>
    <w:tmpl w:val="ABC4FA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4700E66"/>
    <w:multiLevelType w:val="multilevel"/>
    <w:tmpl w:val="4A8C545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17B7A08"/>
    <w:multiLevelType w:val="hybridMultilevel"/>
    <w:tmpl w:val="C2D4C38A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>
    <w:nsid w:val="784A03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08"/>
    <w:rsid w:val="00082F62"/>
    <w:rsid w:val="00146B24"/>
    <w:rsid w:val="001658BB"/>
    <w:rsid w:val="00201F1D"/>
    <w:rsid w:val="00243F88"/>
    <w:rsid w:val="00246920"/>
    <w:rsid w:val="002865F1"/>
    <w:rsid w:val="00317AD7"/>
    <w:rsid w:val="003300E8"/>
    <w:rsid w:val="0037600A"/>
    <w:rsid w:val="003947E1"/>
    <w:rsid w:val="003A2DF9"/>
    <w:rsid w:val="003E3195"/>
    <w:rsid w:val="003F4E7E"/>
    <w:rsid w:val="003F6BB6"/>
    <w:rsid w:val="00412C6A"/>
    <w:rsid w:val="00436FA4"/>
    <w:rsid w:val="00473248"/>
    <w:rsid w:val="004D032A"/>
    <w:rsid w:val="005045D8"/>
    <w:rsid w:val="00532323"/>
    <w:rsid w:val="0057115F"/>
    <w:rsid w:val="00571C9D"/>
    <w:rsid w:val="00574608"/>
    <w:rsid w:val="005D7D1F"/>
    <w:rsid w:val="00614982"/>
    <w:rsid w:val="006646A6"/>
    <w:rsid w:val="00686AE7"/>
    <w:rsid w:val="006929FC"/>
    <w:rsid w:val="0069375B"/>
    <w:rsid w:val="006A3F30"/>
    <w:rsid w:val="0072404F"/>
    <w:rsid w:val="00774ADE"/>
    <w:rsid w:val="00793D99"/>
    <w:rsid w:val="00797F8F"/>
    <w:rsid w:val="007D04A0"/>
    <w:rsid w:val="00830F3F"/>
    <w:rsid w:val="008438C8"/>
    <w:rsid w:val="00846754"/>
    <w:rsid w:val="00851B17"/>
    <w:rsid w:val="00875604"/>
    <w:rsid w:val="008C3D8C"/>
    <w:rsid w:val="00925141"/>
    <w:rsid w:val="00A11C0F"/>
    <w:rsid w:val="00A41C3C"/>
    <w:rsid w:val="00A8362F"/>
    <w:rsid w:val="00AB08E0"/>
    <w:rsid w:val="00AE6F55"/>
    <w:rsid w:val="00B44EEF"/>
    <w:rsid w:val="00BB4F38"/>
    <w:rsid w:val="00BF2392"/>
    <w:rsid w:val="00C670A6"/>
    <w:rsid w:val="00C74275"/>
    <w:rsid w:val="00D40D32"/>
    <w:rsid w:val="00D66C82"/>
    <w:rsid w:val="00DA1DAF"/>
    <w:rsid w:val="00DD0C9F"/>
    <w:rsid w:val="00DE4BD5"/>
    <w:rsid w:val="00E2019C"/>
    <w:rsid w:val="00E2462F"/>
    <w:rsid w:val="00E53071"/>
    <w:rsid w:val="00E57E28"/>
    <w:rsid w:val="00E80B6E"/>
    <w:rsid w:val="00EB3CEF"/>
    <w:rsid w:val="00F407C4"/>
    <w:rsid w:val="00F70BE0"/>
    <w:rsid w:val="00FA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1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D0C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1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D0C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773E-4A97-4439-993C-C4DEFFEC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итиб</dc:creator>
  <cp:lastModifiedBy>User</cp:lastModifiedBy>
  <cp:revision>2</cp:revision>
  <cp:lastPrinted>2018-04-16T06:30:00Z</cp:lastPrinted>
  <dcterms:created xsi:type="dcterms:W3CDTF">2018-04-16T06:30:00Z</dcterms:created>
  <dcterms:modified xsi:type="dcterms:W3CDTF">2018-04-16T06:30:00Z</dcterms:modified>
</cp:coreProperties>
</file>