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A8" w:rsidRDefault="00811A7F">
      <w:pPr>
        <w:pStyle w:val="1"/>
        <w:ind w:left="10"/>
      </w:pPr>
      <w:r>
        <w:rPr>
          <w:noProof/>
        </w:rPr>
        <w:drawing>
          <wp:anchor distT="0" distB="0" distL="114300" distR="114300" simplePos="0" relativeHeight="251659264" behindDoc="0" locked="0" layoutInCell="1" allowOverlap="0">
            <wp:simplePos x="0" y="0"/>
            <wp:positionH relativeFrom="column">
              <wp:posOffset>-66674</wp:posOffset>
            </wp:positionH>
            <wp:positionV relativeFrom="paragraph">
              <wp:posOffset>-41777</wp:posOffset>
            </wp:positionV>
            <wp:extent cx="1470660" cy="1074420"/>
            <wp:effectExtent l="0" t="0" r="0" b="0"/>
            <wp:wrapSquare wrapText="bothSides"/>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5"/>
                    <a:stretch>
                      <a:fillRect/>
                    </a:stretch>
                  </pic:blipFill>
                  <pic:spPr>
                    <a:xfrm>
                      <a:off x="0" y="0"/>
                      <a:ext cx="1470660" cy="1074420"/>
                    </a:xfrm>
                    <a:prstGeom prst="rect">
                      <a:avLst/>
                    </a:prstGeom>
                  </pic:spPr>
                </pic:pic>
              </a:graphicData>
            </a:graphic>
          </wp:anchor>
        </w:drawing>
      </w:r>
      <w:r>
        <w:t>ПРЕСС-СЛУЖБА</w:t>
      </w:r>
      <w:r>
        <w:t xml:space="preserve"> </w:t>
      </w:r>
      <w:r>
        <w:t>ПРАВИТЕЛЬСТВА</w:t>
      </w:r>
    </w:p>
    <w:p w:rsidR="006810A8" w:rsidRDefault="00811A7F">
      <w:pPr>
        <w:spacing w:after="560" w:line="259" w:lineRule="auto"/>
        <w:ind w:left="2233" w:firstLine="0"/>
        <w:jc w:val="center"/>
      </w:pPr>
      <w:r>
        <w:rPr>
          <w:b/>
          <w:u w:val="single" w:color="000000"/>
        </w:rPr>
        <w:t>ВОЛОГОДСКОЙ ОБЛАСТИ</w:t>
      </w:r>
    </w:p>
    <w:p w:rsidR="006810A8" w:rsidRDefault="00811A7F">
      <w:pPr>
        <w:spacing w:after="106" w:line="259" w:lineRule="auto"/>
        <w:jc w:val="left"/>
      </w:pPr>
      <w:r>
        <w:rPr>
          <w:i/>
          <w:sz w:val="26"/>
        </w:rPr>
        <w:t xml:space="preserve">160000, г. Вологда, ул. Герцена, 2. </w:t>
      </w:r>
      <w:proofErr w:type="gramStart"/>
      <w:r>
        <w:rPr>
          <w:i/>
          <w:sz w:val="26"/>
        </w:rPr>
        <w:t>Тел.(</w:t>
      </w:r>
      <w:proofErr w:type="gramEnd"/>
      <w:r>
        <w:rPr>
          <w:i/>
          <w:sz w:val="26"/>
        </w:rPr>
        <w:t>8172) 23-00-38</w:t>
      </w:r>
    </w:p>
    <w:p w:rsidR="006810A8" w:rsidRPr="00811A7F" w:rsidRDefault="00811A7F">
      <w:pPr>
        <w:spacing w:after="508" w:line="351" w:lineRule="auto"/>
        <w:ind w:left="2529" w:right="286"/>
        <w:jc w:val="center"/>
        <w:rPr>
          <w:lang w:val="en-US"/>
        </w:rPr>
      </w:pPr>
      <w:r>
        <w:rPr>
          <w:sz w:val="26"/>
        </w:rPr>
        <w:t>е</w:t>
      </w:r>
      <w:r w:rsidRPr="00811A7F">
        <w:rPr>
          <w:sz w:val="26"/>
          <w:lang w:val="en-US"/>
        </w:rPr>
        <w:t>-mail:</w:t>
      </w:r>
      <w:r w:rsidRPr="00811A7F">
        <w:rPr>
          <w:sz w:val="26"/>
          <w:lang w:val="en-US"/>
        </w:rPr>
        <w:t xml:space="preserve"> </w:t>
      </w:r>
      <w:r w:rsidRPr="00811A7F">
        <w:rPr>
          <w:color w:val="0000FF"/>
          <w:sz w:val="26"/>
          <w:u w:val="single" w:color="0000FF"/>
          <w:lang w:val="en-US"/>
        </w:rPr>
        <w:t>pr@pvo.gov35.ru</w:t>
      </w:r>
    </w:p>
    <w:p w:rsidR="006810A8" w:rsidRDefault="00811A7F">
      <w:pPr>
        <w:spacing w:after="483" w:line="339" w:lineRule="auto"/>
        <w:jc w:val="center"/>
      </w:pPr>
      <w:r>
        <w:rPr>
          <w:b/>
        </w:rPr>
        <w:t>Швейное производство из Череповца получило поддержку Центра гарантийного обеспечения МСП в рамках нацпроекта</w:t>
      </w:r>
    </w:p>
    <w:p w:rsidR="006810A8" w:rsidRDefault="00811A7F">
      <w:pPr>
        <w:ind w:left="-15" w:firstLine="709"/>
      </w:pPr>
      <w:r>
        <w:t>Швейное</w:t>
      </w:r>
      <w:r>
        <w:t xml:space="preserve"> </w:t>
      </w:r>
      <w:r>
        <w:t>предприятие</w:t>
      </w:r>
      <w:r>
        <w:t xml:space="preserve"> </w:t>
      </w:r>
      <w:r>
        <w:t>«</w:t>
      </w:r>
      <w:proofErr w:type="spellStart"/>
      <w:r>
        <w:t>Интерлок</w:t>
      </w:r>
      <w:proofErr w:type="spellEnd"/>
      <w:r>
        <w:t>»</w:t>
      </w:r>
      <w:r>
        <w:t xml:space="preserve"> </w:t>
      </w:r>
      <w:r>
        <w:t>обратилось</w:t>
      </w:r>
      <w:r>
        <w:t xml:space="preserve"> </w:t>
      </w:r>
      <w:r>
        <w:t>в</w:t>
      </w:r>
      <w:r>
        <w:t xml:space="preserve"> </w:t>
      </w:r>
      <w:r>
        <w:t>один</w:t>
      </w:r>
      <w:r>
        <w:t xml:space="preserve"> </w:t>
      </w:r>
      <w:r>
        <w:t>из</w:t>
      </w:r>
      <w:r>
        <w:t xml:space="preserve"> </w:t>
      </w:r>
      <w:r>
        <w:t>известных</w:t>
      </w:r>
      <w:r>
        <w:t xml:space="preserve"> </w:t>
      </w:r>
      <w:r>
        <w:t>банков</w:t>
      </w:r>
      <w:r>
        <w:t xml:space="preserve"> </w:t>
      </w:r>
      <w:r>
        <w:t>для</w:t>
      </w:r>
      <w:r>
        <w:t xml:space="preserve"> </w:t>
      </w:r>
      <w:r>
        <w:t>привлечения</w:t>
      </w:r>
      <w:r>
        <w:t xml:space="preserve"> </w:t>
      </w:r>
      <w:r>
        <w:t>кредитного</w:t>
      </w:r>
      <w:r>
        <w:t xml:space="preserve"> </w:t>
      </w:r>
      <w:r>
        <w:t>финансирования</w:t>
      </w:r>
      <w:r>
        <w:t xml:space="preserve"> </w:t>
      </w:r>
      <w:r>
        <w:t>для</w:t>
      </w:r>
      <w:r>
        <w:t xml:space="preserve"> </w:t>
      </w:r>
      <w:r>
        <w:t>развития</w:t>
      </w:r>
      <w:r>
        <w:t xml:space="preserve"> </w:t>
      </w:r>
      <w:r>
        <w:t>своего</w:t>
      </w:r>
      <w:r>
        <w:t xml:space="preserve"> </w:t>
      </w:r>
      <w:r>
        <w:t>бизнеса,</w:t>
      </w:r>
      <w:r>
        <w:t xml:space="preserve"> </w:t>
      </w:r>
      <w:r>
        <w:t>но</w:t>
      </w:r>
      <w:r>
        <w:t xml:space="preserve"> </w:t>
      </w:r>
      <w:r>
        <w:t>у</w:t>
      </w:r>
      <w:r>
        <w:t xml:space="preserve"> </w:t>
      </w:r>
      <w:r>
        <w:t>него</w:t>
      </w:r>
      <w:r>
        <w:t xml:space="preserve"> </w:t>
      </w:r>
      <w:r>
        <w:t>не</w:t>
      </w:r>
      <w:r>
        <w:t xml:space="preserve"> </w:t>
      </w:r>
      <w:r>
        <w:t>было</w:t>
      </w:r>
      <w:r>
        <w:t xml:space="preserve"> </w:t>
      </w:r>
      <w:r>
        <w:t>достаточного</w:t>
      </w:r>
      <w:r>
        <w:t xml:space="preserve"> </w:t>
      </w:r>
      <w:r>
        <w:t>залога.</w:t>
      </w:r>
    </w:p>
    <w:p w:rsidR="006810A8" w:rsidRDefault="00811A7F">
      <w:pPr>
        <w:ind w:left="-15" w:firstLine="709"/>
      </w:pPr>
      <w:r>
        <w:t>Для</w:t>
      </w:r>
      <w:r>
        <w:t xml:space="preserve"> </w:t>
      </w:r>
      <w:r>
        <w:t>обеспечения</w:t>
      </w:r>
      <w:r>
        <w:t xml:space="preserve"> </w:t>
      </w:r>
      <w:r>
        <w:t>кредита</w:t>
      </w:r>
      <w:r>
        <w:t xml:space="preserve"> </w:t>
      </w:r>
      <w:r>
        <w:t>компания</w:t>
      </w:r>
      <w:r>
        <w:t xml:space="preserve"> </w:t>
      </w:r>
      <w:r>
        <w:t>привлекла</w:t>
      </w:r>
      <w:r>
        <w:t xml:space="preserve"> </w:t>
      </w:r>
      <w:r>
        <w:t>поручительство</w:t>
      </w:r>
      <w:r>
        <w:t xml:space="preserve"> </w:t>
      </w:r>
      <w:r>
        <w:t>Центра</w:t>
      </w:r>
      <w:r>
        <w:t xml:space="preserve"> </w:t>
      </w:r>
      <w:r>
        <w:t>гарантийного</w:t>
      </w:r>
      <w:r>
        <w:t xml:space="preserve"> </w:t>
      </w:r>
      <w:r>
        <w:t>обеспечения</w:t>
      </w:r>
      <w:r>
        <w:t xml:space="preserve"> </w:t>
      </w:r>
      <w:r>
        <w:t>МСП</w:t>
      </w:r>
      <w:r>
        <w:t xml:space="preserve"> </w:t>
      </w:r>
      <w:r>
        <w:t>в</w:t>
      </w:r>
      <w:r>
        <w:t xml:space="preserve"> </w:t>
      </w:r>
      <w:r>
        <w:t>размере</w:t>
      </w:r>
      <w:r>
        <w:t xml:space="preserve"> 1,5 </w:t>
      </w:r>
      <w:r>
        <w:t>млн</w:t>
      </w:r>
      <w:r>
        <w:t xml:space="preserve"> </w:t>
      </w:r>
      <w:r>
        <w:t>рублей,</w:t>
      </w:r>
      <w:r>
        <w:t xml:space="preserve"> </w:t>
      </w:r>
      <w:r>
        <w:t>что</w:t>
      </w:r>
      <w:r>
        <w:t xml:space="preserve"> </w:t>
      </w:r>
      <w:r>
        <w:t>позволило</w:t>
      </w:r>
      <w:r>
        <w:t xml:space="preserve"> </w:t>
      </w:r>
      <w:r>
        <w:t>получить</w:t>
      </w:r>
      <w:r>
        <w:t xml:space="preserve"> </w:t>
      </w:r>
      <w:r>
        <w:t>нужное</w:t>
      </w:r>
      <w:r>
        <w:t xml:space="preserve"> </w:t>
      </w:r>
      <w:r>
        <w:t>финансирование</w:t>
      </w:r>
      <w:r>
        <w:t xml:space="preserve"> </w:t>
      </w:r>
      <w:r>
        <w:t>для</w:t>
      </w:r>
      <w:r>
        <w:t xml:space="preserve"> </w:t>
      </w:r>
      <w:r>
        <w:t>пополнения</w:t>
      </w:r>
      <w:r>
        <w:t xml:space="preserve"> </w:t>
      </w:r>
      <w:r>
        <w:t>оборотных</w:t>
      </w:r>
      <w:r>
        <w:t xml:space="preserve"> </w:t>
      </w:r>
      <w:r>
        <w:t>средств.</w:t>
      </w:r>
      <w:r>
        <w:t xml:space="preserve"> </w:t>
      </w:r>
    </w:p>
    <w:p w:rsidR="006810A8" w:rsidRDefault="00811A7F">
      <w:pPr>
        <w:ind w:left="-15" w:firstLine="709"/>
      </w:pPr>
      <w:r>
        <w:t>Напомним,</w:t>
      </w:r>
      <w:r>
        <w:t xml:space="preserve"> </w:t>
      </w:r>
      <w:r>
        <w:t>что</w:t>
      </w:r>
      <w:r>
        <w:t xml:space="preserve"> </w:t>
      </w:r>
      <w:r>
        <w:t>поддержка</w:t>
      </w:r>
      <w:r>
        <w:t xml:space="preserve"> </w:t>
      </w:r>
      <w:r>
        <w:t>бизнеса</w:t>
      </w:r>
      <w:r>
        <w:t xml:space="preserve"> </w:t>
      </w:r>
      <w:r>
        <w:t>Центром</w:t>
      </w:r>
      <w:r>
        <w:t xml:space="preserve"> </w:t>
      </w:r>
      <w:r>
        <w:t>гарантийного</w:t>
      </w:r>
      <w:r>
        <w:t xml:space="preserve"> </w:t>
      </w:r>
      <w:r>
        <w:t>обеспечения</w:t>
      </w:r>
      <w:r>
        <w:t xml:space="preserve"> </w:t>
      </w:r>
      <w:r>
        <w:t>МСП</w:t>
      </w:r>
      <w:r>
        <w:t xml:space="preserve"> </w:t>
      </w:r>
      <w:r>
        <w:t>оказывается</w:t>
      </w:r>
      <w:r>
        <w:t xml:space="preserve"> </w:t>
      </w:r>
      <w:r>
        <w:t>в</w:t>
      </w:r>
      <w:r>
        <w:t xml:space="preserve"> </w:t>
      </w:r>
      <w:r>
        <w:t>рамках</w:t>
      </w:r>
      <w:r>
        <w:t xml:space="preserve"> </w:t>
      </w:r>
      <w:r>
        <w:t>нацпроекта</w:t>
      </w:r>
      <w:r>
        <w:t xml:space="preserve"> </w:t>
      </w:r>
      <w:r>
        <w:t>«Малое</w:t>
      </w:r>
      <w:r>
        <w:t xml:space="preserve"> </w:t>
      </w:r>
      <w:r>
        <w:t>и</w:t>
      </w:r>
      <w:r>
        <w:t xml:space="preserve"> </w:t>
      </w:r>
      <w:r>
        <w:t>среднее</w:t>
      </w:r>
      <w:r>
        <w:t xml:space="preserve"> </w:t>
      </w:r>
      <w:r>
        <w:t>предпринимательство</w:t>
      </w:r>
      <w:r>
        <w:t xml:space="preserve"> </w:t>
      </w:r>
      <w:r>
        <w:t>и</w:t>
      </w:r>
      <w:r>
        <w:t xml:space="preserve"> </w:t>
      </w:r>
      <w:r>
        <w:t>поддержка</w:t>
      </w:r>
      <w:r>
        <w:t xml:space="preserve"> </w:t>
      </w:r>
      <w:r>
        <w:t>индивидуальной</w:t>
      </w:r>
      <w:r>
        <w:t xml:space="preserve"> </w:t>
      </w:r>
      <w:r>
        <w:t>предпринимательской</w:t>
      </w:r>
      <w:r>
        <w:t xml:space="preserve"> </w:t>
      </w:r>
      <w:r>
        <w:t>инициативы».</w:t>
      </w:r>
      <w:r>
        <w:t xml:space="preserve"> </w:t>
      </w:r>
    </w:p>
    <w:p w:rsidR="006810A8" w:rsidRDefault="00811A7F">
      <w:pPr>
        <w:spacing w:after="0" w:line="339" w:lineRule="auto"/>
        <w:ind w:left="-15" w:right="-15" w:firstLine="699"/>
      </w:pPr>
      <w:r>
        <w:rPr>
          <w:i/>
        </w:rPr>
        <w:t>«Мы являемся надежным плечом для бизнеса при взаимодействии с банками и</w:t>
      </w:r>
      <w:r>
        <w:rPr>
          <w:i/>
        </w:rPr>
        <w:t xml:space="preserve"> другими финансовыми организациями уже более 10 лет, -</w:t>
      </w:r>
      <w:r>
        <w:t xml:space="preserve"> </w:t>
      </w:r>
      <w:r>
        <w:t>рассказывает</w:t>
      </w:r>
      <w:r>
        <w:t xml:space="preserve"> </w:t>
      </w:r>
      <w:r>
        <w:t>Оксана</w:t>
      </w:r>
      <w:r>
        <w:t xml:space="preserve"> </w:t>
      </w:r>
      <w:proofErr w:type="spellStart"/>
      <w:r>
        <w:t>Башаркевич</w:t>
      </w:r>
      <w:proofErr w:type="spellEnd"/>
      <w:r>
        <w:t>,</w:t>
      </w:r>
      <w:r>
        <w:t xml:space="preserve"> </w:t>
      </w:r>
      <w:r>
        <w:t>директор</w:t>
      </w:r>
      <w:r>
        <w:t xml:space="preserve"> </w:t>
      </w:r>
      <w:r>
        <w:t>Центра</w:t>
      </w:r>
      <w:r>
        <w:t xml:space="preserve"> </w:t>
      </w:r>
      <w:r>
        <w:t>гарантийного</w:t>
      </w:r>
      <w:r>
        <w:t xml:space="preserve"> </w:t>
      </w:r>
      <w:r>
        <w:t>обеспечения</w:t>
      </w:r>
      <w:r>
        <w:t xml:space="preserve"> </w:t>
      </w:r>
      <w:r>
        <w:t>МСП.</w:t>
      </w:r>
      <w:r>
        <w:t xml:space="preserve"> </w:t>
      </w:r>
      <w:r>
        <w:rPr>
          <w:i/>
        </w:rPr>
        <w:t>– У Центра есть множество преимуществ: в первую очередь, конечно, это возможность получить солидную сумму кредита - до 25 м</w:t>
      </w:r>
      <w:r>
        <w:rPr>
          <w:i/>
        </w:rPr>
        <w:t>иллионов рублей, не имея своего залога или, когда его недостаточно. Кроме кредита мы также можем обеспечить договоры займов, банковской гарантии или лизинга. Кроме того, не нужно обременять имущество залогом, что дает возможность продолжать использовать ег</w:t>
      </w:r>
      <w:r>
        <w:rPr>
          <w:i/>
        </w:rPr>
        <w:t>о без ограничений, одновременно привлекая заемные средства».</w:t>
      </w:r>
    </w:p>
    <w:p w:rsidR="006810A8" w:rsidRDefault="00811A7F">
      <w:pPr>
        <w:spacing w:line="259" w:lineRule="auto"/>
        <w:ind w:left="719"/>
      </w:pPr>
      <w:r>
        <w:t>Также</w:t>
      </w:r>
      <w:r>
        <w:t xml:space="preserve"> </w:t>
      </w:r>
      <w:r>
        <w:t>среди</w:t>
      </w:r>
      <w:r>
        <w:t xml:space="preserve"> </w:t>
      </w:r>
      <w:r>
        <w:t>преимуществ:</w:t>
      </w:r>
    </w:p>
    <w:p w:rsidR="006810A8" w:rsidRDefault="00811A7F">
      <w:pPr>
        <w:numPr>
          <w:ilvl w:val="0"/>
          <w:numId w:val="1"/>
        </w:numPr>
        <w:spacing w:after="32"/>
        <w:ind w:hanging="360"/>
      </w:pPr>
      <w:r>
        <w:lastRenderedPageBreak/>
        <w:t>поручительство</w:t>
      </w:r>
      <w:r>
        <w:t xml:space="preserve"> </w:t>
      </w:r>
      <w:r>
        <w:t>Центра</w:t>
      </w:r>
      <w:r>
        <w:t xml:space="preserve"> </w:t>
      </w:r>
      <w:r>
        <w:t>не</w:t>
      </w:r>
      <w:r>
        <w:t xml:space="preserve"> </w:t>
      </w:r>
      <w:r>
        <w:t>нужно</w:t>
      </w:r>
      <w:r>
        <w:t xml:space="preserve"> </w:t>
      </w:r>
      <w:r>
        <w:t>страховать,</w:t>
      </w:r>
      <w:r>
        <w:t xml:space="preserve"> </w:t>
      </w:r>
      <w:r>
        <w:t>то</w:t>
      </w:r>
      <w:r>
        <w:t xml:space="preserve"> </w:t>
      </w:r>
      <w:r>
        <w:t>есть</w:t>
      </w:r>
      <w:r>
        <w:t xml:space="preserve"> </w:t>
      </w:r>
      <w:r>
        <w:t>тратить</w:t>
      </w:r>
      <w:r>
        <w:t xml:space="preserve"> </w:t>
      </w:r>
      <w:r>
        <w:t>дополнительные</w:t>
      </w:r>
      <w:r>
        <w:t xml:space="preserve"> </w:t>
      </w:r>
      <w:r>
        <w:t>средства</w:t>
      </w:r>
      <w:r>
        <w:t xml:space="preserve"> </w:t>
      </w:r>
      <w:r>
        <w:t>на</w:t>
      </w:r>
      <w:r>
        <w:t xml:space="preserve"> </w:t>
      </w:r>
      <w:r>
        <w:t>страховые</w:t>
      </w:r>
      <w:r>
        <w:t xml:space="preserve"> </w:t>
      </w:r>
      <w:r>
        <w:t>платежи</w:t>
      </w:r>
      <w:r>
        <w:t xml:space="preserve"> </w:t>
      </w:r>
      <w:r>
        <w:t>по</w:t>
      </w:r>
      <w:r>
        <w:t xml:space="preserve"> </w:t>
      </w:r>
      <w:r>
        <w:t>сравнению</w:t>
      </w:r>
      <w:r>
        <w:t xml:space="preserve"> </w:t>
      </w:r>
      <w:r>
        <w:t>с</w:t>
      </w:r>
      <w:r>
        <w:t xml:space="preserve"> </w:t>
      </w:r>
      <w:r>
        <w:t>имущественным</w:t>
      </w:r>
      <w:r>
        <w:t xml:space="preserve"> </w:t>
      </w:r>
      <w:r>
        <w:t>залогом.</w:t>
      </w:r>
    </w:p>
    <w:p w:rsidR="006810A8" w:rsidRDefault="00811A7F">
      <w:pPr>
        <w:numPr>
          <w:ilvl w:val="0"/>
          <w:numId w:val="1"/>
        </w:numPr>
        <w:spacing w:after="32"/>
        <w:ind w:hanging="360"/>
      </w:pPr>
      <w:r>
        <w:t>Процедура</w:t>
      </w:r>
      <w:r>
        <w:t xml:space="preserve"> </w:t>
      </w:r>
      <w:r>
        <w:t>оформления</w:t>
      </w:r>
      <w:r>
        <w:t xml:space="preserve"> </w:t>
      </w:r>
      <w:r>
        <w:t>поручит</w:t>
      </w:r>
      <w:r>
        <w:t>ельства</w:t>
      </w:r>
      <w:r>
        <w:t xml:space="preserve"> </w:t>
      </w:r>
      <w:r>
        <w:t>проста</w:t>
      </w:r>
      <w:r>
        <w:t xml:space="preserve"> </w:t>
      </w:r>
      <w:r>
        <w:t>и</w:t>
      </w:r>
      <w:r>
        <w:t xml:space="preserve"> </w:t>
      </w:r>
      <w:r>
        <w:t>прозрачна,</w:t>
      </w:r>
      <w:r>
        <w:t xml:space="preserve"> </w:t>
      </w:r>
      <w:r>
        <w:t>пакет</w:t>
      </w:r>
      <w:r>
        <w:t xml:space="preserve"> </w:t>
      </w:r>
      <w:r>
        <w:t>документов</w:t>
      </w:r>
      <w:r>
        <w:t xml:space="preserve"> </w:t>
      </w:r>
      <w:r>
        <w:t>минимальный.</w:t>
      </w:r>
      <w:r>
        <w:t xml:space="preserve"> </w:t>
      </w:r>
      <w:r>
        <w:t>Поручительства</w:t>
      </w:r>
      <w:r>
        <w:t xml:space="preserve"> </w:t>
      </w:r>
      <w:r>
        <w:t>Центра</w:t>
      </w:r>
      <w:r>
        <w:t xml:space="preserve"> </w:t>
      </w:r>
      <w:r>
        <w:t>принимается</w:t>
      </w:r>
      <w:r>
        <w:t xml:space="preserve"> </w:t>
      </w:r>
      <w:r>
        <w:t>его</w:t>
      </w:r>
      <w:r>
        <w:t xml:space="preserve"> </w:t>
      </w:r>
      <w:r>
        <w:t>партнерами</w:t>
      </w:r>
      <w:r>
        <w:t xml:space="preserve"> </w:t>
      </w:r>
      <w:r>
        <w:t>в</w:t>
      </w:r>
      <w:r>
        <w:t xml:space="preserve"> </w:t>
      </w:r>
      <w:r>
        <w:t>качестве</w:t>
      </w:r>
      <w:r>
        <w:t xml:space="preserve"> </w:t>
      </w:r>
      <w:r>
        <w:t>обеспечения</w:t>
      </w:r>
      <w:r>
        <w:t xml:space="preserve"> </w:t>
      </w:r>
      <w:r>
        <w:t>без</w:t>
      </w:r>
      <w:r>
        <w:t xml:space="preserve"> </w:t>
      </w:r>
      <w:r>
        <w:t>дисконта,</w:t>
      </w:r>
      <w:r>
        <w:t xml:space="preserve"> </w:t>
      </w:r>
      <w:r>
        <w:t>то</w:t>
      </w:r>
      <w:r>
        <w:t xml:space="preserve"> </w:t>
      </w:r>
      <w:r>
        <w:t>есть</w:t>
      </w:r>
      <w:r>
        <w:t xml:space="preserve"> 1:1. </w:t>
      </w:r>
    </w:p>
    <w:p w:rsidR="006810A8" w:rsidRDefault="00811A7F">
      <w:pPr>
        <w:numPr>
          <w:ilvl w:val="0"/>
          <w:numId w:val="1"/>
        </w:numPr>
        <w:ind w:hanging="360"/>
      </w:pPr>
      <w:r>
        <w:t>Скорость</w:t>
      </w:r>
      <w:r>
        <w:t xml:space="preserve"> </w:t>
      </w:r>
      <w:r>
        <w:t>принятия</w:t>
      </w:r>
      <w:r>
        <w:t xml:space="preserve"> </w:t>
      </w:r>
      <w:r>
        <w:t>решения</w:t>
      </w:r>
      <w:r>
        <w:t xml:space="preserve"> </w:t>
      </w:r>
      <w:r>
        <w:t>о</w:t>
      </w:r>
      <w:r>
        <w:t xml:space="preserve"> </w:t>
      </w:r>
      <w:r>
        <w:t>предоставлении</w:t>
      </w:r>
      <w:r>
        <w:t xml:space="preserve"> </w:t>
      </w:r>
      <w:r>
        <w:t>поручительства</w:t>
      </w:r>
      <w:r>
        <w:t xml:space="preserve"> </w:t>
      </w:r>
      <w:r>
        <w:t>Центра</w:t>
      </w:r>
      <w:r>
        <w:t xml:space="preserve"> – </w:t>
      </w:r>
      <w:r>
        <w:t>не</w:t>
      </w:r>
      <w:r>
        <w:t xml:space="preserve"> </w:t>
      </w:r>
      <w:r>
        <w:t>превышает</w:t>
      </w:r>
      <w:r>
        <w:t xml:space="preserve"> </w:t>
      </w:r>
      <w:r>
        <w:t>5-ти</w:t>
      </w:r>
      <w:r>
        <w:t xml:space="preserve"> </w:t>
      </w:r>
      <w:r>
        <w:t>рабочих</w:t>
      </w:r>
      <w:r>
        <w:t xml:space="preserve"> </w:t>
      </w:r>
      <w:r>
        <w:t>дней.</w:t>
      </w:r>
      <w:r>
        <w:t xml:space="preserve"> </w:t>
      </w:r>
    </w:p>
    <w:p w:rsidR="006810A8" w:rsidRDefault="00811A7F">
      <w:pPr>
        <w:ind w:left="-15" w:firstLine="709"/>
      </w:pPr>
      <w:r>
        <w:t>Получатель</w:t>
      </w:r>
      <w:r>
        <w:t xml:space="preserve"> </w:t>
      </w:r>
      <w:r>
        <w:t>поддержки</w:t>
      </w:r>
      <w:r>
        <w:t xml:space="preserve"> </w:t>
      </w:r>
      <w:r>
        <w:t>Центра</w:t>
      </w:r>
      <w:r>
        <w:t xml:space="preserve"> </w:t>
      </w:r>
      <w:r>
        <w:t>гарантийного</w:t>
      </w:r>
      <w:r>
        <w:t xml:space="preserve"> </w:t>
      </w:r>
      <w:r>
        <w:t>обеспечения</w:t>
      </w:r>
      <w:r>
        <w:t xml:space="preserve"> </w:t>
      </w:r>
      <w:r>
        <w:t>МСП</w:t>
      </w:r>
      <w:r>
        <w:t xml:space="preserve"> – </w:t>
      </w:r>
      <w:r>
        <w:t>ООО</w:t>
      </w:r>
      <w:r>
        <w:t xml:space="preserve"> </w:t>
      </w:r>
      <w:r>
        <w:t>«</w:t>
      </w:r>
      <w:proofErr w:type="spellStart"/>
      <w:r>
        <w:t>Интерлок</w:t>
      </w:r>
      <w:proofErr w:type="spellEnd"/>
      <w:r>
        <w:t>»</w:t>
      </w:r>
      <w:r>
        <w:t xml:space="preserve"> </w:t>
      </w:r>
      <w:r>
        <w:t>уже</w:t>
      </w:r>
      <w:r>
        <w:t xml:space="preserve"> </w:t>
      </w:r>
      <w:r>
        <w:t>более</w:t>
      </w:r>
      <w:r>
        <w:t xml:space="preserve"> 25 </w:t>
      </w:r>
      <w:r>
        <w:t>лет</w:t>
      </w:r>
      <w:r>
        <w:t xml:space="preserve"> </w:t>
      </w:r>
      <w:r>
        <w:t>производит</w:t>
      </w:r>
      <w:r>
        <w:t xml:space="preserve"> </w:t>
      </w:r>
      <w:r>
        <w:t>трикотажные</w:t>
      </w:r>
      <w:r>
        <w:t xml:space="preserve"> </w:t>
      </w:r>
      <w:r>
        <w:t>изделия.</w:t>
      </w:r>
    </w:p>
    <w:p w:rsidR="006810A8" w:rsidRDefault="00811A7F">
      <w:pPr>
        <w:spacing w:after="0" w:line="339" w:lineRule="auto"/>
        <w:ind w:left="-15" w:right="-15" w:firstLine="699"/>
      </w:pPr>
      <w:r>
        <w:rPr>
          <w:i/>
        </w:rPr>
        <w:t>«Центр гарантийного обеспечения МСП стал нашим партнером и помог заключить успешную финансовую сделку. Понравилась оперативность ра</w:t>
      </w:r>
      <w:r>
        <w:rPr>
          <w:i/>
        </w:rPr>
        <w:t xml:space="preserve">боты и понятные условия привлечения поручительства. Спасибо!», – </w:t>
      </w:r>
      <w:r>
        <w:t>комментирует</w:t>
      </w:r>
      <w:r>
        <w:t xml:space="preserve"> </w:t>
      </w:r>
      <w:r>
        <w:t>руководитель</w:t>
      </w:r>
      <w:r>
        <w:t xml:space="preserve"> </w:t>
      </w:r>
      <w:r>
        <w:t>предприятия</w:t>
      </w:r>
      <w:r>
        <w:t xml:space="preserve"> </w:t>
      </w:r>
      <w:r>
        <w:t>Николай</w:t>
      </w:r>
      <w:r>
        <w:t xml:space="preserve"> </w:t>
      </w:r>
      <w:r>
        <w:t>Шабанов.</w:t>
      </w:r>
    </w:p>
    <w:p w:rsidR="006810A8" w:rsidRDefault="00811A7F">
      <w:pPr>
        <w:ind w:left="-15" w:firstLine="680"/>
      </w:pPr>
      <w:r>
        <w:t>Узнать</w:t>
      </w:r>
      <w:r>
        <w:t xml:space="preserve"> </w:t>
      </w:r>
      <w:r>
        <w:t>условия</w:t>
      </w:r>
      <w:r>
        <w:t xml:space="preserve"> </w:t>
      </w:r>
      <w:r>
        <w:t>и</w:t>
      </w:r>
      <w:r>
        <w:t xml:space="preserve"> </w:t>
      </w:r>
      <w:r>
        <w:t>порядок</w:t>
      </w:r>
      <w:r>
        <w:t xml:space="preserve"> </w:t>
      </w:r>
      <w:r>
        <w:t>предоставления</w:t>
      </w:r>
      <w:r>
        <w:t xml:space="preserve"> </w:t>
      </w:r>
      <w:r>
        <w:t>поручительства</w:t>
      </w:r>
      <w:r>
        <w:t xml:space="preserve"> </w:t>
      </w:r>
      <w:r>
        <w:t>можно</w:t>
      </w:r>
      <w:r>
        <w:t xml:space="preserve"> </w:t>
      </w:r>
      <w:r>
        <w:t>на</w:t>
      </w:r>
      <w:r>
        <w:t xml:space="preserve"> </w:t>
      </w:r>
      <w:r>
        <w:t>официальном</w:t>
      </w:r>
      <w:r>
        <w:t xml:space="preserve"> </w:t>
      </w:r>
      <w:hyperlink r:id="rId6">
        <w:r>
          <w:t>сайте</w:t>
        </w:r>
      </w:hyperlink>
      <w:r>
        <w:t xml:space="preserve"> </w:t>
      </w:r>
      <w:r>
        <w:t>Центра</w:t>
      </w:r>
      <w:r>
        <w:t xml:space="preserve"> </w:t>
      </w:r>
      <w:r>
        <w:t>гарантийного</w:t>
      </w:r>
      <w:r>
        <w:t xml:space="preserve"> </w:t>
      </w:r>
      <w:r>
        <w:t>обеспечения</w:t>
      </w:r>
      <w:r>
        <w:t xml:space="preserve"> </w:t>
      </w:r>
      <w:r>
        <w:t>МСП</w:t>
      </w:r>
      <w:r>
        <w:t xml:space="preserve"> </w:t>
      </w:r>
      <w:r>
        <w:t>или</w:t>
      </w:r>
      <w:r>
        <w:t xml:space="preserve"> </w:t>
      </w:r>
      <w:r>
        <w:t>по</w:t>
      </w:r>
      <w:r>
        <w:t xml:space="preserve"> </w:t>
      </w:r>
      <w:r>
        <w:t>телефону</w:t>
      </w:r>
      <w:r>
        <w:t xml:space="preserve"> 8(8202) 44-29-27.</w:t>
      </w: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p>
    <w:p w:rsidR="00811A7F" w:rsidRDefault="00811A7F">
      <w:pPr>
        <w:ind w:left="-15" w:firstLine="680"/>
      </w:pPr>
      <w:bookmarkStart w:id="0" w:name="_GoBack"/>
      <w:bookmarkEnd w:id="0"/>
    </w:p>
    <w:p w:rsidR="006810A8" w:rsidRDefault="00811A7F">
      <w:pPr>
        <w:pStyle w:val="1"/>
        <w:spacing w:after="553"/>
        <w:ind w:left="10"/>
      </w:pPr>
      <w:r>
        <w:rPr>
          <w:noProof/>
        </w:rPr>
        <w:lastRenderedPageBreak/>
        <w:drawing>
          <wp:anchor distT="0" distB="0" distL="114300" distR="114300" simplePos="0" relativeHeight="251660288" behindDoc="0" locked="0" layoutInCell="1" allowOverlap="0">
            <wp:simplePos x="0" y="0"/>
            <wp:positionH relativeFrom="column">
              <wp:posOffset>-66674</wp:posOffset>
            </wp:positionH>
            <wp:positionV relativeFrom="paragraph">
              <wp:posOffset>-41777</wp:posOffset>
            </wp:positionV>
            <wp:extent cx="1470660" cy="1074420"/>
            <wp:effectExtent l="0" t="0" r="0" b="0"/>
            <wp:wrapSquare wrapText="bothSides"/>
            <wp:docPr id="1120"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5"/>
                    <a:stretch>
                      <a:fillRect/>
                    </a:stretch>
                  </pic:blipFill>
                  <pic:spPr>
                    <a:xfrm>
                      <a:off x="0" y="0"/>
                      <a:ext cx="1470660" cy="1074420"/>
                    </a:xfrm>
                    <a:prstGeom prst="rect">
                      <a:avLst/>
                    </a:prstGeom>
                  </pic:spPr>
                </pic:pic>
              </a:graphicData>
            </a:graphic>
          </wp:anchor>
        </w:drawing>
      </w:r>
      <w:r>
        <w:t>ПРЕСС-СЛУЖБА</w:t>
      </w:r>
      <w:r>
        <w:t xml:space="preserve"> </w:t>
      </w:r>
      <w:r>
        <w:t>ПРАВИТЕЛЬСТВА ВОЛОГОДСКОЙ</w:t>
      </w:r>
      <w:r>
        <w:t xml:space="preserve"> </w:t>
      </w:r>
      <w:r>
        <w:t>ОБЛАСТИ</w:t>
      </w:r>
    </w:p>
    <w:p w:rsidR="006810A8" w:rsidRDefault="00811A7F">
      <w:pPr>
        <w:spacing w:after="106" w:line="259" w:lineRule="auto"/>
        <w:jc w:val="left"/>
      </w:pPr>
      <w:r>
        <w:rPr>
          <w:i/>
          <w:sz w:val="26"/>
        </w:rPr>
        <w:t xml:space="preserve">160000, г. Вологда, ул. Герцена, 2. </w:t>
      </w:r>
      <w:proofErr w:type="gramStart"/>
      <w:r>
        <w:rPr>
          <w:i/>
          <w:sz w:val="26"/>
        </w:rPr>
        <w:t>Тел.(</w:t>
      </w:r>
      <w:proofErr w:type="gramEnd"/>
      <w:r>
        <w:rPr>
          <w:i/>
          <w:sz w:val="26"/>
        </w:rPr>
        <w:t>8172) 23-00-38</w:t>
      </w:r>
    </w:p>
    <w:p w:rsidR="006810A8" w:rsidRPr="00811A7F" w:rsidRDefault="00811A7F">
      <w:pPr>
        <w:spacing w:after="564" w:line="351" w:lineRule="auto"/>
        <w:ind w:left="2529"/>
        <w:jc w:val="center"/>
        <w:rPr>
          <w:lang w:val="en-US"/>
        </w:rPr>
      </w:pPr>
      <w:r>
        <w:rPr>
          <w:sz w:val="26"/>
        </w:rPr>
        <w:t>е</w:t>
      </w:r>
      <w:r w:rsidRPr="00811A7F">
        <w:rPr>
          <w:sz w:val="26"/>
          <w:lang w:val="en-US"/>
        </w:rPr>
        <w:t>-mail:</w:t>
      </w:r>
      <w:r w:rsidRPr="00811A7F">
        <w:rPr>
          <w:sz w:val="26"/>
          <w:lang w:val="en-US"/>
        </w:rPr>
        <w:t xml:space="preserve"> </w:t>
      </w:r>
      <w:r w:rsidRPr="00811A7F">
        <w:rPr>
          <w:color w:val="0000FF"/>
          <w:sz w:val="26"/>
          <w:u w:val="single" w:color="0000FF"/>
          <w:lang w:val="en-US"/>
        </w:rPr>
        <w:t>pr@pvo.gov35.ru</w:t>
      </w:r>
    </w:p>
    <w:p w:rsidR="006810A8" w:rsidRDefault="00811A7F">
      <w:pPr>
        <w:spacing w:after="114" w:line="259" w:lineRule="auto"/>
        <w:ind w:left="1000" w:firstLine="0"/>
        <w:jc w:val="left"/>
      </w:pPr>
      <w:r>
        <w:rPr>
          <w:b/>
        </w:rPr>
        <w:t xml:space="preserve">Как настроить </w:t>
      </w:r>
      <w:proofErr w:type="spellStart"/>
      <w:r>
        <w:rPr>
          <w:b/>
        </w:rPr>
        <w:t>таргет</w:t>
      </w:r>
      <w:proofErr w:type="spellEnd"/>
      <w:r>
        <w:rPr>
          <w:b/>
        </w:rPr>
        <w:t xml:space="preserve">-рекламу самостоятельно расскажут в Центре </w:t>
      </w:r>
    </w:p>
    <w:p w:rsidR="006810A8" w:rsidRDefault="00811A7F">
      <w:pPr>
        <w:spacing w:after="483" w:line="339" w:lineRule="auto"/>
        <w:jc w:val="center"/>
      </w:pPr>
      <w:r>
        <w:rPr>
          <w:b/>
        </w:rPr>
        <w:t>«</w:t>
      </w:r>
      <w:r>
        <w:rPr>
          <w:b/>
        </w:rPr>
        <w:t>Мой бизнес»</w:t>
      </w:r>
    </w:p>
    <w:p w:rsidR="006810A8" w:rsidRDefault="00811A7F">
      <w:pPr>
        <w:ind w:left="-15" w:firstLine="709"/>
      </w:pPr>
      <w:r>
        <w:t>АНО</w:t>
      </w:r>
      <w:r>
        <w:t xml:space="preserve"> </w:t>
      </w:r>
      <w:r>
        <w:t>«Агентство</w:t>
      </w:r>
      <w:r>
        <w:t xml:space="preserve"> </w:t>
      </w:r>
      <w:r>
        <w:t>развития</w:t>
      </w:r>
      <w:r>
        <w:t xml:space="preserve"> </w:t>
      </w:r>
      <w:r>
        <w:t>предпринимательства</w:t>
      </w:r>
      <w:r>
        <w:t xml:space="preserve"> </w:t>
      </w:r>
      <w:r>
        <w:t>Вологодской</w:t>
      </w:r>
      <w:r>
        <w:t xml:space="preserve"> </w:t>
      </w:r>
      <w:r>
        <w:t>области</w:t>
      </w:r>
      <w:r>
        <w:t xml:space="preserve"> </w:t>
      </w:r>
      <w:r>
        <w:t>Мой</w:t>
      </w:r>
      <w:r>
        <w:t xml:space="preserve"> </w:t>
      </w:r>
      <w:r>
        <w:t>бизнес»</w:t>
      </w:r>
      <w:r>
        <w:t xml:space="preserve"> </w:t>
      </w:r>
      <w:r>
        <w:t>приглашает</w:t>
      </w:r>
      <w:r>
        <w:t xml:space="preserve"> </w:t>
      </w:r>
      <w:r>
        <w:t>на</w:t>
      </w:r>
      <w:r>
        <w:t xml:space="preserve"> </w:t>
      </w:r>
      <w:r>
        <w:t>вебинар,</w:t>
      </w:r>
      <w:r>
        <w:t xml:space="preserve"> </w:t>
      </w:r>
      <w:r>
        <w:t>который</w:t>
      </w:r>
      <w:r>
        <w:t xml:space="preserve"> </w:t>
      </w:r>
      <w:r>
        <w:t>будет</w:t>
      </w:r>
      <w:r>
        <w:t xml:space="preserve"> </w:t>
      </w:r>
      <w:r>
        <w:t>полезен</w:t>
      </w:r>
      <w:r>
        <w:t xml:space="preserve"> </w:t>
      </w:r>
      <w:r>
        <w:t>предпринимателям,</w:t>
      </w:r>
      <w:r>
        <w:t xml:space="preserve"> </w:t>
      </w:r>
      <w:r>
        <w:t>маркетологам,</w:t>
      </w:r>
      <w:r>
        <w:t xml:space="preserve"> </w:t>
      </w:r>
      <w:r>
        <w:t>самозанятым</w:t>
      </w:r>
      <w:r>
        <w:t xml:space="preserve"> </w:t>
      </w:r>
      <w:r>
        <w:t>и</w:t>
      </w:r>
      <w:r>
        <w:t xml:space="preserve"> </w:t>
      </w:r>
      <w:r>
        <w:t>тем,</w:t>
      </w:r>
      <w:r>
        <w:t xml:space="preserve"> </w:t>
      </w:r>
      <w:r>
        <w:t>кто</w:t>
      </w:r>
      <w:r>
        <w:t xml:space="preserve"> </w:t>
      </w:r>
      <w:r>
        <w:t>хочет</w:t>
      </w:r>
      <w:r>
        <w:t xml:space="preserve"> </w:t>
      </w:r>
      <w:r>
        <w:t>начать</w:t>
      </w:r>
      <w:r>
        <w:t xml:space="preserve"> </w:t>
      </w:r>
      <w:r>
        <w:t>своё</w:t>
      </w:r>
      <w:r>
        <w:t xml:space="preserve"> </w:t>
      </w:r>
      <w:r>
        <w:t>дело.</w:t>
      </w:r>
      <w:r>
        <w:t xml:space="preserve"> </w:t>
      </w:r>
      <w:r>
        <w:t>Онлайн-встреча</w:t>
      </w:r>
      <w:r>
        <w:t xml:space="preserve"> </w:t>
      </w:r>
      <w:r>
        <w:t>пройдет</w:t>
      </w:r>
      <w:r>
        <w:t xml:space="preserve"> 20 </w:t>
      </w:r>
      <w:r>
        <w:t>июня</w:t>
      </w:r>
      <w:r>
        <w:t xml:space="preserve"> 2024 </w:t>
      </w:r>
      <w:r>
        <w:t>года</w:t>
      </w:r>
      <w:r>
        <w:t xml:space="preserve"> </w:t>
      </w:r>
      <w:r>
        <w:t>в</w:t>
      </w:r>
      <w:r>
        <w:t xml:space="preserve"> 14.00 </w:t>
      </w:r>
      <w:r>
        <w:t>в</w:t>
      </w:r>
      <w:r>
        <w:t xml:space="preserve"> </w:t>
      </w:r>
      <w:r>
        <w:t>Центре</w:t>
      </w:r>
      <w:r>
        <w:t xml:space="preserve"> </w:t>
      </w:r>
      <w:r>
        <w:t>«Мой</w:t>
      </w:r>
      <w:r>
        <w:t xml:space="preserve"> </w:t>
      </w:r>
      <w:r>
        <w:t>бизнес»</w:t>
      </w:r>
      <w:r>
        <w:t xml:space="preserve"> </w:t>
      </w:r>
      <w:r>
        <w:t>по</w:t>
      </w:r>
      <w:r>
        <w:t xml:space="preserve"> </w:t>
      </w:r>
      <w:r>
        <w:t>адресу:</w:t>
      </w:r>
      <w:r>
        <w:t xml:space="preserve"> </w:t>
      </w:r>
      <w:r>
        <w:t>г.</w:t>
      </w:r>
      <w:r>
        <w:t xml:space="preserve"> </w:t>
      </w:r>
      <w:r>
        <w:t>Вологда,</w:t>
      </w:r>
      <w:r>
        <w:t xml:space="preserve"> </w:t>
      </w:r>
      <w:r>
        <w:t>ул.</w:t>
      </w:r>
      <w:r>
        <w:t xml:space="preserve"> </w:t>
      </w:r>
      <w:r>
        <w:t>Маршала</w:t>
      </w:r>
      <w:r>
        <w:t xml:space="preserve"> </w:t>
      </w:r>
      <w:r>
        <w:t>Конева,</w:t>
      </w:r>
      <w:r>
        <w:t xml:space="preserve"> </w:t>
      </w:r>
      <w:r>
        <w:t>д.</w:t>
      </w:r>
      <w:r>
        <w:t xml:space="preserve"> 15.</w:t>
      </w:r>
    </w:p>
    <w:p w:rsidR="006810A8" w:rsidRDefault="00811A7F">
      <w:pPr>
        <w:spacing w:after="168" w:line="259" w:lineRule="auto"/>
        <w:ind w:left="719"/>
      </w:pPr>
      <w:r>
        <w:t>В</w:t>
      </w:r>
      <w:r>
        <w:t xml:space="preserve"> </w:t>
      </w:r>
      <w:r>
        <w:t>программе:</w:t>
      </w:r>
    </w:p>
    <w:p w:rsidR="006810A8" w:rsidRDefault="00811A7F">
      <w:pPr>
        <w:numPr>
          <w:ilvl w:val="0"/>
          <w:numId w:val="2"/>
        </w:numPr>
        <w:spacing w:after="143" w:line="259" w:lineRule="auto"/>
        <w:ind w:firstLine="709"/>
      </w:pPr>
      <w:r>
        <w:t>Что</w:t>
      </w:r>
      <w:r>
        <w:t xml:space="preserve"> </w:t>
      </w:r>
      <w:r>
        <w:t>такое</w:t>
      </w:r>
      <w:r>
        <w:t xml:space="preserve"> VK </w:t>
      </w:r>
      <w:r>
        <w:t>Реклама,</w:t>
      </w:r>
      <w:r>
        <w:t xml:space="preserve"> </w:t>
      </w:r>
      <w:r>
        <w:t>и</w:t>
      </w:r>
      <w:r>
        <w:t xml:space="preserve"> </w:t>
      </w:r>
      <w:r>
        <w:t>как</w:t>
      </w:r>
      <w:r>
        <w:t xml:space="preserve"> </w:t>
      </w:r>
      <w:r>
        <w:t>она</w:t>
      </w:r>
      <w:r>
        <w:t xml:space="preserve"> </w:t>
      </w:r>
      <w:r>
        <w:t>может</w:t>
      </w:r>
      <w:r>
        <w:t xml:space="preserve"> </w:t>
      </w:r>
      <w:r>
        <w:t>помочь</w:t>
      </w:r>
      <w:r>
        <w:t xml:space="preserve"> </w:t>
      </w:r>
      <w:r>
        <w:t>бизнесу;</w:t>
      </w:r>
    </w:p>
    <w:p w:rsidR="006810A8" w:rsidRDefault="00811A7F">
      <w:pPr>
        <w:numPr>
          <w:ilvl w:val="0"/>
          <w:numId w:val="2"/>
        </w:numPr>
        <w:spacing w:after="47"/>
        <w:ind w:firstLine="709"/>
      </w:pPr>
      <w:r>
        <w:t>Какие</w:t>
      </w:r>
      <w:r>
        <w:t xml:space="preserve"> </w:t>
      </w:r>
      <w:r>
        <w:t>инструменты</w:t>
      </w:r>
      <w:r>
        <w:t xml:space="preserve"> </w:t>
      </w:r>
      <w:r>
        <w:t>наиболее</w:t>
      </w:r>
      <w:r>
        <w:t xml:space="preserve"> </w:t>
      </w:r>
      <w:r>
        <w:t>эффективны</w:t>
      </w:r>
      <w:r>
        <w:t xml:space="preserve"> </w:t>
      </w:r>
      <w:r>
        <w:t>для</w:t>
      </w:r>
      <w:r>
        <w:t xml:space="preserve"> </w:t>
      </w:r>
      <w:r>
        <w:t>привлечения</w:t>
      </w:r>
      <w:r>
        <w:t xml:space="preserve"> </w:t>
      </w:r>
      <w:r>
        <w:t>клиентов</w:t>
      </w:r>
      <w:r>
        <w:t xml:space="preserve"> </w:t>
      </w:r>
      <w:r>
        <w:t>и</w:t>
      </w:r>
      <w:r>
        <w:t xml:space="preserve"> </w:t>
      </w:r>
      <w:r>
        <w:t>подписчиков;</w:t>
      </w:r>
    </w:p>
    <w:p w:rsidR="006810A8" w:rsidRDefault="00811A7F">
      <w:pPr>
        <w:numPr>
          <w:ilvl w:val="0"/>
          <w:numId w:val="2"/>
        </w:numPr>
        <w:spacing w:after="47"/>
        <w:ind w:firstLine="709"/>
      </w:pPr>
      <w:r>
        <w:t>Базовые</w:t>
      </w:r>
      <w:r>
        <w:t xml:space="preserve"> </w:t>
      </w:r>
      <w:r>
        <w:t>принципы</w:t>
      </w:r>
      <w:r>
        <w:t xml:space="preserve"> </w:t>
      </w:r>
      <w:r>
        <w:t>настройки</w:t>
      </w:r>
      <w:r>
        <w:t xml:space="preserve"> </w:t>
      </w:r>
      <w:r>
        <w:t>для</w:t>
      </w:r>
      <w:r>
        <w:t xml:space="preserve"> </w:t>
      </w:r>
      <w:r>
        <w:t>самостоятельного</w:t>
      </w:r>
      <w:r>
        <w:t xml:space="preserve"> </w:t>
      </w:r>
      <w:r>
        <w:t>тестирования</w:t>
      </w:r>
      <w:r>
        <w:t xml:space="preserve"> </w:t>
      </w:r>
      <w:r>
        <w:t>этого</w:t>
      </w:r>
      <w:r>
        <w:t xml:space="preserve"> </w:t>
      </w:r>
      <w:r>
        <w:t>канала</w:t>
      </w:r>
      <w:r>
        <w:t xml:space="preserve"> </w:t>
      </w:r>
      <w:r>
        <w:t>продвижения;</w:t>
      </w:r>
    </w:p>
    <w:p w:rsidR="006810A8" w:rsidRDefault="00811A7F">
      <w:pPr>
        <w:numPr>
          <w:ilvl w:val="0"/>
          <w:numId w:val="2"/>
        </w:numPr>
        <w:spacing w:after="143" w:line="259" w:lineRule="auto"/>
        <w:ind w:firstLine="709"/>
      </w:pPr>
      <w:r>
        <w:t>Как</w:t>
      </w:r>
      <w:r>
        <w:t xml:space="preserve"> </w:t>
      </w:r>
      <w:r>
        <w:t>сделать</w:t>
      </w:r>
      <w:r>
        <w:t xml:space="preserve"> </w:t>
      </w:r>
      <w:r>
        <w:t>креатив</w:t>
      </w:r>
      <w:r>
        <w:t xml:space="preserve"> </w:t>
      </w:r>
      <w:r>
        <w:t>цепляющим,</w:t>
      </w:r>
      <w:r>
        <w:t xml:space="preserve"> </w:t>
      </w:r>
      <w:r>
        <w:t>привлекательным</w:t>
      </w:r>
      <w:r>
        <w:t xml:space="preserve"> </w:t>
      </w:r>
      <w:r>
        <w:t>и</w:t>
      </w:r>
      <w:r>
        <w:t xml:space="preserve"> </w:t>
      </w:r>
      <w:proofErr w:type="spellStart"/>
      <w:r>
        <w:t>кликабельным</w:t>
      </w:r>
      <w:proofErr w:type="spellEnd"/>
      <w:r>
        <w:t>;</w:t>
      </w:r>
    </w:p>
    <w:p w:rsidR="006810A8" w:rsidRDefault="00811A7F">
      <w:pPr>
        <w:numPr>
          <w:ilvl w:val="0"/>
          <w:numId w:val="2"/>
        </w:numPr>
        <w:spacing w:after="88" w:line="259" w:lineRule="auto"/>
        <w:ind w:firstLine="709"/>
      </w:pPr>
      <w:r>
        <w:t>Как</w:t>
      </w:r>
      <w:r>
        <w:t xml:space="preserve"> </w:t>
      </w:r>
      <w:r>
        <w:t>повысить</w:t>
      </w:r>
      <w:r>
        <w:t xml:space="preserve"> </w:t>
      </w:r>
      <w:r>
        <w:t>конверсию</w:t>
      </w:r>
      <w:r>
        <w:t xml:space="preserve"> </w:t>
      </w:r>
      <w:r>
        <w:t>сообщества</w:t>
      </w:r>
      <w:r>
        <w:t xml:space="preserve"> </w:t>
      </w:r>
      <w:r>
        <w:t>в</w:t>
      </w:r>
      <w:r>
        <w:t xml:space="preserve"> </w:t>
      </w:r>
      <w:r>
        <w:t>заявки</w:t>
      </w:r>
      <w:r>
        <w:t xml:space="preserve"> </w:t>
      </w:r>
      <w:r>
        <w:t>и</w:t>
      </w:r>
      <w:r>
        <w:t xml:space="preserve"> </w:t>
      </w:r>
      <w:r>
        <w:t>продажи.</w:t>
      </w:r>
    </w:p>
    <w:p w:rsidR="006810A8" w:rsidRDefault="00811A7F">
      <w:pPr>
        <w:ind w:left="-15" w:firstLine="709"/>
      </w:pPr>
      <w:r>
        <w:t>Регистрация</w:t>
      </w:r>
      <w:r>
        <w:t xml:space="preserve"> </w:t>
      </w:r>
      <w:r>
        <w:t>на</w:t>
      </w:r>
      <w:r>
        <w:t xml:space="preserve"> </w:t>
      </w:r>
      <w:r>
        <w:t>вебинар</w:t>
      </w:r>
      <w:r>
        <w:t xml:space="preserve"> </w:t>
      </w:r>
      <w:r>
        <w:t>на</w:t>
      </w:r>
      <w:r>
        <w:t xml:space="preserve"> </w:t>
      </w:r>
      <w:r>
        <w:t>сайте</w:t>
      </w:r>
      <w:r>
        <w:t xml:space="preserve"> </w:t>
      </w:r>
      <w:r>
        <w:t>регионального</w:t>
      </w:r>
      <w:r>
        <w:t xml:space="preserve"> </w:t>
      </w:r>
      <w:hyperlink r:id="rId7">
        <w:r>
          <w:rPr>
            <w:color w:val="0000FF"/>
            <w:u w:val="single" w:color="0000FF"/>
          </w:rPr>
          <w:t>Центра</w:t>
        </w:r>
      </w:hyperlink>
      <w:hyperlink r:id="rId8">
        <w:r>
          <w:rPr>
            <w:color w:val="0000FF"/>
            <w:u w:val="single" w:color="0000FF"/>
          </w:rPr>
          <w:t xml:space="preserve"> </w:t>
        </w:r>
      </w:hyperlink>
      <w:hyperlink r:id="rId9">
        <w:r>
          <w:rPr>
            <w:color w:val="0000FF"/>
            <w:u w:val="single" w:color="0000FF"/>
          </w:rPr>
          <w:t>«Мой</w:t>
        </w:r>
      </w:hyperlink>
      <w:hyperlink r:id="rId10">
        <w:r>
          <w:rPr>
            <w:color w:val="0000FF"/>
            <w:u w:val="single" w:color="0000FF"/>
          </w:rPr>
          <w:t xml:space="preserve"> </w:t>
        </w:r>
      </w:hyperlink>
      <w:hyperlink r:id="rId11">
        <w:r>
          <w:rPr>
            <w:color w:val="0000FF"/>
            <w:u w:val="single" w:color="0000FF"/>
          </w:rPr>
          <w:t>бизнес».</w:t>
        </w:r>
      </w:hyperlink>
      <w:hyperlink r:id="rId12">
        <w:r>
          <w:t xml:space="preserve"> </w:t>
        </w:r>
      </w:hyperlink>
      <w:r>
        <w:t>Мероприятие</w:t>
      </w:r>
      <w:r>
        <w:t xml:space="preserve"> </w:t>
      </w:r>
      <w:r>
        <w:t>организовано</w:t>
      </w:r>
      <w:r>
        <w:t xml:space="preserve"> </w:t>
      </w:r>
      <w:r>
        <w:t>благодаря</w:t>
      </w:r>
      <w:r>
        <w:t xml:space="preserve"> </w:t>
      </w:r>
      <w:r>
        <w:t>реализации</w:t>
      </w:r>
      <w:r>
        <w:t xml:space="preserve"> </w:t>
      </w:r>
      <w:r>
        <w:t>нацпроекта</w:t>
      </w:r>
      <w:r>
        <w:t xml:space="preserve"> </w:t>
      </w:r>
      <w:r>
        <w:t>«Малое</w:t>
      </w:r>
      <w:r>
        <w:t xml:space="preserve"> </w:t>
      </w:r>
      <w:r>
        <w:t>и</w:t>
      </w:r>
      <w:r>
        <w:t xml:space="preserve"> </w:t>
      </w:r>
      <w:r>
        <w:t>среднее</w:t>
      </w:r>
      <w:r>
        <w:t xml:space="preserve"> </w:t>
      </w:r>
      <w:r>
        <w:t>предпринимательство</w:t>
      </w:r>
      <w:r>
        <w:t xml:space="preserve"> </w:t>
      </w:r>
      <w:r>
        <w:t>и</w:t>
      </w:r>
      <w:r>
        <w:t xml:space="preserve"> </w:t>
      </w:r>
      <w:r>
        <w:t>поддержка</w:t>
      </w:r>
      <w:r>
        <w:t xml:space="preserve"> </w:t>
      </w:r>
      <w:r>
        <w:t>индиви</w:t>
      </w:r>
      <w:r>
        <w:t>дуальной</w:t>
      </w:r>
      <w:r>
        <w:t xml:space="preserve"> </w:t>
      </w:r>
      <w:r>
        <w:t>предпринимательской</w:t>
      </w:r>
      <w:r>
        <w:t xml:space="preserve"> </w:t>
      </w:r>
      <w:r>
        <w:t>инициативы»,</w:t>
      </w:r>
      <w:r>
        <w:t xml:space="preserve"> </w:t>
      </w:r>
      <w:r>
        <w:t>инициированного</w:t>
      </w:r>
      <w:r>
        <w:t xml:space="preserve"> </w:t>
      </w:r>
      <w:r>
        <w:t>Президентом</w:t>
      </w:r>
      <w:r>
        <w:t xml:space="preserve"> </w:t>
      </w:r>
      <w:r>
        <w:t>РФ.</w:t>
      </w:r>
    </w:p>
    <w:p w:rsidR="006810A8" w:rsidRDefault="00811A7F">
      <w:pPr>
        <w:ind w:left="-15" w:firstLine="680"/>
      </w:pPr>
      <w:r>
        <w:t>Узнать</w:t>
      </w:r>
      <w:r>
        <w:t xml:space="preserve"> </w:t>
      </w:r>
      <w:r>
        <w:t>больше</w:t>
      </w:r>
      <w:r>
        <w:t xml:space="preserve"> </w:t>
      </w:r>
      <w:r>
        <w:t>о</w:t>
      </w:r>
      <w:r>
        <w:t xml:space="preserve"> </w:t>
      </w:r>
      <w:r>
        <w:t>мерах</w:t>
      </w:r>
      <w:r>
        <w:t xml:space="preserve"> </w:t>
      </w:r>
      <w:r>
        <w:t>поддержки</w:t>
      </w:r>
      <w:r>
        <w:t xml:space="preserve"> </w:t>
      </w:r>
      <w:r>
        <w:t>МСП</w:t>
      </w:r>
      <w:r>
        <w:t xml:space="preserve"> </w:t>
      </w:r>
      <w:r>
        <w:t>и</w:t>
      </w:r>
      <w:r>
        <w:t xml:space="preserve"> </w:t>
      </w:r>
      <w:r>
        <w:t>мероприятиях</w:t>
      </w:r>
      <w:r>
        <w:t xml:space="preserve"> </w:t>
      </w:r>
      <w:r>
        <w:t>для</w:t>
      </w:r>
      <w:r>
        <w:t xml:space="preserve"> </w:t>
      </w:r>
      <w:r>
        <w:t>бизнеса</w:t>
      </w:r>
      <w:r>
        <w:t xml:space="preserve"> </w:t>
      </w:r>
      <w:r>
        <w:t>можно</w:t>
      </w:r>
      <w:r>
        <w:t xml:space="preserve"> </w:t>
      </w:r>
      <w:r>
        <w:t>на</w:t>
      </w:r>
      <w:r>
        <w:t xml:space="preserve"> </w:t>
      </w:r>
      <w:r>
        <w:t>официальном</w:t>
      </w:r>
      <w:r>
        <w:t xml:space="preserve"> </w:t>
      </w:r>
      <w:hyperlink r:id="rId13">
        <w:r>
          <w:rPr>
            <w:color w:val="0000FF"/>
            <w:u w:val="single" w:color="0000FF"/>
          </w:rPr>
          <w:t>сайте</w:t>
        </w:r>
      </w:hyperlink>
      <w:r>
        <w:t xml:space="preserve"> </w:t>
      </w:r>
      <w:r>
        <w:t>центра</w:t>
      </w:r>
      <w:r>
        <w:t xml:space="preserve"> </w:t>
      </w:r>
      <w:r>
        <w:t>«Мой</w:t>
      </w:r>
      <w:r>
        <w:t xml:space="preserve"> </w:t>
      </w:r>
      <w:r>
        <w:t>бизнес»</w:t>
      </w:r>
      <w:r>
        <w:t xml:space="preserve"> </w:t>
      </w:r>
      <w:r>
        <w:t>Вологодской</w:t>
      </w:r>
      <w:r>
        <w:t xml:space="preserve"> </w:t>
      </w:r>
      <w:r>
        <w:t>области.</w:t>
      </w:r>
    </w:p>
    <w:sectPr w:rsidR="006810A8">
      <w:type w:val="continuous"/>
      <w:pgSz w:w="11906" w:h="16838"/>
      <w:pgMar w:top="1201" w:right="851" w:bottom="126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56855"/>
    <w:multiLevelType w:val="hybridMultilevel"/>
    <w:tmpl w:val="9C088C94"/>
    <w:lvl w:ilvl="0" w:tplc="8CFC23E0">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82BF26">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541E68">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1EBD68">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9E221C">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026F9FA">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71E0264">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708FC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3CDCD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273695"/>
    <w:multiLevelType w:val="hybridMultilevel"/>
    <w:tmpl w:val="79567BE8"/>
    <w:lvl w:ilvl="0" w:tplc="10CEF296">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3292C0">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3AFBA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D283E8">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F232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7CCD6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9E826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54398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5EBBE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A8"/>
    <w:rsid w:val="006810A8"/>
    <w:rsid w:val="0081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F005"/>
  <w15:docId w15:val="{455142A7-8A8C-4E09-8F89-70852808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44" w:lineRule="auto"/>
      <w:ind w:left="10" w:hanging="10"/>
      <w:jc w:val="both"/>
    </w:pPr>
    <w:rPr>
      <w:rFonts w:ascii="Calibri" w:eastAsia="Calibri" w:hAnsi="Calibri" w:cs="Calibri"/>
      <w:color w:val="000000"/>
      <w:sz w:val="28"/>
    </w:rPr>
  </w:style>
  <w:style w:type="paragraph" w:styleId="1">
    <w:name w:val="heading 1"/>
    <w:next w:val="a"/>
    <w:link w:val="10"/>
    <w:uiPriority w:val="9"/>
    <w:qFormat/>
    <w:pPr>
      <w:keepNext/>
      <w:keepLines/>
      <w:spacing w:after="98" w:line="265" w:lineRule="auto"/>
      <w:ind w:left="3605" w:hanging="10"/>
      <w:outlineLvl w:val="0"/>
    </w:pPr>
    <w:rPr>
      <w:rFonts w:ascii="Calibri" w:eastAsia="Calibri" w:hAnsi="Calibri" w:cs="Calibri"/>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b35.ru/novosti/vebinar-kak-nastroit-target-v-vk-reklama-effektivnye-instrumenty-dlya-samostoyatelnogo-prodvizheniya/" TargetMode="External"/><Relationship Id="rId13" Type="http://schemas.openxmlformats.org/officeDocument/2006/relationships/hyperlink" Target="https://mb35.ru/" TargetMode="External"/><Relationship Id="rId3" Type="http://schemas.openxmlformats.org/officeDocument/2006/relationships/settings" Target="settings.xml"/><Relationship Id="rId7" Type="http://schemas.openxmlformats.org/officeDocument/2006/relationships/hyperlink" Target="https://mb35.ru/novosti/vebinar-kak-nastroit-target-v-vk-reklama-effektivnye-instrumenty-dlya-samostoyatelnogo-prodvizheniya/" TargetMode="External"/><Relationship Id="rId12" Type="http://schemas.openxmlformats.org/officeDocument/2006/relationships/hyperlink" Target="https://mb35.ru/novosti/vebinar-kak-nastroit-target-v-vk-reklama-effektivnye-instrumenty-dlya-samostoyatelnogo-prodvizh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go35.ru/" TargetMode="External"/><Relationship Id="rId11" Type="http://schemas.openxmlformats.org/officeDocument/2006/relationships/hyperlink" Target="https://mb35.ru/novosti/vebinar-kak-nastroit-target-v-vk-reklama-effektivnye-instrumenty-dlya-samostoyatelnogo-prodvizheniy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mb35.ru/novosti/vebinar-kak-nastroit-target-v-vk-reklama-effektivnye-instrumenty-dlya-samostoyatelnogo-prodvizheniya/" TargetMode="External"/><Relationship Id="rId4" Type="http://schemas.openxmlformats.org/officeDocument/2006/relationships/webSettings" Target="webSettings.xml"/><Relationship Id="rId9" Type="http://schemas.openxmlformats.org/officeDocument/2006/relationships/hyperlink" Target="https://mb35.ru/novosti/vebinar-kak-nastroit-target-v-vk-reklama-effektivnye-instrumenty-dlya-samostoyatelnogo-prodvizh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FU29-1</dc:creator>
  <cp:keywords/>
  <cp:lastModifiedBy>FU29-1</cp:lastModifiedBy>
  <cp:revision>2</cp:revision>
  <dcterms:created xsi:type="dcterms:W3CDTF">2024-06-20T09:08:00Z</dcterms:created>
  <dcterms:modified xsi:type="dcterms:W3CDTF">2024-06-20T09:08:00Z</dcterms:modified>
</cp:coreProperties>
</file>