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9072" w:type="dxa"/>
        <w:tblLayout w:type="fixed"/>
        <w:tblLook w:val="01E0" w:firstRow="1" w:lastRow="1" w:firstColumn="1" w:lastColumn="1" w:noHBand="0" w:noVBand="0"/>
      </w:tblPr>
      <w:tblGrid>
        <w:gridCol w:w="2040"/>
        <w:gridCol w:w="1133"/>
        <w:gridCol w:w="2947"/>
        <w:gridCol w:w="1587"/>
        <w:gridCol w:w="1365"/>
      </w:tblGrid>
      <w:tr w:rsidR="003F3655" w14:paraId="10BE7B0F" w14:textId="77777777" w:rsidTr="00F27527">
        <w:trPr>
          <w:trHeight w:val="230"/>
        </w:trPr>
        <w:tc>
          <w:tcPr>
            <w:tcW w:w="9072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6EEE72" w14:textId="77777777" w:rsidR="003F3655" w:rsidRDefault="003F3655" w:rsidP="00F2752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ПОЯСНИТЕЛЬНАЯ ЗАПИСКА</w:t>
            </w:r>
          </w:p>
        </w:tc>
      </w:tr>
      <w:tr w:rsidR="003F3655" w14:paraId="369C6818" w14:textId="77777777" w:rsidTr="00F27527">
        <w:trPr>
          <w:trHeight w:val="1"/>
        </w:trPr>
        <w:tc>
          <w:tcPr>
            <w:tcW w:w="9072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83BAA6" w14:textId="77777777" w:rsidR="003F3655" w:rsidRDefault="003F3655" w:rsidP="00F27527">
            <w:pPr>
              <w:spacing w:line="1" w:lineRule="auto"/>
            </w:pPr>
          </w:p>
        </w:tc>
      </w:tr>
      <w:tr w:rsidR="003F3655" w14:paraId="4F677BF4" w14:textId="77777777" w:rsidTr="00F27527">
        <w:tc>
          <w:tcPr>
            <w:tcW w:w="7707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5228E0" w14:textId="77777777" w:rsidR="003F3655" w:rsidRDefault="003F3655" w:rsidP="00F27527">
            <w:pPr>
              <w:spacing w:line="1" w:lineRule="auto"/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F6F024" w14:textId="77777777" w:rsidR="003F3655" w:rsidRDefault="003F3655" w:rsidP="00F27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КОДЫ</w:t>
            </w:r>
          </w:p>
        </w:tc>
      </w:tr>
      <w:tr w:rsidR="003F3655" w14:paraId="6D98CBC2" w14:textId="77777777" w:rsidTr="00F27527">
        <w:tc>
          <w:tcPr>
            <w:tcW w:w="61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0B288A" w14:textId="77777777" w:rsidR="003F3655" w:rsidRDefault="003F3655" w:rsidP="00F27527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1F1B5C" w14:textId="77777777" w:rsidR="003F3655" w:rsidRDefault="003F3655" w:rsidP="00F27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Форма по ОКУД</w:t>
            </w:r>
          </w:p>
        </w:tc>
        <w:tc>
          <w:tcPr>
            <w:tcW w:w="136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698178" w14:textId="77777777" w:rsidR="003F3655" w:rsidRDefault="003F3655" w:rsidP="00F27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0503160</w:t>
            </w:r>
          </w:p>
        </w:tc>
      </w:tr>
      <w:tr w:rsidR="003F3655" w14:paraId="4E2A5DF4" w14:textId="77777777" w:rsidTr="00F27527"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DB249" w14:textId="77777777" w:rsidR="003F3655" w:rsidRDefault="003F3655" w:rsidP="00F27527">
            <w:pPr>
              <w:spacing w:line="1" w:lineRule="auto"/>
            </w:pPr>
          </w:p>
        </w:tc>
        <w:tc>
          <w:tcPr>
            <w:tcW w:w="40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408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80"/>
            </w:tblGrid>
            <w:tr w:rsidR="003F3655" w14:paraId="65CE544D" w14:textId="77777777" w:rsidTr="00F27527">
              <w:trPr>
                <w:jc w:val="center"/>
              </w:trPr>
              <w:tc>
                <w:tcPr>
                  <w:tcW w:w="40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3D6813" w14:textId="0061899A" w:rsidR="003F3655" w:rsidRDefault="00E71E60" w:rsidP="009D1ADA">
                  <w:pPr>
                    <w:jc w:val="center"/>
                  </w:pPr>
                  <w:r>
                    <w:rPr>
                      <w:color w:val="000000"/>
                    </w:rPr>
                    <w:t>на 1 января 2024</w:t>
                  </w:r>
                  <w:r w:rsidR="003F3655">
                    <w:rPr>
                      <w:color w:val="000000"/>
                    </w:rPr>
                    <w:t xml:space="preserve"> г.</w:t>
                  </w:r>
                </w:p>
              </w:tc>
            </w:tr>
          </w:tbl>
          <w:p w14:paraId="3784FF0B" w14:textId="77777777" w:rsidR="003F3655" w:rsidRDefault="003F3655" w:rsidP="00F27527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391726" w14:textId="77777777" w:rsidR="003F3655" w:rsidRDefault="003F3655" w:rsidP="00F27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39D197" w14:textId="12BE833D" w:rsidR="003F3655" w:rsidRDefault="003F3655" w:rsidP="00E71E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="00DF03F4">
              <w:rPr>
                <w:color w:val="000000"/>
              </w:rPr>
              <w:t>.</w:t>
            </w:r>
            <w:r w:rsidR="009D1ADA">
              <w:rPr>
                <w:color w:val="000000"/>
              </w:rPr>
              <w:t>0</w:t>
            </w:r>
            <w:r w:rsidR="00E71E60">
              <w:rPr>
                <w:color w:val="000000"/>
              </w:rPr>
              <w:t>1.2024</w:t>
            </w:r>
          </w:p>
        </w:tc>
      </w:tr>
      <w:tr w:rsidR="003F3655" w14:paraId="7928348C" w14:textId="77777777" w:rsidTr="00F27527">
        <w:trPr>
          <w:trHeight w:val="226"/>
        </w:trPr>
        <w:tc>
          <w:tcPr>
            <w:tcW w:w="61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33A26" w14:textId="77777777" w:rsidR="003F3655" w:rsidRDefault="003F3655" w:rsidP="00F27527">
            <w:pPr>
              <w:rPr>
                <w:color w:val="000000"/>
              </w:rPr>
            </w:pPr>
            <w:r>
              <w:rPr>
                <w:color w:val="000000"/>
              </w:rPr>
              <w:t>Главный распорядитель, распорядитель,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BA9BD8" w14:textId="77777777" w:rsidR="003F3655" w:rsidRDefault="003F3655" w:rsidP="00F27527">
            <w:pPr>
              <w:spacing w:line="1" w:lineRule="auto"/>
            </w:pP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158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87"/>
            </w:tblGrid>
            <w:tr w:rsidR="003F3655" w14:paraId="223E370D" w14:textId="77777777" w:rsidTr="00F27527">
              <w:trPr>
                <w:jc w:val="center"/>
              </w:trPr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F997B8" w14:textId="77777777" w:rsidR="003F3655" w:rsidRDefault="003F3655" w:rsidP="00F27527">
                  <w:pPr>
                    <w:jc w:val="center"/>
                  </w:pPr>
                  <w:r>
                    <w:rPr>
                      <w:color w:val="000000"/>
                    </w:rPr>
                    <w:t>ГРБС</w:t>
                  </w:r>
                </w:p>
              </w:tc>
            </w:tr>
          </w:tbl>
          <w:p w14:paraId="47D2B2F5" w14:textId="77777777" w:rsidR="003F3655" w:rsidRDefault="003F3655" w:rsidP="00F27527">
            <w:pPr>
              <w:spacing w:line="1" w:lineRule="auto"/>
            </w:pPr>
          </w:p>
        </w:tc>
      </w:tr>
      <w:tr w:rsidR="003F3655" w14:paraId="709F69D3" w14:textId="77777777" w:rsidTr="00F27527">
        <w:trPr>
          <w:trHeight w:val="226"/>
        </w:trPr>
        <w:tc>
          <w:tcPr>
            <w:tcW w:w="61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74CD02" w14:textId="77777777" w:rsidR="003F3655" w:rsidRDefault="003F3655" w:rsidP="00F27527">
            <w:pPr>
              <w:rPr>
                <w:color w:val="000000"/>
              </w:rPr>
            </w:pPr>
            <w:r>
              <w:rPr>
                <w:color w:val="000000"/>
              </w:rPr>
              <w:t>получатель бюджетных средств, главный администратор,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E979CE" w14:textId="77777777" w:rsidR="003F3655" w:rsidRDefault="003F3655" w:rsidP="00F27527">
            <w:pPr>
              <w:spacing w:line="1" w:lineRule="auto"/>
            </w:pPr>
          </w:p>
        </w:tc>
        <w:tc>
          <w:tcPr>
            <w:tcW w:w="1365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F29088" w14:textId="77777777" w:rsidR="003F3655" w:rsidRDefault="003F3655" w:rsidP="00F27527">
            <w:pPr>
              <w:spacing w:line="1" w:lineRule="auto"/>
            </w:pPr>
          </w:p>
        </w:tc>
      </w:tr>
      <w:tr w:rsidR="003F3655" w14:paraId="26C41F90" w14:textId="77777777" w:rsidTr="00F27527">
        <w:trPr>
          <w:trHeight w:val="226"/>
        </w:trPr>
        <w:tc>
          <w:tcPr>
            <w:tcW w:w="61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BBB3D" w14:textId="77777777" w:rsidR="003F3655" w:rsidRDefault="003F3655" w:rsidP="00F27527">
            <w:pPr>
              <w:rPr>
                <w:color w:val="000000"/>
              </w:rPr>
            </w:pPr>
            <w:r>
              <w:rPr>
                <w:color w:val="000000"/>
              </w:rPr>
              <w:t>администратор доходов бюджета,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3AE91B" w14:textId="77777777" w:rsidR="003F3655" w:rsidRDefault="003F3655" w:rsidP="00F27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по ОКПО</w:t>
            </w:r>
          </w:p>
        </w:tc>
        <w:tc>
          <w:tcPr>
            <w:tcW w:w="1365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0D7166" w14:textId="523BFB9C" w:rsidR="003F3655" w:rsidRDefault="00E328A3" w:rsidP="00F27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57115645</w:t>
            </w:r>
          </w:p>
        </w:tc>
      </w:tr>
      <w:tr w:rsidR="003F3655" w14:paraId="77ED2536" w14:textId="77777777" w:rsidTr="00F27527">
        <w:trPr>
          <w:trHeight w:val="226"/>
        </w:trPr>
        <w:tc>
          <w:tcPr>
            <w:tcW w:w="61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B920E" w14:textId="77777777" w:rsidR="003F3655" w:rsidRDefault="003F3655" w:rsidP="00F27527">
            <w:pPr>
              <w:rPr>
                <w:color w:val="000000"/>
              </w:rPr>
            </w:pPr>
            <w:r>
              <w:rPr>
                <w:color w:val="000000"/>
              </w:rPr>
              <w:t>главный администратор, администратор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1F0C82" w14:textId="77777777" w:rsidR="003F3655" w:rsidRDefault="003F3655" w:rsidP="00F27527">
            <w:pPr>
              <w:spacing w:line="1" w:lineRule="auto"/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2FC6DF" w14:textId="77777777" w:rsidR="003F3655" w:rsidRDefault="003F3655" w:rsidP="00F27527">
            <w:pPr>
              <w:spacing w:line="1" w:lineRule="auto"/>
              <w:jc w:val="center"/>
            </w:pPr>
          </w:p>
        </w:tc>
      </w:tr>
      <w:tr w:rsidR="003F3655" w14:paraId="7A576B84" w14:textId="77777777" w:rsidTr="00F27527">
        <w:trPr>
          <w:trHeight w:val="226"/>
        </w:trPr>
        <w:tc>
          <w:tcPr>
            <w:tcW w:w="61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97E67" w14:textId="77777777" w:rsidR="003F3655" w:rsidRDefault="003F3655" w:rsidP="00F27527">
            <w:pPr>
              <w:rPr>
                <w:color w:val="000000"/>
              </w:rPr>
            </w:pPr>
            <w:r>
              <w:rPr>
                <w:color w:val="000000"/>
              </w:rPr>
              <w:t>источников финансирования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3323EF" w14:textId="77777777" w:rsidR="003F3655" w:rsidRDefault="003F3655" w:rsidP="00F27527">
            <w:pPr>
              <w:spacing w:line="1" w:lineRule="auto"/>
            </w:pPr>
          </w:p>
        </w:tc>
        <w:tc>
          <w:tcPr>
            <w:tcW w:w="1365" w:type="dxa"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F684F4" w14:textId="77777777" w:rsidR="003F3655" w:rsidRDefault="003F3655" w:rsidP="00F27527">
            <w:pPr>
              <w:spacing w:line="1" w:lineRule="auto"/>
              <w:jc w:val="center"/>
            </w:pPr>
          </w:p>
        </w:tc>
      </w:tr>
      <w:tr w:rsidR="003F3655" w14:paraId="71BC3A98" w14:textId="77777777" w:rsidTr="00F27527">
        <w:trPr>
          <w:trHeight w:val="680"/>
        </w:trPr>
        <w:tc>
          <w:tcPr>
            <w:tcW w:w="3173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48FDB" w14:textId="77777777" w:rsidR="003F3655" w:rsidRDefault="003F3655" w:rsidP="00F27527">
            <w:pPr>
              <w:rPr>
                <w:color w:val="000000"/>
              </w:rPr>
            </w:pPr>
            <w:r>
              <w:rPr>
                <w:color w:val="000000"/>
              </w:rPr>
              <w:t>дефицита бюджета</w:t>
            </w:r>
          </w:p>
        </w:tc>
        <w:tc>
          <w:tcPr>
            <w:tcW w:w="294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CF836D" w14:textId="47900A3B" w:rsidR="003F3655" w:rsidRDefault="003F3655" w:rsidP="00D05B84">
            <w:pP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Контрольно-счетная </w:t>
            </w:r>
            <w:r w:rsidR="00D05B84">
              <w:rPr>
                <w:color w:val="000000"/>
                <w:u w:val="single"/>
              </w:rPr>
              <w:t>комиссия</w:t>
            </w:r>
            <w:r>
              <w:rPr>
                <w:color w:val="000000"/>
                <w:u w:val="single"/>
              </w:rPr>
              <w:t xml:space="preserve"> </w:t>
            </w:r>
            <w:proofErr w:type="spellStart"/>
            <w:r>
              <w:rPr>
                <w:color w:val="000000"/>
                <w:u w:val="single"/>
              </w:rPr>
              <w:t>Нюксенского</w:t>
            </w:r>
            <w:proofErr w:type="spellEnd"/>
            <w:r>
              <w:rPr>
                <w:color w:val="000000"/>
                <w:u w:val="single"/>
              </w:rPr>
              <w:t xml:space="preserve"> муниципального </w:t>
            </w:r>
            <w:r w:rsidR="00D05B84">
              <w:rPr>
                <w:color w:val="000000"/>
                <w:u w:val="single"/>
              </w:rPr>
              <w:t>округа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F1AF48" w14:textId="77777777" w:rsidR="003F3655" w:rsidRDefault="003F3655" w:rsidP="00F27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Глава по БК</w:t>
            </w:r>
          </w:p>
        </w:tc>
        <w:tc>
          <w:tcPr>
            <w:tcW w:w="1365" w:type="dxa"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DE5052" w14:textId="6DBC97E0" w:rsidR="003F3655" w:rsidRDefault="00FD64E1" w:rsidP="00F27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</w:t>
            </w:r>
          </w:p>
        </w:tc>
      </w:tr>
      <w:tr w:rsidR="003F3655" w14:paraId="27629B8F" w14:textId="77777777" w:rsidTr="00F27527">
        <w:trPr>
          <w:trHeight w:val="226"/>
        </w:trPr>
        <w:tc>
          <w:tcPr>
            <w:tcW w:w="3173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20CD22" w14:textId="77777777" w:rsidR="003F3655" w:rsidRDefault="003F3655" w:rsidP="00F27527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бюджета</w:t>
            </w:r>
          </w:p>
        </w:tc>
        <w:tc>
          <w:tcPr>
            <w:tcW w:w="294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6A6B31" w14:textId="2A5ED795" w:rsidR="003F3655" w:rsidRDefault="003F3655" w:rsidP="00D05B84">
            <w:pP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Бюджет </w:t>
            </w:r>
            <w:proofErr w:type="spellStart"/>
            <w:r>
              <w:rPr>
                <w:color w:val="000000"/>
                <w:u w:val="single"/>
              </w:rPr>
              <w:t>Нюксенского</w:t>
            </w:r>
            <w:proofErr w:type="spellEnd"/>
            <w:r>
              <w:rPr>
                <w:color w:val="000000"/>
                <w:u w:val="single"/>
              </w:rPr>
              <w:t xml:space="preserve"> М</w:t>
            </w:r>
            <w:r w:rsidR="00D05B84">
              <w:rPr>
                <w:color w:val="000000"/>
                <w:u w:val="single"/>
              </w:rPr>
              <w:t>О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9F0879" w14:textId="77777777" w:rsidR="003F3655" w:rsidRDefault="003F3655" w:rsidP="00F27527">
            <w:pPr>
              <w:spacing w:line="1" w:lineRule="auto"/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14E358" w14:textId="77777777" w:rsidR="003F3655" w:rsidRDefault="003F3655" w:rsidP="00F27527">
            <w:pPr>
              <w:spacing w:line="1" w:lineRule="auto"/>
              <w:jc w:val="center"/>
            </w:pPr>
          </w:p>
        </w:tc>
      </w:tr>
      <w:tr w:rsidR="003F3655" w14:paraId="3620C4EF" w14:textId="77777777" w:rsidTr="00F27527">
        <w:tc>
          <w:tcPr>
            <w:tcW w:w="3173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688B5" w14:textId="77777777" w:rsidR="003F3655" w:rsidRDefault="003F3655" w:rsidP="00F27527">
            <w:pPr>
              <w:rPr>
                <w:color w:val="000000"/>
              </w:rPr>
            </w:pPr>
            <w:r>
              <w:rPr>
                <w:color w:val="000000"/>
              </w:rPr>
              <w:t>(публично-правового образования)</w:t>
            </w:r>
          </w:p>
        </w:tc>
        <w:tc>
          <w:tcPr>
            <w:tcW w:w="2947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E72D5E" w14:textId="77777777" w:rsidR="003F3655" w:rsidRDefault="003F3655" w:rsidP="00F27527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C45009" w14:textId="77777777" w:rsidR="003F3655" w:rsidRDefault="003F3655" w:rsidP="00F27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по ОКТМО</w:t>
            </w:r>
          </w:p>
        </w:tc>
        <w:tc>
          <w:tcPr>
            <w:tcW w:w="1365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158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87"/>
            </w:tblGrid>
            <w:tr w:rsidR="003F3655" w14:paraId="3C72863E" w14:textId="77777777" w:rsidTr="00F27527">
              <w:trPr>
                <w:jc w:val="center"/>
              </w:trPr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3F176E" w14:textId="64A10DF5" w:rsidR="003F3655" w:rsidRDefault="003F3655" w:rsidP="0046797A">
                  <w:pPr>
                    <w:jc w:val="center"/>
                  </w:pPr>
                  <w:r>
                    <w:rPr>
                      <w:color w:val="000000"/>
                    </w:rPr>
                    <w:t>19</w:t>
                  </w:r>
                  <w:r w:rsidR="0046797A">
                    <w:rPr>
                      <w:color w:val="000000"/>
                    </w:rPr>
                    <w:t>5</w:t>
                  </w:r>
                  <w:r>
                    <w:rPr>
                      <w:color w:val="000000"/>
                    </w:rPr>
                    <w:t>36000</w:t>
                  </w:r>
                </w:p>
              </w:tc>
            </w:tr>
          </w:tbl>
          <w:p w14:paraId="1094C39B" w14:textId="77777777" w:rsidR="003F3655" w:rsidRDefault="003F3655" w:rsidP="00F27527">
            <w:pPr>
              <w:spacing w:line="1" w:lineRule="auto"/>
            </w:pPr>
          </w:p>
        </w:tc>
      </w:tr>
      <w:tr w:rsidR="003F3655" w14:paraId="12F9B2BE" w14:textId="77777777" w:rsidTr="00F27527">
        <w:trPr>
          <w:hidden/>
        </w:trPr>
        <w:tc>
          <w:tcPr>
            <w:tcW w:w="61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2FE46F" w14:textId="77777777" w:rsidR="003F3655" w:rsidRDefault="003F3655" w:rsidP="00F27527">
            <w:pPr>
              <w:rPr>
                <w:vanish/>
              </w:rPr>
            </w:pPr>
          </w:p>
          <w:tbl>
            <w:tblPr>
              <w:tblOverlap w:val="never"/>
              <w:tblW w:w="612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120"/>
            </w:tblGrid>
            <w:tr w:rsidR="003F3655" w14:paraId="22D1BBEF" w14:textId="77777777" w:rsidTr="00F27527">
              <w:tc>
                <w:tcPr>
                  <w:tcW w:w="61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5B4779" w14:textId="77777777" w:rsidR="003F3655" w:rsidRDefault="003F3655" w:rsidP="00F27527">
                  <w:r>
                    <w:rPr>
                      <w:color w:val="000000"/>
                    </w:rPr>
                    <w:t xml:space="preserve">Периодичность: </w:t>
                  </w:r>
                  <w:r w:rsidRPr="00443FB0">
                    <w:rPr>
                      <w:color w:val="000000"/>
                    </w:rPr>
                    <w:t>месячная</w:t>
                  </w:r>
                  <w:r>
                    <w:rPr>
                      <w:color w:val="000000"/>
                    </w:rPr>
                    <w:t xml:space="preserve">, </w:t>
                  </w:r>
                  <w:r w:rsidRPr="00C004D3">
                    <w:rPr>
                      <w:color w:val="000000"/>
                    </w:rPr>
                    <w:t>квартальная</w:t>
                  </w:r>
                  <w:r w:rsidRPr="008615DC">
                    <w:rPr>
                      <w:color w:val="000000"/>
                    </w:rPr>
                    <w:t>,</w:t>
                  </w:r>
                  <w:r>
                    <w:rPr>
                      <w:color w:val="000000"/>
                    </w:rPr>
                    <w:t xml:space="preserve"> </w:t>
                  </w:r>
                  <w:r w:rsidRPr="00C004D3">
                    <w:rPr>
                      <w:color w:val="000000"/>
                      <w:u w:val="single"/>
                    </w:rPr>
                    <w:t>годовая</w:t>
                  </w:r>
                </w:p>
              </w:tc>
            </w:tr>
          </w:tbl>
          <w:p w14:paraId="63238488" w14:textId="77777777" w:rsidR="003F3655" w:rsidRDefault="003F3655" w:rsidP="00F27527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A044E6" w14:textId="77777777" w:rsidR="003F3655" w:rsidRDefault="003F3655" w:rsidP="00F27527">
            <w:pPr>
              <w:spacing w:line="1" w:lineRule="auto"/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80102E" w14:textId="77777777" w:rsidR="003F3655" w:rsidRDefault="003F3655" w:rsidP="00F27527">
            <w:pPr>
              <w:spacing w:line="1" w:lineRule="auto"/>
              <w:jc w:val="center"/>
            </w:pPr>
          </w:p>
        </w:tc>
      </w:tr>
      <w:tr w:rsidR="003F3655" w14:paraId="5BA32424" w14:textId="77777777" w:rsidTr="00F27527">
        <w:trPr>
          <w:hidden/>
        </w:trPr>
        <w:tc>
          <w:tcPr>
            <w:tcW w:w="6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4AEA95" w14:textId="77777777" w:rsidR="003F3655" w:rsidRDefault="003F3655" w:rsidP="00F27527">
            <w:pPr>
              <w:rPr>
                <w:vanish/>
              </w:rPr>
            </w:pPr>
          </w:p>
          <w:tbl>
            <w:tblPr>
              <w:tblOverlap w:val="never"/>
              <w:tblW w:w="612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120"/>
            </w:tblGrid>
            <w:tr w:rsidR="003F3655" w14:paraId="5C2A5212" w14:textId="77777777" w:rsidTr="00F27527">
              <w:tc>
                <w:tcPr>
                  <w:tcW w:w="61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161B84" w14:textId="77777777" w:rsidR="003F3655" w:rsidRDefault="003F3655" w:rsidP="00F27527">
                  <w:r>
                    <w:rPr>
                      <w:color w:val="000000"/>
                    </w:rPr>
                    <w:t xml:space="preserve">Единица измерения: </w:t>
                  </w:r>
                  <w:proofErr w:type="spellStart"/>
                  <w:r>
                    <w:rPr>
                      <w:color w:val="000000"/>
                    </w:rPr>
                    <w:t>руб</w:t>
                  </w:r>
                  <w:proofErr w:type="spellEnd"/>
                </w:p>
              </w:tc>
            </w:tr>
          </w:tbl>
          <w:p w14:paraId="5E9B6271" w14:textId="77777777" w:rsidR="003F3655" w:rsidRDefault="003F3655" w:rsidP="00F27527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1C6418" w14:textId="77777777" w:rsidR="003F3655" w:rsidRDefault="003F3655" w:rsidP="00F275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по ОКЕИ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8946D" w14:textId="77777777" w:rsidR="003F3655" w:rsidRDefault="003F3655" w:rsidP="00F27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383</w:t>
            </w:r>
          </w:p>
        </w:tc>
      </w:tr>
    </w:tbl>
    <w:p w14:paraId="276AFCBF" w14:textId="77777777" w:rsidR="003F3655" w:rsidRDefault="003F3655" w:rsidP="00B81C6B">
      <w:pPr>
        <w:rPr>
          <w:b/>
          <w:bCs/>
          <w:color w:val="000000"/>
          <w:sz w:val="28"/>
          <w:szCs w:val="28"/>
        </w:rPr>
      </w:pPr>
    </w:p>
    <w:p w14:paraId="47BC82ED" w14:textId="31EBEA94" w:rsidR="00B81C6B" w:rsidRDefault="00B81C6B" w:rsidP="00B81C6B">
      <w:pPr>
        <w:jc w:val="center"/>
        <w:rPr>
          <w:b/>
          <w:bCs/>
          <w:color w:val="000000"/>
          <w:sz w:val="28"/>
          <w:szCs w:val="28"/>
        </w:rPr>
      </w:pPr>
      <w:r w:rsidRPr="00B81C6B">
        <w:rPr>
          <w:b/>
          <w:bCs/>
          <w:color w:val="000000"/>
          <w:sz w:val="28"/>
          <w:szCs w:val="28"/>
        </w:rPr>
        <w:t>Общие сведения</w:t>
      </w:r>
    </w:p>
    <w:p w14:paraId="3B727B2B" w14:textId="77777777" w:rsidR="00B81C6B" w:rsidRPr="00B81C6B" w:rsidRDefault="00B81C6B" w:rsidP="00B81C6B">
      <w:pPr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7C3DF89F" w14:textId="2E1ACE2C" w:rsidR="00B81C6B" w:rsidRDefault="00B81C6B" w:rsidP="00B81C6B">
      <w:pPr>
        <w:jc w:val="center"/>
        <w:rPr>
          <w:b/>
          <w:bCs/>
          <w:color w:val="000000"/>
          <w:sz w:val="28"/>
          <w:szCs w:val="28"/>
        </w:rPr>
      </w:pPr>
      <w:r w:rsidRPr="00B81C6B">
        <w:rPr>
          <w:b/>
          <w:bCs/>
          <w:color w:val="000000"/>
          <w:sz w:val="28"/>
          <w:szCs w:val="28"/>
        </w:rPr>
        <w:t>Раздел 1 «Организационная структура субъекта бюджетной отчетности»</w:t>
      </w:r>
    </w:p>
    <w:p w14:paraId="55642A73" w14:textId="7EBD6E04" w:rsidR="00D522C5" w:rsidRDefault="00D522C5" w:rsidP="00B81C6B">
      <w:pPr>
        <w:jc w:val="center"/>
        <w:rPr>
          <w:b/>
          <w:bCs/>
          <w:color w:val="000000"/>
          <w:sz w:val="28"/>
          <w:szCs w:val="28"/>
        </w:rPr>
      </w:pPr>
    </w:p>
    <w:p w14:paraId="44329367" w14:textId="77777777" w:rsidR="00D522C5" w:rsidRDefault="00D522C5" w:rsidP="00B81C6B">
      <w:pPr>
        <w:jc w:val="center"/>
        <w:rPr>
          <w:b/>
          <w:bCs/>
          <w:color w:val="000000"/>
          <w:sz w:val="28"/>
          <w:szCs w:val="28"/>
        </w:rPr>
      </w:pPr>
    </w:p>
    <w:p w14:paraId="3FEFD5C9" w14:textId="00E52B27" w:rsidR="00D522C5" w:rsidRPr="00FF3334" w:rsidRDefault="0099248F" w:rsidP="00D522C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Контрольно-счетная комиссия</w:t>
      </w:r>
      <w:r w:rsidR="00D522C5" w:rsidRPr="00FF3334">
        <w:rPr>
          <w:sz w:val="28"/>
          <w:szCs w:val="28"/>
        </w:rPr>
        <w:t xml:space="preserve"> </w:t>
      </w:r>
      <w:proofErr w:type="spellStart"/>
      <w:r w:rsidR="00D522C5" w:rsidRPr="00FF3334">
        <w:rPr>
          <w:sz w:val="28"/>
          <w:szCs w:val="28"/>
        </w:rPr>
        <w:t>Ню</w:t>
      </w:r>
      <w:r>
        <w:rPr>
          <w:sz w:val="28"/>
          <w:szCs w:val="28"/>
        </w:rPr>
        <w:t>ксенского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="00D522C5" w:rsidRPr="00FF3334">
        <w:rPr>
          <w:sz w:val="28"/>
          <w:szCs w:val="28"/>
        </w:rPr>
        <w:t xml:space="preserve"> располагается по адресу:161380, с. Нюксеница, ул. Советская, д.13. </w:t>
      </w:r>
      <w:r w:rsidR="00D522C5" w:rsidRPr="00646751">
        <w:rPr>
          <w:sz w:val="28"/>
          <w:szCs w:val="28"/>
        </w:rPr>
        <w:t>Зарегистрирована в ЕГРЮЛ МРИ № 11 по Вол</w:t>
      </w:r>
      <w:r w:rsidR="00646751" w:rsidRPr="00646751">
        <w:rPr>
          <w:sz w:val="28"/>
          <w:szCs w:val="28"/>
        </w:rPr>
        <w:t>огодской области № 1223500014770</w:t>
      </w:r>
      <w:r w:rsidR="00D522C5" w:rsidRPr="00FF3334">
        <w:rPr>
          <w:sz w:val="28"/>
          <w:szCs w:val="28"/>
        </w:rPr>
        <w:t xml:space="preserve">, </w:t>
      </w:r>
      <w:r w:rsidR="007C3244">
        <w:rPr>
          <w:sz w:val="28"/>
          <w:szCs w:val="28"/>
        </w:rPr>
        <w:t>присвоен ИНН 3515005125</w:t>
      </w:r>
      <w:r w:rsidR="00D522C5" w:rsidRPr="00FF3334">
        <w:rPr>
          <w:sz w:val="28"/>
          <w:szCs w:val="28"/>
        </w:rPr>
        <w:t>, КПП 351501001.</w:t>
      </w:r>
    </w:p>
    <w:p w14:paraId="207FCB18" w14:textId="26470EAB" w:rsidR="005A350D" w:rsidRPr="00FD68B8" w:rsidRDefault="007C3244" w:rsidP="00FD68B8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Контрольно-счетная комиссия</w:t>
      </w:r>
      <w:r w:rsidR="00D522C5" w:rsidRPr="00FF3334">
        <w:rPr>
          <w:sz w:val="28"/>
          <w:szCs w:val="28"/>
        </w:rPr>
        <w:t xml:space="preserve"> </w:t>
      </w:r>
      <w:proofErr w:type="spellStart"/>
      <w:r w:rsidR="00D522C5" w:rsidRPr="00FF3334">
        <w:rPr>
          <w:sz w:val="28"/>
          <w:szCs w:val="28"/>
        </w:rPr>
        <w:t>Н</w:t>
      </w:r>
      <w:r>
        <w:rPr>
          <w:sz w:val="28"/>
          <w:szCs w:val="28"/>
        </w:rPr>
        <w:t>юксенского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="00D522C5" w:rsidRPr="00FF3334">
        <w:rPr>
          <w:sz w:val="28"/>
          <w:szCs w:val="28"/>
        </w:rPr>
        <w:t xml:space="preserve"> образована путем реорганизации в форме </w:t>
      </w:r>
      <w:r w:rsidR="005919B5">
        <w:rPr>
          <w:sz w:val="28"/>
          <w:szCs w:val="28"/>
        </w:rPr>
        <w:t>присоединения,</w:t>
      </w:r>
      <w:r w:rsidR="00D522C5" w:rsidRPr="00FF3334">
        <w:rPr>
          <w:sz w:val="28"/>
          <w:szCs w:val="28"/>
        </w:rPr>
        <w:t xml:space="preserve"> </w:t>
      </w:r>
      <w:r w:rsidR="005919B5">
        <w:rPr>
          <w:sz w:val="28"/>
          <w:szCs w:val="28"/>
        </w:rPr>
        <w:t>в соответствии с Положением о Контрольно-счётной комиссии</w:t>
      </w:r>
      <w:r w:rsidR="00D522C5" w:rsidRPr="00FF3334">
        <w:rPr>
          <w:sz w:val="28"/>
          <w:szCs w:val="28"/>
        </w:rPr>
        <w:t xml:space="preserve"> </w:t>
      </w:r>
      <w:proofErr w:type="spellStart"/>
      <w:r w:rsidR="00D522C5" w:rsidRPr="00FF3334">
        <w:rPr>
          <w:sz w:val="28"/>
          <w:szCs w:val="28"/>
        </w:rPr>
        <w:t>Нюксенского</w:t>
      </w:r>
      <w:proofErr w:type="spellEnd"/>
      <w:r w:rsidR="00D522C5" w:rsidRPr="00FF3334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="005919B5">
        <w:rPr>
          <w:sz w:val="28"/>
          <w:szCs w:val="28"/>
        </w:rPr>
        <w:t xml:space="preserve">, утвержденного Решением Представительного Собрания </w:t>
      </w:r>
      <w:proofErr w:type="spellStart"/>
      <w:r w:rsidR="005919B5">
        <w:rPr>
          <w:sz w:val="28"/>
          <w:szCs w:val="28"/>
        </w:rPr>
        <w:t>Нюксенского</w:t>
      </w:r>
      <w:proofErr w:type="spellEnd"/>
      <w:r w:rsidR="005919B5">
        <w:rPr>
          <w:sz w:val="28"/>
          <w:szCs w:val="28"/>
        </w:rPr>
        <w:t xml:space="preserve"> муниципального округа №82 от 30.11.2022г.</w:t>
      </w:r>
      <w:r w:rsidR="00D522C5" w:rsidRPr="00FF3334">
        <w:rPr>
          <w:sz w:val="28"/>
          <w:szCs w:val="28"/>
        </w:rPr>
        <w:t xml:space="preserve"> </w:t>
      </w:r>
      <w:r w:rsidR="00DD01CE">
        <w:rPr>
          <w:sz w:val="28"/>
          <w:szCs w:val="28"/>
        </w:rPr>
        <w:t>В соответствии со ст.</w:t>
      </w:r>
      <w:r w:rsidR="005919B5">
        <w:rPr>
          <w:sz w:val="28"/>
          <w:szCs w:val="28"/>
        </w:rPr>
        <w:t xml:space="preserve">39 Устава </w:t>
      </w:r>
      <w:proofErr w:type="spellStart"/>
      <w:r w:rsidR="005919B5">
        <w:rPr>
          <w:sz w:val="28"/>
          <w:szCs w:val="28"/>
        </w:rPr>
        <w:t>Нюксенского</w:t>
      </w:r>
      <w:proofErr w:type="spellEnd"/>
      <w:r w:rsidR="005919B5">
        <w:rPr>
          <w:sz w:val="28"/>
          <w:szCs w:val="28"/>
        </w:rPr>
        <w:t xml:space="preserve"> муниципального округа </w:t>
      </w:r>
      <w:r w:rsidR="00D522C5" w:rsidRPr="00FF3334">
        <w:rPr>
          <w:sz w:val="28"/>
          <w:szCs w:val="28"/>
        </w:rPr>
        <w:t xml:space="preserve">Контрольно-счетная </w:t>
      </w:r>
      <w:r>
        <w:rPr>
          <w:sz w:val="28"/>
          <w:szCs w:val="28"/>
        </w:rPr>
        <w:t>комиссия</w:t>
      </w:r>
      <w:r w:rsidR="00D522C5" w:rsidRPr="00FF3334">
        <w:rPr>
          <w:sz w:val="28"/>
          <w:szCs w:val="28"/>
        </w:rPr>
        <w:t xml:space="preserve"> является о</w:t>
      </w:r>
      <w:r w:rsidR="00DD01CE">
        <w:rPr>
          <w:sz w:val="28"/>
          <w:szCs w:val="28"/>
        </w:rPr>
        <w:t>рганом местного самоуправления,</w:t>
      </w:r>
      <w:r w:rsidR="00D522C5" w:rsidRPr="00FF3334">
        <w:rPr>
          <w:sz w:val="28"/>
          <w:szCs w:val="28"/>
        </w:rPr>
        <w:t xml:space="preserve"> постоянно действующим органом внешнего муниципального финансового контроля. </w:t>
      </w:r>
    </w:p>
    <w:tbl>
      <w:tblPr>
        <w:tblOverlap w:val="never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5A350D" w14:paraId="18B58AF1" w14:textId="77777777" w:rsidTr="002325EE">
        <w:trPr>
          <w:trHeight w:val="322"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40C43F" w14:textId="619F1648" w:rsidR="005A350D" w:rsidRDefault="005A350D" w:rsidP="002325EE">
            <w:pPr>
              <w:rPr>
                <w:color w:val="000000"/>
                <w:sz w:val="28"/>
                <w:szCs w:val="28"/>
              </w:rPr>
            </w:pPr>
          </w:p>
        </w:tc>
      </w:tr>
    </w:tbl>
    <w:p w14:paraId="6E4BA313" w14:textId="3841127F" w:rsidR="00574B61" w:rsidRPr="00B81C6B" w:rsidRDefault="00847B32" w:rsidP="00847B32">
      <w:pPr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Контрольно-счетная комиссия обладает </w:t>
      </w:r>
      <w:r w:rsidRPr="00EF33B4">
        <w:rPr>
          <w:sz w:val="28"/>
          <w:szCs w:val="28"/>
        </w:rPr>
        <w:t>организационной и функциональной независимостью и осуществляет свою деятельность самостоятельно. Деятел</w:t>
      </w:r>
      <w:r>
        <w:rPr>
          <w:sz w:val="28"/>
          <w:szCs w:val="28"/>
        </w:rPr>
        <w:t>ьность Контрольно-счетной комиссии</w:t>
      </w:r>
      <w:r w:rsidRPr="00EF33B4">
        <w:rPr>
          <w:sz w:val="28"/>
          <w:szCs w:val="28"/>
        </w:rPr>
        <w:t xml:space="preserve"> не может быть приостановлена, в том числе в связи с истечением срока или досрочным прекращением полномочий Представительного Собран</w:t>
      </w:r>
      <w:r>
        <w:rPr>
          <w:sz w:val="28"/>
          <w:szCs w:val="28"/>
        </w:rPr>
        <w:t>ия. Основным видом деятельности КСК</w:t>
      </w:r>
      <w:r w:rsidRPr="00EF33B4">
        <w:rPr>
          <w:sz w:val="28"/>
          <w:szCs w:val="28"/>
        </w:rPr>
        <w:t xml:space="preserve"> является</w:t>
      </w:r>
      <w:r>
        <w:rPr>
          <w:sz w:val="28"/>
          <w:szCs w:val="28"/>
        </w:rPr>
        <w:t xml:space="preserve"> </w:t>
      </w:r>
      <w:r w:rsidRPr="00EF33B4">
        <w:rPr>
          <w:sz w:val="28"/>
          <w:szCs w:val="28"/>
        </w:rPr>
        <w:t>деятельность органов</w:t>
      </w:r>
      <w:r>
        <w:rPr>
          <w:sz w:val="28"/>
          <w:szCs w:val="28"/>
        </w:rPr>
        <w:t xml:space="preserve"> местного самоуправления округов. Контрольно-счетная комиссия</w:t>
      </w:r>
      <w:r w:rsidRPr="00EF33B4">
        <w:rPr>
          <w:sz w:val="28"/>
          <w:szCs w:val="28"/>
        </w:rPr>
        <w:t xml:space="preserve"> является главным распорядителем бюджетных средств, представляет отчетность в </w:t>
      </w:r>
      <w:r w:rsidRPr="00EF33B4">
        <w:rPr>
          <w:iCs/>
          <w:sz w:val="28"/>
          <w:szCs w:val="28"/>
        </w:rPr>
        <w:t>ПК «</w:t>
      </w:r>
      <w:r w:rsidRPr="00EF33B4">
        <w:rPr>
          <w:iCs/>
          <w:sz w:val="28"/>
          <w:szCs w:val="28"/>
          <w:lang w:val="en-US"/>
        </w:rPr>
        <w:t>WEB</w:t>
      </w:r>
      <w:r w:rsidRPr="00EF33B4">
        <w:rPr>
          <w:iCs/>
          <w:sz w:val="28"/>
          <w:szCs w:val="28"/>
        </w:rPr>
        <w:t>-консолидация».</w:t>
      </w:r>
    </w:p>
    <w:p w14:paraId="40B3165C" w14:textId="2C52FF22" w:rsidR="00B81C6B" w:rsidRDefault="007C3244" w:rsidP="000117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B81C6B" w:rsidRPr="00B81C6B">
        <w:rPr>
          <w:color w:val="000000"/>
          <w:sz w:val="28"/>
          <w:szCs w:val="28"/>
        </w:rPr>
        <w:t xml:space="preserve">рамках исполнения Постановления администрации </w:t>
      </w:r>
      <w:proofErr w:type="spellStart"/>
      <w:r w:rsidR="00B81C6B" w:rsidRPr="00B81C6B">
        <w:rPr>
          <w:color w:val="000000"/>
          <w:sz w:val="28"/>
          <w:szCs w:val="28"/>
        </w:rPr>
        <w:t>Нюксенского</w:t>
      </w:r>
      <w:proofErr w:type="spellEnd"/>
      <w:r w:rsidR="00B81C6B" w:rsidRPr="00B81C6B">
        <w:rPr>
          <w:color w:val="000000"/>
          <w:sz w:val="28"/>
          <w:szCs w:val="28"/>
        </w:rPr>
        <w:t xml:space="preserve"> муниципального района от 27.06.2018 № 199 «О создании Муниципального казенного учреждения «Межведомственная централизованная бухгалтерия </w:t>
      </w:r>
      <w:proofErr w:type="spellStart"/>
      <w:r w:rsidR="00B81C6B" w:rsidRPr="00B81C6B">
        <w:rPr>
          <w:color w:val="000000"/>
          <w:sz w:val="28"/>
          <w:szCs w:val="28"/>
        </w:rPr>
        <w:lastRenderedPageBreak/>
        <w:t>Нюксенского</w:t>
      </w:r>
      <w:proofErr w:type="spellEnd"/>
      <w:r w:rsidR="00B81C6B" w:rsidRPr="00B81C6B">
        <w:rPr>
          <w:color w:val="000000"/>
          <w:sz w:val="28"/>
          <w:szCs w:val="28"/>
        </w:rPr>
        <w:t xml:space="preserve"> муниципального района» заключено Соглашение</w:t>
      </w:r>
      <w:r w:rsidR="00A86D45">
        <w:rPr>
          <w:color w:val="000000"/>
          <w:sz w:val="28"/>
          <w:szCs w:val="28"/>
        </w:rPr>
        <w:t xml:space="preserve"> №57 от 24.01.2023г.</w:t>
      </w:r>
      <w:r w:rsidR="00B81C6B" w:rsidRPr="00B81C6B">
        <w:rPr>
          <w:color w:val="000000"/>
          <w:sz w:val="28"/>
          <w:szCs w:val="28"/>
        </w:rPr>
        <w:t xml:space="preserve"> о передаче функций по ведению бюджетного учета, составлению бюджетной, налоговой и статистической отчетности, отчетности в государственные внебюджетные фонды с МКУ «Межведомственная централизованная бухгалтерия </w:t>
      </w:r>
      <w:proofErr w:type="spellStart"/>
      <w:r w:rsidR="00B81C6B" w:rsidRPr="00B81C6B">
        <w:rPr>
          <w:color w:val="000000"/>
          <w:sz w:val="28"/>
          <w:szCs w:val="28"/>
        </w:rPr>
        <w:t>Нюксенского</w:t>
      </w:r>
      <w:proofErr w:type="spellEnd"/>
      <w:r w:rsidR="00B81C6B" w:rsidRPr="00B81C6B">
        <w:rPr>
          <w:color w:val="000000"/>
          <w:sz w:val="28"/>
          <w:szCs w:val="28"/>
        </w:rPr>
        <w:t xml:space="preserve"> муниципального </w:t>
      </w:r>
      <w:r w:rsidR="005479B4">
        <w:rPr>
          <w:color w:val="000000"/>
          <w:sz w:val="28"/>
          <w:szCs w:val="28"/>
        </w:rPr>
        <w:t>округа</w:t>
      </w:r>
      <w:r w:rsidR="00B81C6B" w:rsidRPr="00B81C6B">
        <w:rPr>
          <w:color w:val="000000"/>
          <w:sz w:val="28"/>
          <w:szCs w:val="28"/>
        </w:rPr>
        <w:t xml:space="preserve">». Исполнителем, составившем бюджетную отчетность, является бухгалтер МКУ «Межведомственная централизованная бухгалтерия </w:t>
      </w:r>
      <w:proofErr w:type="spellStart"/>
      <w:r w:rsidR="00B81C6B" w:rsidRPr="00B81C6B">
        <w:rPr>
          <w:color w:val="000000"/>
          <w:sz w:val="28"/>
          <w:szCs w:val="28"/>
        </w:rPr>
        <w:t>Нюксенского</w:t>
      </w:r>
      <w:proofErr w:type="spellEnd"/>
      <w:r w:rsidR="00B81C6B" w:rsidRPr="00B81C6B">
        <w:rPr>
          <w:color w:val="000000"/>
          <w:sz w:val="28"/>
          <w:szCs w:val="28"/>
        </w:rPr>
        <w:t xml:space="preserve"> муниципального </w:t>
      </w:r>
      <w:r w:rsidR="00D05B84">
        <w:rPr>
          <w:color w:val="000000"/>
          <w:sz w:val="28"/>
          <w:szCs w:val="28"/>
        </w:rPr>
        <w:t>округа</w:t>
      </w:r>
      <w:r w:rsidR="00B81C6B" w:rsidRPr="00B81C6B">
        <w:rPr>
          <w:color w:val="000000"/>
          <w:sz w:val="28"/>
          <w:szCs w:val="28"/>
        </w:rPr>
        <w:t>» Фомичёва Л.Н.</w:t>
      </w:r>
    </w:p>
    <w:p w14:paraId="704EE8CE" w14:textId="77777777" w:rsidR="00B81C6B" w:rsidRPr="00B81C6B" w:rsidRDefault="00B81C6B" w:rsidP="00B81C6B">
      <w:pPr>
        <w:ind w:firstLine="567"/>
        <w:jc w:val="both"/>
        <w:rPr>
          <w:sz w:val="28"/>
          <w:szCs w:val="28"/>
        </w:rPr>
      </w:pPr>
    </w:p>
    <w:p w14:paraId="17D17AC2" w14:textId="2F8DE72B" w:rsidR="00B81C6B" w:rsidRDefault="00B81C6B" w:rsidP="00B81C6B">
      <w:pPr>
        <w:jc w:val="center"/>
        <w:rPr>
          <w:b/>
          <w:bCs/>
          <w:color w:val="000000"/>
          <w:sz w:val="28"/>
          <w:szCs w:val="28"/>
        </w:rPr>
      </w:pPr>
      <w:r w:rsidRPr="00B81C6B">
        <w:rPr>
          <w:b/>
          <w:bCs/>
          <w:color w:val="000000"/>
          <w:sz w:val="28"/>
          <w:szCs w:val="28"/>
        </w:rPr>
        <w:t>Раздел 2 «Результаты деятельности субъекта бюджетной отчетности»</w:t>
      </w:r>
    </w:p>
    <w:p w14:paraId="71EA3290" w14:textId="77777777" w:rsidR="00F1394D" w:rsidRDefault="00F1394D" w:rsidP="00B81C6B">
      <w:pPr>
        <w:jc w:val="center"/>
        <w:rPr>
          <w:b/>
          <w:bCs/>
          <w:color w:val="000000"/>
          <w:sz w:val="28"/>
          <w:szCs w:val="28"/>
        </w:rPr>
      </w:pPr>
    </w:p>
    <w:p w14:paraId="517F4DCA" w14:textId="2AD8F6AE" w:rsidR="00F1394D" w:rsidRDefault="00F1394D" w:rsidP="00F139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Контрольно-счетная комиссия осуществляет свою деятельность на основе Конституции Российской Федерации, федерального законодательства, законов и иных нормативных правовых актов Вологодской области, Устава </w:t>
      </w:r>
      <w:proofErr w:type="spellStart"/>
      <w:r>
        <w:rPr>
          <w:sz w:val="28"/>
          <w:szCs w:val="28"/>
        </w:rPr>
        <w:t>Нюксенского</w:t>
      </w:r>
      <w:proofErr w:type="spellEnd"/>
      <w:r>
        <w:rPr>
          <w:sz w:val="28"/>
          <w:szCs w:val="28"/>
        </w:rPr>
        <w:t xml:space="preserve"> муниципального округа, Положения о Контрольно-счетной комиссии </w:t>
      </w:r>
      <w:proofErr w:type="spellStart"/>
      <w:r>
        <w:rPr>
          <w:sz w:val="28"/>
          <w:szCs w:val="28"/>
        </w:rPr>
        <w:t>Нюксенского</w:t>
      </w:r>
      <w:proofErr w:type="spellEnd"/>
      <w:r>
        <w:rPr>
          <w:sz w:val="28"/>
          <w:szCs w:val="28"/>
        </w:rPr>
        <w:t xml:space="preserve"> муниципального округа и иных муниципальных правовых актов. </w:t>
      </w:r>
    </w:p>
    <w:p w14:paraId="1BD81EE5" w14:textId="794ACFAA" w:rsidR="00F1394D" w:rsidRDefault="00F1394D" w:rsidP="00F139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полномочиям КСК относится контроль за исполнением бюджета округа, соблюдение установленного порядка подготовки и рассмотрения проекта бюджета округа, отчета о его исполнении, а также соблюдение установленного порядка управления и распоряжения имуществом, находящимся в муниципальной собственности. </w:t>
      </w:r>
    </w:p>
    <w:p w14:paraId="4D25E8DE" w14:textId="19287946" w:rsidR="00F1394D" w:rsidRDefault="00F1394D" w:rsidP="00F1394D">
      <w:pPr>
        <w:jc w:val="both"/>
        <w:rPr>
          <w:sz w:val="28"/>
          <w:szCs w:val="28"/>
        </w:rPr>
      </w:pPr>
      <w:r>
        <w:rPr>
          <w:sz w:val="28"/>
          <w:szCs w:val="28"/>
        </w:rPr>
        <w:t>В 2023 году Контрольно-счетная комиссия выполняла полномочия по осуществлению внешнего муниципального финансового контроля контрольно-счетных органов учреждений округа.</w:t>
      </w:r>
    </w:p>
    <w:p w14:paraId="426376E6" w14:textId="7E66A832" w:rsidR="00F1394D" w:rsidRDefault="00F1394D" w:rsidP="00F1394D">
      <w:pPr>
        <w:jc w:val="both"/>
        <w:rPr>
          <w:sz w:val="28"/>
          <w:szCs w:val="28"/>
        </w:rPr>
      </w:pPr>
      <w:r>
        <w:rPr>
          <w:sz w:val="28"/>
          <w:szCs w:val="28"/>
        </w:rPr>
        <w:t>На 1 января 2024 года штатная численность КСК составляет 1 человек.</w:t>
      </w:r>
    </w:p>
    <w:p w14:paraId="7CD51EC2" w14:textId="77777777" w:rsidR="00F1394D" w:rsidRDefault="00F1394D" w:rsidP="00F139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организации фактически на конец года замещен 1человек.   </w:t>
      </w:r>
    </w:p>
    <w:p w14:paraId="1709E414" w14:textId="1BD07CE5" w:rsidR="00F1394D" w:rsidRDefault="00F1394D" w:rsidP="00F1394D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За 2023 год сотрудник КСК курсы по повышению квалификации не проходил.</w:t>
      </w:r>
    </w:p>
    <w:p w14:paraId="717F8072" w14:textId="6D3A6DED" w:rsidR="00F1394D" w:rsidRDefault="00F1394D" w:rsidP="00F1394D">
      <w:pPr>
        <w:jc w:val="both"/>
        <w:rPr>
          <w:sz w:val="28"/>
          <w:szCs w:val="28"/>
        </w:rPr>
      </w:pPr>
      <w:r>
        <w:rPr>
          <w:sz w:val="28"/>
          <w:szCs w:val="28"/>
        </w:rPr>
        <w:t>КСК осуществляет работу на основании годового плана. За 2023 год проведено 30 экспертно-аналитических мероприятий, 8 контрольных мероприятий</w:t>
      </w:r>
      <w:r w:rsidR="006613CC">
        <w:rPr>
          <w:sz w:val="28"/>
          <w:szCs w:val="28"/>
        </w:rPr>
        <w:t xml:space="preserve">, в том числе 2 внеплановые проверки. </w:t>
      </w:r>
    </w:p>
    <w:p w14:paraId="436F838F" w14:textId="137A024F" w:rsidR="00F1394D" w:rsidRDefault="006613CC" w:rsidP="00F1394D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Контрольно-счетной комиссией за 2023</w:t>
      </w:r>
      <w:r w:rsidR="00F1394D">
        <w:rPr>
          <w:sz w:val="28"/>
          <w:szCs w:val="28"/>
        </w:rPr>
        <w:t xml:space="preserve"> год по результатам закупки в соответствии с п.4 ст.93 ФЗ-44 (закупк</w:t>
      </w:r>
      <w:r>
        <w:rPr>
          <w:sz w:val="28"/>
          <w:szCs w:val="28"/>
        </w:rPr>
        <w:t>а до 300 тыс. руб.) заключено 6 договоров на сумму 187029,8</w:t>
      </w:r>
      <w:r w:rsidR="00F1394D">
        <w:rPr>
          <w:sz w:val="28"/>
          <w:szCs w:val="28"/>
        </w:rPr>
        <w:t>0 рублей.</w:t>
      </w:r>
    </w:p>
    <w:p w14:paraId="2816DF64" w14:textId="3DD9C442" w:rsidR="00F1394D" w:rsidRDefault="00077744" w:rsidP="00F1394D">
      <w:pPr>
        <w:jc w:val="both"/>
        <w:rPr>
          <w:rFonts w:eastAsia="Calibri" w:cstheme="minorBidi"/>
          <w:sz w:val="28"/>
          <w:szCs w:val="28"/>
        </w:rPr>
      </w:pPr>
      <w:r>
        <w:rPr>
          <w:rFonts w:eastAsia="Calibri"/>
          <w:sz w:val="28"/>
          <w:szCs w:val="28"/>
        </w:rPr>
        <w:t>В 2023</w:t>
      </w:r>
      <w:r w:rsidR="00F1394D">
        <w:rPr>
          <w:rFonts w:eastAsia="Calibri"/>
          <w:sz w:val="28"/>
          <w:szCs w:val="28"/>
        </w:rPr>
        <w:t xml:space="preserve"> году </w:t>
      </w:r>
      <w:r w:rsidR="00F1394D">
        <w:rPr>
          <w:sz w:val="28"/>
          <w:szCs w:val="28"/>
        </w:rPr>
        <w:t>проводились мероприятия по оптимизации расходов, повышению эффективности расходования бюджетных средств. И</w:t>
      </w:r>
      <w:r w:rsidR="00F1394D">
        <w:rPr>
          <w:rFonts w:eastAsia="Calibri"/>
          <w:sz w:val="28"/>
          <w:szCs w:val="28"/>
        </w:rPr>
        <w:t>сполнение расходных обязательств осуществлялось в пределах утвержденных лимитов бюджетных обязательств. В результате заключения договоров в пределах доведенных лимитов бюджетных обязательств не допущено образования несанкционированной и просроченной кредиторской задолженности.</w:t>
      </w:r>
    </w:p>
    <w:p w14:paraId="57E9E434" w14:textId="77777777" w:rsidR="00603EA4" w:rsidRDefault="00077744" w:rsidP="00F1394D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Специалист КСК</w:t>
      </w:r>
      <w:r w:rsidR="00F1394D">
        <w:rPr>
          <w:rFonts w:eastAsia="Calibri"/>
          <w:sz w:val="28"/>
          <w:szCs w:val="28"/>
        </w:rPr>
        <w:t xml:space="preserve"> обеспечен необходимыми основными средствами и материальными запасами в объеме, необходим</w:t>
      </w:r>
      <w:r w:rsidR="00603EA4">
        <w:rPr>
          <w:rFonts w:eastAsia="Calibri"/>
          <w:sz w:val="28"/>
          <w:szCs w:val="28"/>
        </w:rPr>
        <w:t>ом для выполнения своих функций.</w:t>
      </w:r>
    </w:p>
    <w:p w14:paraId="53BBBB4D" w14:textId="77777777" w:rsidR="00603EA4" w:rsidRDefault="00603EA4" w:rsidP="00F1394D">
      <w:pPr>
        <w:jc w:val="both"/>
        <w:rPr>
          <w:rFonts w:eastAsia="Calibri"/>
          <w:sz w:val="28"/>
          <w:szCs w:val="28"/>
        </w:rPr>
      </w:pPr>
    </w:p>
    <w:p w14:paraId="4F14417A" w14:textId="77777777" w:rsidR="00603EA4" w:rsidRDefault="00F1394D" w:rsidP="00D60BC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Рабочее место сотрудника оборудовано компьютерной техникой с доступом в интернет.</w:t>
      </w:r>
    </w:p>
    <w:p w14:paraId="0CD8998A" w14:textId="7161C28A" w:rsidR="00603EA4" w:rsidRDefault="00603EA4" w:rsidP="00D60BCC">
      <w:pPr>
        <w:jc w:val="both"/>
        <w:rPr>
          <w:sz w:val="28"/>
          <w:szCs w:val="28"/>
        </w:rPr>
      </w:pPr>
      <w:r w:rsidRPr="00603EA4">
        <w:rPr>
          <w:sz w:val="28"/>
          <w:szCs w:val="28"/>
        </w:rPr>
        <w:t xml:space="preserve"> </w:t>
      </w:r>
      <w:r>
        <w:rPr>
          <w:sz w:val="28"/>
          <w:szCs w:val="28"/>
        </w:rPr>
        <w:t>Стоимость имущества на 01 января 202</w:t>
      </w:r>
      <w:r w:rsidRPr="00AD21F9">
        <w:rPr>
          <w:sz w:val="28"/>
          <w:szCs w:val="28"/>
        </w:rPr>
        <w:t>4</w:t>
      </w:r>
      <w:r>
        <w:rPr>
          <w:sz w:val="28"/>
          <w:szCs w:val="28"/>
        </w:rPr>
        <w:t xml:space="preserve"> года составила </w:t>
      </w:r>
      <w:r w:rsidR="00A32465" w:rsidRPr="009E6BD0">
        <w:rPr>
          <w:sz w:val="28"/>
          <w:szCs w:val="28"/>
        </w:rPr>
        <w:t>124369</w:t>
      </w:r>
      <w:r w:rsidRPr="009E6BD0">
        <w:rPr>
          <w:sz w:val="28"/>
          <w:szCs w:val="28"/>
        </w:rPr>
        <w:t>,</w:t>
      </w:r>
      <w:r w:rsidR="00A32465" w:rsidRPr="009E6BD0">
        <w:rPr>
          <w:sz w:val="28"/>
          <w:szCs w:val="28"/>
        </w:rPr>
        <w:t>80</w:t>
      </w:r>
      <w:r w:rsidRPr="00C03931">
        <w:t xml:space="preserve"> </w:t>
      </w:r>
      <w:r>
        <w:rPr>
          <w:sz w:val="28"/>
          <w:szCs w:val="28"/>
        </w:rPr>
        <w:t>руб. Основных средств, находящихся в эксплуатации</w:t>
      </w:r>
      <w:r w:rsidR="00A32465">
        <w:rPr>
          <w:sz w:val="28"/>
          <w:szCs w:val="28"/>
        </w:rPr>
        <w:t>,</w:t>
      </w:r>
      <w:r>
        <w:rPr>
          <w:sz w:val="28"/>
          <w:szCs w:val="28"/>
        </w:rPr>
        <w:t xml:space="preserve"> числится на сумму </w:t>
      </w:r>
    </w:p>
    <w:p w14:paraId="5C71B69F" w14:textId="56E1522D" w:rsidR="00603EA4" w:rsidRPr="00D60BCC" w:rsidRDefault="00A32465" w:rsidP="00F1394D">
      <w:pPr>
        <w:jc w:val="both"/>
        <w:rPr>
          <w:sz w:val="28"/>
          <w:szCs w:val="28"/>
        </w:rPr>
      </w:pPr>
      <w:r w:rsidRPr="009E6BD0">
        <w:rPr>
          <w:sz w:val="28"/>
          <w:szCs w:val="28"/>
        </w:rPr>
        <w:t>6701</w:t>
      </w:r>
      <w:r w:rsidR="00603EA4" w:rsidRPr="009E6BD0">
        <w:rPr>
          <w:sz w:val="28"/>
          <w:szCs w:val="28"/>
        </w:rPr>
        <w:t>,</w:t>
      </w:r>
      <w:r w:rsidRPr="009E6BD0">
        <w:rPr>
          <w:sz w:val="28"/>
          <w:szCs w:val="28"/>
        </w:rPr>
        <w:t>17</w:t>
      </w:r>
      <w:r w:rsidR="00603EA4">
        <w:rPr>
          <w:sz w:val="28"/>
          <w:szCs w:val="28"/>
        </w:rPr>
        <w:t xml:space="preserve"> руб. Материальные запасы составили </w:t>
      </w:r>
      <w:r w:rsidRPr="009E6BD0">
        <w:rPr>
          <w:sz w:val="28"/>
          <w:szCs w:val="28"/>
        </w:rPr>
        <w:t>7895</w:t>
      </w:r>
      <w:r w:rsidR="00603EA4" w:rsidRPr="009E6BD0">
        <w:rPr>
          <w:sz w:val="28"/>
          <w:szCs w:val="28"/>
        </w:rPr>
        <w:t>,</w:t>
      </w:r>
      <w:r w:rsidRPr="009E6BD0">
        <w:rPr>
          <w:sz w:val="28"/>
          <w:szCs w:val="28"/>
        </w:rPr>
        <w:t>43</w:t>
      </w:r>
      <w:r w:rsidR="00603EA4">
        <w:rPr>
          <w:sz w:val="28"/>
          <w:szCs w:val="28"/>
        </w:rPr>
        <w:t xml:space="preserve"> руб.</w:t>
      </w:r>
    </w:p>
    <w:p w14:paraId="1084BC06" w14:textId="5494684A" w:rsidR="00F1394D" w:rsidRDefault="00F1394D" w:rsidP="00F1394D">
      <w:pPr>
        <w:jc w:val="both"/>
        <w:rPr>
          <w:rFonts w:eastAsiaTheme="minorHAns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Объекты основных средств в процессе основной деятельности используются в полном объеме. Анализ эффективности использования основных средств проводится в рамках проведения проверок. В учреждении своевременно проводятся диагностика, техническое обслуживание. Сохранность основных средств обеспечивается посредством их закреплени</w:t>
      </w:r>
      <w:r w:rsidR="00077744">
        <w:rPr>
          <w:rFonts w:eastAsia="Calibri"/>
          <w:sz w:val="28"/>
          <w:szCs w:val="28"/>
        </w:rPr>
        <w:t>я за материально- ответственным лицом</w:t>
      </w:r>
      <w:r>
        <w:rPr>
          <w:rFonts w:eastAsia="Calibri"/>
          <w:sz w:val="28"/>
          <w:szCs w:val="28"/>
        </w:rPr>
        <w:t xml:space="preserve"> и проведением инвентаризации имущества.</w:t>
      </w:r>
    </w:p>
    <w:p w14:paraId="4F2DEA9A" w14:textId="77777777" w:rsidR="00F1394D" w:rsidRDefault="00F1394D" w:rsidP="00F1394D">
      <w:pPr>
        <w:ind w:firstLine="567"/>
        <w:jc w:val="both"/>
        <w:rPr>
          <w:sz w:val="28"/>
          <w:szCs w:val="28"/>
        </w:rPr>
      </w:pPr>
    </w:p>
    <w:p w14:paraId="507F874F" w14:textId="77777777" w:rsidR="00740590" w:rsidRPr="00B81C6B" w:rsidRDefault="00740590" w:rsidP="00B81C6B">
      <w:pPr>
        <w:jc w:val="center"/>
        <w:rPr>
          <w:b/>
          <w:bCs/>
          <w:color w:val="000000"/>
          <w:sz w:val="28"/>
          <w:szCs w:val="28"/>
        </w:rPr>
      </w:pPr>
    </w:p>
    <w:p w14:paraId="017D3D2E" w14:textId="77777777" w:rsidR="00B81C6B" w:rsidRDefault="00B81C6B" w:rsidP="00B81C6B">
      <w:pPr>
        <w:jc w:val="both"/>
        <w:rPr>
          <w:b/>
          <w:bCs/>
          <w:color w:val="000000"/>
          <w:sz w:val="28"/>
          <w:szCs w:val="28"/>
        </w:rPr>
      </w:pPr>
    </w:p>
    <w:p w14:paraId="1FB622DA" w14:textId="6EBAD000" w:rsidR="00B81C6B" w:rsidRDefault="00B81C6B" w:rsidP="00B81C6B">
      <w:pPr>
        <w:jc w:val="center"/>
        <w:rPr>
          <w:b/>
          <w:bCs/>
          <w:color w:val="000000"/>
          <w:sz w:val="28"/>
          <w:szCs w:val="28"/>
        </w:rPr>
      </w:pPr>
      <w:r w:rsidRPr="00B81C6B">
        <w:rPr>
          <w:b/>
          <w:bCs/>
          <w:color w:val="000000"/>
          <w:sz w:val="28"/>
          <w:szCs w:val="28"/>
        </w:rPr>
        <w:t>Раздел 3 «Анализ отчета об исполнении бюджета субъектом бюджетной отчетности»</w:t>
      </w:r>
    </w:p>
    <w:p w14:paraId="0FCA7BC0" w14:textId="77777777" w:rsidR="00201E79" w:rsidRDefault="00201E79" w:rsidP="00B81C6B">
      <w:pPr>
        <w:jc w:val="center"/>
        <w:rPr>
          <w:b/>
          <w:bCs/>
          <w:color w:val="000000"/>
          <w:sz w:val="28"/>
          <w:szCs w:val="28"/>
        </w:rPr>
      </w:pPr>
    </w:p>
    <w:p w14:paraId="350A7F1A" w14:textId="4CA76147" w:rsidR="00201E79" w:rsidRDefault="00201E79" w:rsidP="00201E79">
      <w:pPr>
        <w:widowControl w:val="0"/>
        <w:tabs>
          <w:tab w:val="left" w:pos="19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об исполнении бюджета представлены в </w:t>
      </w:r>
      <w:r>
        <w:rPr>
          <w:b/>
          <w:sz w:val="28"/>
          <w:szCs w:val="28"/>
        </w:rPr>
        <w:t>форме 0503164.</w:t>
      </w:r>
      <w:r>
        <w:rPr>
          <w:sz w:val="28"/>
          <w:szCs w:val="28"/>
        </w:rPr>
        <w:t xml:space="preserve"> </w:t>
      </w:r>
    </w:p>
    <w:p w14:paraId="4C4BB084" w14:textId="77777777" w:rsidR="00800971" w:rsidRDefault="00800971" w:rsidP="00201E79">
      <w:pPr>
        <w:widowControl w:val="0"/>
        <w:tabs>
          <w:tab w:val="left" w:pos="19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33E26E68" w14:textId="26FCD5EB" w:rsidR="00800971" w:rsidRPr="00EF33B4" w:rsidRDefault="00800971" w:rsidP="00800971">
      <w:pPr>
        <w:jc w:val="both"/>
        <w:rPr>
          <w:sz w:val="28"/>
          <w:szCs w:val="28"/>
        </w:rPr>
      </w:pPr>
      <w:r w:rsidRPr="00EF33B4">
        <w:rPr>
          <w:sz w:val="28"/>
          <w:szCs w:val="28"/>
        </w:rPr>
        <w:t>Бюджетные назначения по доходам на 202</w:t>
      </w:r>
      <w:r>
        <w:rPr>
          <w:sz w:val="28"/>
          <w:szCs w:val="28"/>
        </w:rPr>
        <w:t>3</w:t>
      </w:r>
      <w:r w:rsidRPr="00EF33B4">
        <w:rPr>
          <w:sz w:val="28"/>
          <w:szCs w:val="28"/>
        </w:rPr>
        <w:t xml:space="preserve"> год – отсутствуют.</w:t>
      </w:r>
    </w:p>
    <w:p w14:paraId="679BE645" w14:textId="58C4D676" w:rsidR="002D2F78" w:rsidRPr="009D52B9" w:rsidRDefault="00B52198" w:rsidP="002D2F78">
      <w:pPr>
        <w:widowControl w:val="0"/>
        <w:tabs>
          <w:tab w:val="left" w:pos="1980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2D2F78" w:rsidRPr="001E3791">
        <w:rPr>
          <w:sz w:val="28"/>
          <w:szCs w:val="28"/>
        </w:rPr>
        <w:t>юджетные назначения</w:t>
      </w:r>
      <w:r>
        <w:rPr>
          <w:sz w:val="28"/>
          <w:szCs w:val="28"/>
        </w:rPr>
        <w:t xml:space="preserve"> по расходам утверждены в сумме 1</w:t>
      </w:r>
      <w:r w:rsidR="002D2F78">
        <w:rPr>
          <w:sz w:val="28"/>
          <w:szCs w:val="28"/>
        </w:rPr>
        <w:t> </w:t>
      </w:r>
      <w:r>
        <w:rPr>
          <w:sz w:val="28"/>
          <w:szCs w:val="28"/>
        </w:rPr>
        <w:t>105 024,9</w:t>
      </w:r>
      <w:r w:rsidR="002D2F78">
        <w:rPr>
          <w:sz w:val="28"/>
          <w:szCs w:val="28"/>
        </w:rPr>
        <w:t>0</w:t>
      </w:r>
      <w:r w:rsidR="002D2F78" w:rsidRPr="001E3791">
        <w:rPr>
          <w:sz w:val="28"/>
          <w:szCs w:val="28"/>
        </w:rPr>
        <w:t xml:space="preserve"> и доведены бюджетные данные</w:t>
      </w:r>
      <w:r w:rsidR="002D2F78" w:rsidRPr="009D52B9">
        <w:rPr>
          <w:sz w:val="28"/>
          <w:szCs w:val="28"/>
        </w:rPr>
        <w:t xml:space="preserve"> на 20</w:t>
      </w:r>
      <w:r w:rsidR="002D2F78">
        <w:rPr>
          <w:sz w:val="28"/>
          <w:szCs w:val="28"/>
        </w:rPr>
        <w:t>23</w:t>
      </w:r>
      <w:r w:rsidR="002D2F78" w:rsidRPr="009D52B9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</w:t>
      </w:r>
      <w:r w:rsidR="002D2F78">
        <w:rPr>
          <w:sz w:val="28"/>
          <w:szCs w:val="28"/>
        </w:rPr>
        <w:t> </w:t>
      </w:r>
      <w:r>
        <w:rPr>
          <w:sz w:val="28"/>
          <w:szCs w:val="28"/>
        </w:rPr>
        <w:t>105 024,90</w:t>
      </w:r>
      <w:r w:rsidR="002D2F78">
        <w:rPr>
          <w:sz w:val="28"/>
          <w:szCs w:val="28"/>
        </w:rPr>
        <w:t xml:space="preserve"> руб.</w:t>
      </w:r>
      <w:r w:rsidR="002D2F78" w:rsidRPr="009D52B9">
        <w:rPr>
          <w:sz w:val="28"/>
          <w:szCs w:val="28"/>
        </w:rPr>
        <w:t xml:space="preserve">, </w:t>
      </w:r>
      <w:r w:rsidR="002D2F78">
        <w:rPr>
          <w:sz w:val="28"/>
          <w:szCs w:val="28"/>
        </w:rPr>
        <w:t xml:space="preserve">исполнение </w:t>
      </w:r>
      <w:r>
        <w:rPr>
          <w:sz w:val="28"/>
          <w:szCs w:val="28"/>
        </w:rPr>
        <w:t>100</w:t>
      </w:r>
      <w:r w:rsidR="002D2F78">
        <w:rPr>
          <w:sz w:val="28"/>
          <w:szCs w:val="28"/>
        </w:rPr>
        <w:t xml:space="preserve"> </w:t>
      </w:r>
      <w:r w:rsidR="002D2F78" w:rsidRPr="001E3791">
        <w:rPr>
          <w:sz w:val="28"/>
          <w:szCs w:val="28"/>
        </w:rPr>
        <w:t>%.</w:t>
      </w:r>
    </w:p>
    <w:p w14:paraId="62DDCB1E" w14:textId="77777777" w:rsidR="002D2F78" w:rsidRPr="005D0E2F" w:rsidRDefault="002D2F78" w:rsidP="002D2F78">
      <w:pPr>
        <w:widowControl w:val="0"/>
        <w:tabs>
          <w:tab w:val="left" w:pos="1980"/>
        </w:tabs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</w:p>
    <w:p w14:paraId="273ED3BB" w14:textId="77777777" w:rsidR="00201E79" w:rsidRDefault="00201E79" w:rsidP="00B81C6B">
      <w:pPr>
        <w:jc w:val="center"/>
        <w:rPr>
          <w:b/>
          <w:bCs/>
          <w:color w:val="000000"/>
          <w:sz w:val="28"/>
          <w:szCs w:val="28"/>
        </w:rPr>
      </w:pPr>
    </w:p>
    <w:p w14:paraId="27DBDC19" w14:textId="77777777" w:rsidR="00715127" w:rsidRPr="005D0E2F" w:rsidRDefault="00715127" w:rsidP="00715127">
      <w:pPr>
        <w:widowControl w:val="0"/>
        <w:tabs>
          <w:tab w:val="left" w:pos="1980"/>
        </w:tabs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</w:p>
    <w:p w14:paraId="49F8A4D9" w14:textId="73A1D915" w:rsidR="00EE69D4" w:rsidRPr="00B81C6B" w:rsidRDefault="00EE69D4" w:rsidP="008615DC">
      <w:pPr>
        <w:jc w:val="both"/>
        <w:rPr>
          <w:b/>
          <w:bCs/>
          <w:color w:val="000000"/>
          <w:sz w:val="28"/>
          <w:szCs w:val="28"/>
        </w:rPr>
      </w:pPr>
    </w:p>
    <w:p w14:paraId="494B6AE7" w14:textId="77777777" w:rsidR="00B81C6B" w:rsidRDefault="00B81C6B" w:rsidP="00B81C6B">
      <w:pPr>
        <w:jc w:val="both"/>
        <w:rPr>
          <w:b/>
          <w:bCs/>
          <w:color w:val="000000"/>
          <w:sz w:val="28"/>
          <w:szCs w:val="28"/>
        </w:rPr>
      </w:pPr>
    </w:p>
    <w:p w14:paraId="6E196B11" w14:textId="2DE37C78" w:rsidR="00B81C6B" w:rsidRDefault="00B81C6B" w:rsidP="00B81C6B">
      <w:pPr>
        <w:jc w:val="center"/>
        <w:rPr>
          <w:b/>
          <w:bCs/>
          <w:color w:val="000000"/>
          <w:sz w:val="28"/>
          <w:szCs w:val="28"/>
        </w:rPr>
      </w:pPr>
      <w:r w:rsidRPr="00B81C6B">
        <w:rPr>
          <w:b/>
          <w:bCs/>
          <w:color w:val="000000"/>
          <w:sz w:val="28"/>
          <w:szCs w:val="28"/>
        </w:rPr>
        <w:t>Раздел 4 «Анализ показателей бухгалтерской отчетности субъекта бюджетной отчетности»</w:t>
      </w:r>
    </w:p>
    <w:p w14:paraId="0B2AC8C9" w14:textId="77777777" w:rsidR="00E82AD1" w:rsidRDefault="00E82AD1" w:rsidP="00B81C6B">
      <w:pPr>
        <w:jc w:val="center"/>
        <w:rPr>
          <w:b/>
          <w:bCs/>
          <w:color w:val="000000"/>
          <w:sz w:val="28"/>
          <w:szCs w:val="28"/>
        </w:rPr>
      </w:pPr>
    </w:p>
    <w:p w14:paraId="739E2296" w14:textId="77777777" w:rsidR="00690414" w:rsidRDefault="00690414" w:rsidP="00690414">
      <w:pPr>
        <w:autoSpaceDE w:val="0"/>
        <w:autoSpaceDN w:val="0"/>
        <w:adjustRightInd w:val="0"/>
        <w:spacing w:line="288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Форма 0503130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</w:t>
      </w:r>
    </w:p>
    <w:p w14:paraId="14A1C99C" w14:textId="483E9CA5" w:rsidR="00690414" w:rsidRDefault="00690414" w:rsidP="00690414">
      <w:pPr>
        <w:autoSpaceDE w:val="0"/>
        <w:autoSpaceDN w:val="0"/>
        <w:adjustRightInd w:val="0"/>
        <w:spacing w:before="77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конец года сформировано оценочное обязательство в виде резерва на оплату отпусков за фактически отработанное время на последний день года, исходя из количества дней неиспользованного отпуска на указанную дату и начислений во внебюджетные фонды в сумме </w:t>
      </w:r>
      <w:r w:rsidR="00482C8E">
        <w:rPr>
          <w:sz w:val="28"/>
          <w:szCs w:val="28"/>
        </w:rPr>
        <w:t>79800,00</w:t>
      </w:r>
      <w:r>
        <w:rPr>
          <w:sz w:val="28"/>
          <w:szCs w:val="28"/>
        </w:rPr>
        <w:t xml:space="preserve"> руб., в том числе по КОСГУ 211 – </w:t>
      </w:r>
      <w:r w:rsidR="00051CFB">
        <w:rPr>
          <w:sz w:val="28"/>
          <w:szCs w:val="28"/>
        </w:rPr>
        <w:t>61290,32</w:t>
      </w:r>
      <w:r>
        <w:rPr>
          <w:sz w:val="28"/>
          <w:szCs w:val="28"/>
        </w:rPr>
        <w:t xml:space="preserve"> руб. и по КОСГУ 213 – </w:t>
      </w:r>
      <w:r w:rsidR="00051CFB">
        <w:rPr>
          <w:sz w:val="28"/>
          <w:szCs w:val="28"/>
        </w:rPr>
        <w:t>18509,68</w:t>
      </w:r>
      <w:r>
        <w:rPr>
          <w:sz w:val="28"/>
          <w:szCs w:val="28"/>
        </w:rPr>
        <w:t xml:space="preserve"> руб. </w:t>
      </w:r>
    </w:p>
    <w:p w14:paraId="1DC0158E" w14:textId="1444876B" w:rsidR="00690414" w:rsidRDefault="00690414" w:rsidP="006904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Показатели, отраженные по строкам 160 «Расходы будущих периодов», 510 </w:t>
      </w:r>
      <w:r>
        <w:rPr>
          <w:sz w:val="28"/>
          <w:szCs w:val="28"/>
        </w:rPr>
        <w:lastRenderedPageBreak/>
        <w:t>«Доходы будущих периодов» и 520 «Резервы предстоящих расходов» в разрезе кодов КОСГУ представлены в таблице:</w:t>
      </w:r>
    </w:p>
    <w:p w14:paraId="240BE120" w14:textId="77777777" w:rsidR="00A8038B" w:rsidRDefault="00A8038B" w:rsidP="006904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8620" w:type="dxa"/>
        <w:tblLook w:val="04A0" w:firstRow="1" w:lastRow="0" w:firstColumn="1" w:lastColumn="0" w:noHBand="0" w:noVBand="1"/>
      </w:tblPr>
      <w:tblGrid>
        <w:gridCol w:w="1000"/>
        <w:gridCol w:w="580"/>
        <w:gridCol w:w="1580"/>
        <w:gridCol w:w="780"/>
        <w:gridCol w:w="800"/>
        <w:gridCol w:w="680"/>
        <w:gridCol w:w="900"/>
        <w:gridCol w:w="1840"/>
        <w:gridCol w:w="460"/>
      </w:tblGrid>
      <w:tr w:rsidR="00482C8E" w:rsidRPr="00482C8E" w14:paraId="35DDBEC6" w14:textId="77777777" w:rsidTr="00195BBF">
        <w:trPr>
          <w:gridAfter w:val="1"/>
          <w:wAfter w:w="460" w:type="dxa"/>
          <w:trHeight w:val="255"/>
        </w:trPr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D8DBF2" w14:textId="77777777" w:rsidR="00482C8E" w:rsidRPr="00482C8E" w:rsidRDefault="00482C8E" w:rsidP="00E31A2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7AB55E" w14:textId="77777777" w:rsidR="00482C8E" w:rsidRPr="00482C8E" w:rsidRDefault="00482C8E" w:rsidP="00482C8E"/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8CCAEB" w14:textId="77777777" w:rsidR="00482C8E" w:rsidRPr="00482C8E" w:rsidRDefault="00482C8E" w:rsidP="00482C8E"/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513ED5" w14:textId="77777777" w:rsidR="00482C8E" w:rsidRPr="00482C8E" w:rsidRDefault="00482C8E" w:rsidP="00482C8E"/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E46AB0" w14:textId="77777777" w:rsidR="00482C8E" w:rsidRPr="00482C8E" w:rsidRDefault="00482C8E" w:rsidP="00482C8E"/>
        </w:tc>
      </w:tr>
      <w:tr w:rsidR="00482C8E" w:rsidRPr="00C76FE9" w14:paraId="49405758" w14:textId="77777777" w:rsidTr="00195BBF">
        <w:trPr>
          <w:gridAfter w:val="1"/>
          <w:wAfter w:w="460" w:type="dxa"/>
          <w:trHeight w:val="1103"/>
        </w:trPr>
        <w:tc>
          <w:tcPr>
            <w:tcW w:w="8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551CD7" w14:textId="77777777" w:rsidR="00482C8E" w:rsidRPr="00C76FE9" w:rsidRDefault="00482C8E" w:rsidP="00482C8E">
            <w:pPr>
              <w:jc w:val="center"/>
              <w:rPr>
                <w:color w:val="000000"/>
                <w:sz w:val="28"/>
                <w:szCs w:val="28"/>
              </w:rPr>
            </w:pPr>
            <w:r w:rsidRPr="00C76FE9">
              <w:rPr>
                <w:color w:val="000000"/>
                <w:sz w:val="28"/>
                <w:szCs w:val="28"/>
              </w:rPr>
              <w:t>Расшифровка остатков на конец отчетного периода по счету 401 50 000 "Расходы будущих периодов"</w:t>
            </w:r>
          </w:p>
        </w:tc>
      </w:tr>
      <w:tr w:rsidR="00482C8E" w:rsidRPr="00C76FE9" w14:paraId="47399F54" w14:textId="77777777" w:rsidTr="00195BBF">
        <w:trPr>
          <w:gridAfter w:val="1"/>
          <w:wAfter w:w="460" w:type="dxa"/>
          <w:trHeight w:val="255"/>
        </w:trPr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63B2BF" w14:textId="77777777" w:rsidR="00482C8E" w:rsidRPr="00C76FE9" w:rsidRDefault="00482C8E" w:rsidP="00482C8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CD12D1" w14:textId="77777777" w:rsidR="00482C8E" w:rsidRPr="00C76FE9" w:rsidRDefault="00482C8E" w:rsidP="00482C8E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57B611" w14:textId="77777777" w:rsidR="00482C8E" w:rsidRPr="00C76FE9" w:rsidRDefault="00482C8E" w:rsidP="00482C8E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F0715B" w14:textId="77777777" w:rsidR="00482C8E" w:rsidRPr="00C76FE9" w:rsidRDefault="00482C8E" w:rsidP="00482C8E">
            <w:pPr>
              <w:rPr>
                <w:sz w:val="28"/>
                <w:szCs w:val="28"/>
              </w:rPr>
            </w:pPr>
          </w:p>
        </w:tc>
      </w:tr>
      <w:tr w:rsidR="00482C8E" w:rsidRPr="00C76FE9" w14:paraId="18191D8C" w14:textId="77777777" w:rsidTr="00195BBF">
        <w:trPr>
          <w:gridAfter w:val="1"/>
          <w:wAfter w:w="460" w:type="dxa"/>
          <w:trHeight w:val="510"/>
        </w:trPr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22951" w14:textId="77777777" w:rsidR="00482C8E" w:rsidRPr="00C76FE9" w:rsidRDefault="00482C8E" w:rsidP="00482C8E">
            <w:pPr>
              <w:jc w:val="center"/>
              <w:rPr>
                <w:color w:val="000000"/>
                <w:sz w:val="28"/>
                <w:szCs w:val="28"/>
              </w:rPr>
            </w:pPr>
            <w:bookmarkStart w:id="0" w:name="RANGE!A3:D7"/>
            <w:r w:rsidRPr="00C76FE9">
              <w:rPr>
                <w:color w:val="000000"/>
                <w:sz w:val="28"/>
                <w:szCs w:val="28"/>
              </w:rPr>
              <w:t>№ п/п</w:t>
            </w:r>
            <w:bookmarkEnd w:id="0"/>
          </w:p>
        </w:tc>
        <w:tc>
          <w:tcPr>
            <w:tcW w:w="3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7CD0F" w14:textId="77777777" w:rsidR="00482C8E" w:rsidRPr="00C76FE9" w:rsidRDefault="00482C8E" w:rsidP="00482C8E">
            <w:pPr>
              <w:jc w:val="center"/>
              <w:rPr>
                <w:color w:val="000000"/>
                <w:sz w:val="28"/>
                <w:szCs w:val="28"/>
              </w:rPr>
            </w:pPr>
            <w:r w:rsidRPr="00C76FE9">
              <w:rPr>
                <w:color w:val="000000"/>
                <w:sz w:val="28"/>
                <w:szCs w:val="28"/>
              </w:rPr>
              <w:t>Наименование вида расхода будущих периодов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2A0FA" w14:textId="77777777" w:rsidR="00482C8E" w:rsidRPr="00C76FE9" w:rsidRDefault="00482C8E" w:rsidP="00482C8E">
            <w:pPr>
              <w:jc w:val="center"/>
              <w:rPr>
                <w:color w:val="000000"/>
                <w:sz w:val="28"/>
                <w:szCs w:val="28"/>
              </w:rPr>
            </w:pPr>
            <w:r w:rsidRPr="00C76FE9">
              <w:rPr>
                <w:color w:val="000000"/>
                <w:sz w:val="28"/>
                <w:szCs w:val="28"/>
              </w:rPr>
              <w:t>КОСГУ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65936" w14:textId="77777777" w:rsidR="00482C8E" w:rsidRPr="00C76FE9" w:rsidRDefault="00482C8E" w:rsidP="00482C8E">
            <w:pPr>
              <w:jc w:val="center"/>
              <w:rPr>
                <w:color w:val="000000"/>
                <w:sz w:val="28"/>
                <w:szCs w:val="28"/>
              </w:rPr>
            </w:pPr>
            <w:r w:rsidRPr="00C76FE9">
              <w:rPr>
                <w:color w:val="000000"/>
                <w:sz w:val="28"/>
                <w:szCs w:val="28"/>
              </w:rPr>
              <w:t>Сумма</w:t>
            </w:r>
          </w:p>
        </w:tc>
      </w:tr>
      <w:tr w:rsidR="00482C8E" w:rsidRPr="00C76FE9" w14:paraId="6AEB6867" w14:textId="77777777" w:rsidTr="00195BBF">
        <w:trPr>
          <w:gridAfter w:val="1"/>
          <w:wAfter w:w="460" w:type="dxa"/>
          <w:trHeight w:val="255"/>
        </w:trPr>
        <w:tc>
          <w:tcPr>
            <w:tcW w:w="15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F4ECA" w14:textId="77777777" w:rsidR="00482C8E" w:rsidRPr="00C76FE9" w:rsidRDefault="00482C8E" w:rsidP="00482C8E">
            <w:pPr>
              <w:jc w:val="center"/>
              <w:rPr>
                <w:color w:val="000000"/>
                <w:sz w:val="28"/>
                <w:szCs w:val="28"/>
              </w:rPr>
            </w:pPr>
            <w:r w:rsidRPr="00C76FE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E6770" w14:textId="77777777" w:rsidR="00482C8E" w:rsidRPr="00C76FE9" w:rsidRDefault="00482C8E" w:rsidP="00482C8E">
            <w:pPr>
              <w:jc w:val="center"/>
              <w:rPr>
                <w:color w:val="000000"/>
                <w:sz w:val="28"/>
                <w:szCs w:val="28"/>
              </w:rPr>
            </w:pPr>
            <w:r w:rsidRPr="00C76FE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2F52E" w14:textId="77777777" w:rsidR="00482C8E" w:rsidRPr="00C76FE9" w:rsidRDefault="00482C8E" w:rsidP="00482C8E">
            <w:pPr>
              <w:jc w:val="center"/>
              <w:rPr>
                <w:color w:val="000000"/>
                <w:sz w:val="28"/>
                <w:szCs w:val="28"/>
              </w:rPr>
            </w:pPr>
            <w:r w:rsidRPr="00C76FE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48FBF" w14:textId="77777777" w:rsidR="00482C8E" w:rsidRPr="00C76FE9" w:rsidRDefault="00482C8E" w:rsidP="00482C8E">
            <w:pPr>
              <w:jc w:val="center"/>
              <w:rPr>
                <w:color w:val="000000"/>
                <w:sz w:val="28"/>
                <w:szCs w:val="28"/>
              </w:rPr>
            </w:pPr>
            <w:r w:rsidRPr="00C76FE9">
              <w:rPr>
                <w:color w:val="000000"/>
                <w:sz w:val="28"/>
                <w:szCs w:val="28"/>
              </w:rPr>
              <w:t>4</w:t>
            </w:r>
          </w:p>
        </w:tc>
      </w:tr>
      <w:tr w:rsidR="00482C8E" w:rsidRPr="00C76FE9" w14:paraId="1D22C62E" w14:textId="77777777" w:rsidTr="00195BBF">
        <w:trPr>
          <w:gridAfter w:val="1"/>
          <w:wAfter w:w="460" w:type="dxa"/>
          <w:trHeight w:val="510"/>
        </w:trPr>
        <w:tc>
          <w:tcPr>
            <w:tcW w:w="15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12556" w14:textId="77777777" w:rsidR="00482C8E" w:rsidRPr="00C76FE9" w:rsidRDefault="00482C8E" w:rsidP="00482C8E">
            <w:pPr>
              <w:jc w:val="center"/>
              <w:rPr>
                <w:color w:val="000000"/>
                <w:sz w:val="28"/>
                <w:szCs w:val="28"/>
              </w:rPr>
            </w:pPr>
            <w:r w:rsidRPr="00C76FE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24011" w14:textId="0E67D7D9" w:rsidR="00482C8E" w:rsidRPr="00C76FE9" w:rsidRDefault="00482C8E" w:rsidP="00482C8E">
            <w:pPr>
              <w:rPr>
                <w:color w:val="000000"/>
                <w:sz w:val="28"/>
                <w:szCs w:val="28"/>
              </w:rPr>
            </w:pPr>
            <w:r w:rsidRPr="00C76FE9">
              <w:rPr>
                <w:color w:val="000000"/>
                <w:sz w:val="28"/>
                <w:szCs w:val="28"/>
              </w:rPr>
              <w:t>Программный продукт Касперский,</w:t>
            </w:r>
            <w:r w:rsidR="00A82C8B" w:rsidRPr="00C76FE9">
              <w:rPr>
                <w:color w:val="000000"/>
                <w:sz w:val="28"/>
                <w:szCs w:val="28"/>
              </w:rPr>
              <w:t xml:space="preserve"> </w:t>
            </w:r>
            <w:r w:rsidRPr="00C76FE9">
              <w:rPr>
                <w:color w:val="000000"/>
                <w:sz w:val="28"/>
                <w:szCs w:val="28"/>
              </w:rPr>
              <w:t>продление лицензии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08E44" w14:textId="77777777" w:rsidR="00482C8E" w:rsidRPr="00C76FE9" w:rsidRDefault="00482C8E" w:rsidP="00482C8E">
            <w:pPr>
              <w:rPr>
                <w:color w:val="000000"/>
                <w:sz w:val="28"/>
                <w:szCs w:val="28"/>
              </w:rPr>
            </w:pPr>
            <w:r w:rsidRPr="00C76FE9">
              <w:rPr>
                <w:color w:val="000000"/>
                <w:sz w:val="28"/>
                <w:szCs w:val="28"/>
              </w:rPr>
              <w:t>226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E821F" w14:textId="77777777" w:rsidR="00482C8E" w:rsidRPr="00C76FE9" w:rsidRDefault="00482C8E" w:rsidP="00482C8E">
            <w:pPr>
              <w:jc w:val="right"/>
              <w:rPr>
                <w:color w:val="000000"/>
                <w:sz w:val="28"/>
                <w:szCs w:val="28"/>
              </w:rPr>
            </w:pPr>
            <w:r w:rsidRPr="00C76FE9">
              <w:rPr>
                <w:color w:val="000000"/>
                <w:sz w:val="28"/>
                <w:szCs w:val="28"/>
              </w:rPr>
              <w:t>1 077,98</w:t>
            </w:r>
          </w:p>
        </w:tc>
      </w:tr>
      <w:tr w:rsidR="00482C8E" w:rsidRPr="00C76FE9" w14:paraId="19469F8C" w14:textId="77777777" w:rsidTr="00195BBF">
        <w:trPr>
          <w:gridAfter w:val="1"/>
          <w:wAfter w:w="460" w:type="dxa"/>
          <w:trHeight w:val="274"/>
        </w:trPr>
        <w:tc>
          <w:tcPr>
            <w:tcW w:w="63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98583" w14:textId="77777777" w:rsidR="00482C8E" w:rsidRPr="00C76FE9" w:rsidRDefault="00482C8E" w:rsidP="00482C8E">
            <w:pPr>
              <w:rPr>
                <w:color w:val="000000"/>
                <w:sz w:val="28"/>
                <w:szCs w:val="28"/>
              </w:rPr>
            </w:pPr>
            <w:r w:rsidRPr="00C76FE9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3D247" w14:textId="77777777" w:rsidR="00482C8E" w:rsidRPr="00C76FE9" w:rsidRDefault="00482C8E" w:rsidP="00482C8E">
            <w:pPr>
              <w:jc w:val="right"/>
              <w:rPr>
                <w:color w:val="000000"/>
                <w:sz w:val="28"/>
                <w:szCs w:val="28"/>
              </w:rPr>
            </w:pPr>
            <w:r w:rsidRPr="00C76FE9">
              <w:rPr>
                <w:color w:val="000000"/>
                <w:sz w:val="28"/>
                <w:szCs w:val="28"/>
              </w:rPr>
              <w:t>1 077,98</w:t>
            </w:r>
          </w:p>
        </w:tc>
      </w:tr>
      <w:tr w:rsidR="00482C8E" w:rsidRPr="00C76FE9" w14:paraId="42E3EB09" w14:textId="77777777" w:rsidTr="00195BBF">
        <w:trPr>
          <w:gridAfter w:val="1"/>
          <w:wAfter w:w="460" w:type="dxa"/>
          <w:trHeight w:val="255"/>
        </w:trPr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6388B6" w14:textId="77777777" w:rsidR="00482C8E" w:rsidRPr="00C76FE9" w:rsidRDefault="00482C8E" w:rsidP="00482C8E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809991" w14:textId="77777777" w:rsidR="00482C8E" w:rsidRPr="00C76FE9" w:rsidRDefault="00482C8E" w:rsidP="00482C8E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901548" w14:textId="77777777" w:rsidR="00482C8E" w:rsidRPr="00C76FE9" w:rsidRDefault="00482C8E" w:rsidP="00482C8E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8D618B" w14:textId="77777777" w:rsidR="00482C8E" w:rsidRPr="00C76FE9" w:rsidRDefault="00482C8E" w:rsidP="00482C8E">
            <w:pPr>
              <w:rPr>
                <w:sz w:val="28"/>
                <w:szCs w:val="28"/>
              </w:rPr>
            </w:pPr>
          </w:p>
        </w:tc>
      </w:tr>
      <w:tr w:rsidR="00D87F2C" w:rsidRPr="00D87F2C" w14:paraId="1981329F" w14:textId="77777777" w:rsidTr="00195BBF">
        <w:trPr>
          <w:gridAfter w:val="1"/>
          <w:wAfter w:w="460" w:type="dxa"/>
          <w:trHeight w:val="1103"/>
        </w:trPr>
        <w:tc>
          <w:tcPr>
            <w:tcW w:w="8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4B301B" w14:textId="77777777" w:rsidR="00D87F2C" w:rsidRPr="00C86ABA" w:rsidRDefault="00D87F2C" w:rsidP="00D87F2C">
            <w:pPr>
              <w:jc w:val="center"/>
              <w:rPr>
                <w:color w:val="000000"/>
                <w:sz w:val="28"/>
                <w:szCs w:val="28"/>
              </w:rPr>
            </w:pPr>
            <w:r w:rsidRPr="00C86ABA">
              <w:rPr>
                <w:color w:val="000000"/>
                <w:sz w:val="28"/>
                <w:szCs w:val="28"/>
              </w:rPr>
              <w:t>Расшифровка остатков на конец отчетного периода по счету 401 60 000 "Резервы предстоящих расходов"</w:t>
            </w:r>
          </w:p>
        </w:tc>
      </w:tr>
      <w:tr w:rsidR="00D87F2C" w:rsidRPr="00D87F2C" w14:paraId="0F97274A" w14:textId="77777777" w:rsidTr="00195BBF">
        <w:trPr>
          <w:gridAfter w:val="1"/>
          <w:wAfter w:w="460" w:type="dxa"/>
          <w:trHeight w:val="255"/>
        </w:trPr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7FBF71" w14:textId="77777777" w:rsidR="00D87F2C" w:rsidRPr="00C86ABA" w:rsidRDefault="00D87F2C" w:rsidP="00D87F2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01155" w14:textId="77777777" w:rsidR="00D87F2C" w:rsidRPr="00C86ABA" w:rsidRDefault="00D87F2C" w:rsidP="00D87F2C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059958" w14:textId="77777777" w:rsidR="00D87F2C" w:rsidRPr="00C86ABA" w:rsidRDefault="00D87F2C" w:rsidP="00D87F2C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D8B4A6" w14:textId="77777777" w:rsidR="00D87F2C" w:rsidRPr="00C86ABA" w:rsidRDefault="00D87F2C" w:rsidP="00D87F2C">
            <w:pPr>
              <w:rPr>
                <w:sz w:val="28"/>
                <w:szCs w:val="28"/>
              </w:rPr>
            </w:pPr>
          </w:p>
        </w:tc>
      </w:tr>
      <w:tr w:rsidR="00D87F2C" w:rsidRPr="00D87F2C" w14:paraId="2947EBD9" w14:textId="77777777" w:rsidTr="00195BBF">
        <w:trPr>
          <w:gridAfter w:val="1"/>
          <w:wAfter w:w="460" w:type="dxa"/>
          <w:trHeight w:val="510"/>
        </w:trPr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AF356" w14:textId="77777777" w:rsidR="00D87F2C" w:rsidRPr="00C86ABA" w:rsidRDefault="00D87F2C" w:rsidP="00D87F2C">
            <w:pPr>
              <w:jc w:val="center"/>
              <w:rPr>
                <w:color w:val="000000"/>
                <w:sz w:val="28"/>
                <w:szCs w:val="28"/>
              </w:rPr>
            </w:pPr>
            <w:bookmarkStart w:id="1" w:name="RANGE!A3:D8"/>
            <w:r w:rsidRPr="00C86ABA">
              <w:rPr>
                <w:color w:val="000000"/>
                <w:sz w:val="28"/>
                <w:szCs w:val="28"/>
              </w:rPr>
              <w:t>№ п/п</w:t>
            </w:r>
            <w:bookmarkEnd w:id="1"/>
          </w:p>
        </w:tc>
        <w:tc>
          <w:tcPr>
            <w:tcW w:w="3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5FF95" w14:textId="77777777" w:rsidR="00D87F2C" w:rsidRPr="00C86ABA" w:rsidRDefault="00D87F2C" w:rsidP="00D87F2C">
            <w:pPr>
              <w:jc w:val="center"/>
              <w:rPr>
                <w:color w:val="000000"/>
                <w:sz w:val="28"/>
                <w:szCs w:val="28"/>
              </w:rPr>
            </w:pPr>
            <w:r w:rsidRPr="00C86ABA">
              <w:rPr>
                <w:color w:val="000000"/>
                <w:sz w:val="28"/>
                <w:szCs w:val="28"/>
              </w:rPr>
              <w:t>Наименование вида резервов предстоящих расходов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AF30F" w14:textId="77777777" w:rsidR="00D87F2C" w:rsidRPr="00C86ABA" w:rsidRDefault="00D87F2C" w:rsidP="00D87F2C">
            <w:pPr>
              <w:jc w:val="center"/>
              <w:rPr>
                <w:color w:val="000000"/>
                <w:sz w:val="28"/>
                <w:szCs w:val="28"/>
              </w:rPr>
            </w:pPr>
            <w:r w:rsidRPr="00C86ABA">
              <w:rPr>
                <w:color w:val="000000"/>
                <w:sz w:val="28"/>
                <w:szCs w:val="28"/>
              </w:rPr>
              <w:t>КОСГУ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B70ED" w14:textId="77777777" w:rsidR="00D87F2C" w:rsidRPr="00C86ABA" w:rsidRDefault="00D87F2C" w:rsidP="00D87F2C">
            <w:pPr>
              <w:jc w:val="center"/>
              <w:rPr>
                <w:color w:val="000000"/>
                <w:sz w:val="28"/>
                <w:szCs w:val="28"/>
              </w:rPr>
            </w:pPr>
            <w:r w:rsidRPr="00C86ABA">
              <w:rPr>
                <w:color w:val="000000"/>
                <w:sz w:val="28"/>
                <w:szCs w:val="28"/>
              </w:rPr>
              <w:t>Сумма</w:t>
            </w:r>
          </w:p>
        </w:tc>
      </w:tr>
      <w:tr w:rsidR="00D87F2C" w:rsidRPr="00D87F2C" w14:paraId="3AAC31C3" w14:textId="77777777" w:rsidTr="00195BBF">
        <w:trPr>
          <w:gridAfter w:val="1"/>
          <w:wAfter w:w="460" w:type="dxa"/>
          <w:trHeight w:val="255"/>
        </w:trPr>
        <w:tc>
          <w:tcPr>
            <w:tcW w:w="15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F9CB4" w14:textId="77777777" w:rsidR="00D87F2C" w:rsidRPr="00C86ABA" w:rsidRDefault="00D87F2C" w:rsidP="00D87F2C">
            <w:pPr>
              <w:jc w:val="center"/>
              <w:rPr>
                <w:color w:val="000000"/>
                <w:sz w:val="28"/>
                <w:szCs w:val="28"/>
              </w:rPr>
            </w:pPr>
            <w:r w:rsidRPr="00C86AB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B7A10" w14:textId="77777777" w:rsidR="00D87F2C" w:rsidRPr="00C86ABA" w:rsidRDefault="00D87F2C" w:rsidP="00D87F2C">
            <w:pPr>
              <w:jc w:val="center"/>
              <w:rPr>
                <w:color w:val="000000"/>
                <w:sz w:val="28"/>
                <w:szCs w:val="28"/>
              </w:rPr>
            </w:pPr>
            <w:r w:rsidRPr="00C86AB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67507" w14:textId="77777777" w:rsidR="00D87F2C" w:rsidRPr="00C86ABA" w:rsidRDefault="00D87F2C" w:rsidP="00D87F2C">
            <w:pPr>
              <w:jc w:val="center"/>
              <w:rPr>
                <w:color w:val="000000"/>
                <w:sz w:val="28"/>
                <w:szCs w:val="28"/>
              </w:rPr>
            </w:pPr>
            <w:r w:rsidRPr="00C86AB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476BE" w14:textId="77777777" w:rsidR="00D87F2C" w:rsidRPr="00C86ABA" w:rsidRDefault="00D87F2C" w:rsidP="00D87F2C">
            <w:pPr>
              <w:jc w:val="center"/>
              <w:rPr>
                <w:color w:val="000000"/>
                <w:sz w:val="28"/>
                <w:szCs w:val="28"/>
              </w:rPr>
            </w:pPr>
            <w:r w:rsidRPr="00C86ABA">
              <w:rPr>
                <w:color w:val="000000"/>
                <w:sz w:val="28"/>
                <w:szCs w:val="28"/>
              </w:rPr>
              <w:t>4</w:t>
            </w:r>
          </w:p>
        </w:tc>
      </w:tr>
      <w:tr w:rsidR="00D87F2C" w:rsidRPr="00D87F2C" w14:paraId="48F1EA3E" w14:textId="77777777" w:rsidTr="00195BBF">
        <w:trPr>
          <w:gridAfter w:val="1"/>
          <w:wAfter w:w="460" w:type="dxa"/>
          <w:trHeight w:val="510"/>
        </w:trPr>
        <w:tc>
          <w:tcPr>
            <w:tcW w:w="15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DDE67" w14:textId="77777777" w:rsidR="00D87F2C" w:rsidRPr="00C86ABA" w:rsidRDefault="00D87F2C" w:rsidP="00D87F2C">
            <w:pPr>
              <w:jc w:val="center"/>
              <w:rPr>
                <w:color w:val="000000"/>
                <w:sz w:val="28"/>
                <w:szCs w:val="28"/>
              </w:rPr>
            </w:pPr>
            <w:r w:rsidRPr="00C86AB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A0A14" w14:textId="77777777" w:rsidR="00D87F2C" w:rsidRPr="00C86ABA" w:rsidRDefault="00D87F2C" w:rsidP="00D87F2C">
            <w:pPr>
              <w:rPr>
                <w:color w:val="000000"/>
                <w:sz w:val="28"/>
                <w:szCs w:val="28"/>
              </w:rPr>
            </w:pPr>
            <w:r w:rsidRPr="00C86ABA">
              <w:rPr>
                <w:color w:val="000000"/>
                <w:sz w:val="28"/>
                <w:szCs w:val="28"/>
              </w:rPr>
              <w:t>резерв предстоящих расходов на оплату отпусков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19A6D" w14:textId="77777777" w:rsidR="00D87F2C" w:rsidRPr="00C86ABA" w:rsidRDefault="00D87F2C" w:rsidP="00D87F2C">
            <w:pPr>
              <w:rPr>
                <w:color w:val="000000"/>
                <w:sz w:val="28"/>
                <w:szCs w:val="28"/>
              </w:rPr>
            </w:pPr>
            <w:r w:rsidRPr="00C86ABA">
              <w:rPr>
                <w:color w:val="000000"/>
                <w:sz w:val="28"/>
                <w:szCs w:val="28"/>
              </w:rPr>
              <w:t>211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E167F" w14:textId="77777777" w:rsidR="00D87F2C" w:rsidRPr="00C86ABA" w:rsidRDefault="00D87F2C" w:rsidP="00D87F2C">
            <w:pPr>
              <w:jc w:val="right"/>
              <w:rPr>
                <w:color w:val="000000"/>
                <w:sz w:val="28"/>
                <w:szCs w:val="28"/>
              </w:rPr>
            </w:pPr>
            <w:r w:rsidRPr="00C86ABA">
              <w:rPr>
                <w:color w:val="000000"/>
                <w:sz w:val="28"/>
                <w:szCs w:val="28"/>
              </w:rPr>
              <w:t>61 290,32</w:t>
            </w:r>
          </w:p>
        </w:tc>
      </w:tr>
      <w:tr w:rsidR="00D87F2C" w:rsidRPr="00D87F2C" w14:paraId="7A69B5A1" w14:textId="77777777" w:rsidTr="00195BBF">
        <w:trPr>
          <w:gridAfter w:val="1"/>
          <w:wAfter w:w="460" w:type="dxa"/>
          <w:trHeight w:val="765"/>
        </w:trPr>
        <w:tc>
          <w:tcPr>
            <w:tcW w:w="15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419C7" w14:textId="77777777" w:rsidR="00D87F2C" w:rsidRPr="00C86ABA" w:rsidRDefault="00D87F2C" w:rsidP="00D87F2C">
            <w:pPr>
              <w:jc w:val="center"/>
              <w:rPr>
                <w:color w:val="000000"/>
                <w:sz w:val="28"/>
                <w:szCs w:val="28"/>
              </w:rPr>
            </w:pPr>
            <w:r w:rsidRPr="00C86AB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DA52F" w14:textId="77777777" w:rsidR="00D87F2C" w:rsidRPr="00C86ABA" w:rsidRDefault="00D87F2C" w:rsidP="00D87F2C">
            <w:pPr>
              <w:rPr>
                <w:color w:val="000000"/>
                <w:sz w:val="28"/>
                <w:szCs w:val="28"/>
              </w:rPr>
            </w:pPr>
            <w:r w:rsidRPr="00C86ABA">
              <w:rPr>
                <w:color w:val="000000"/>
                <w:sz w:val="28"/>
                <w:szCs w:val="28"/>
              </w:rPr>
              <w:t>резерв предстоящих расходов по начислению страховых взносов на оплату отпусков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6D743" w14:textId="77777777" w:rsidR="00D87F2C" w:rsidRPr="00C86ABA" w:rsidRDefault="00D87F2C" w:rsidP="00D87F2C">
            <w:pPr>
              <w:rPr>
                <w:color w:val="000000"/>
                <w:sz w:val="28"/>
                <w:szCs w:val="28"/>
              </w:rPr>
            </w:pPr>
            <w:r w:rsidRPr="00C86ABA">
              <w:rPr>
                <w:color w:val="000000"/>
                <w:sz w:val="28"/>
                <w:szCs w:val="28"/>
              </w:rPr>
              <w:t>213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D0159" w14:textId="77777777" w:rsidR="00D87F2C" w:rsidRPr="00C86ABA" w:rsidRDefault="00D87F2C" w:rsidP="00D87F2C">
            <w:pPr>
              <w:jc w:val="right"/>
              <w:rPr>
                <w:color w:val="000000"/>
                <w:sz w:val="28"/>
                <w:szCs w:val="28"/>
              </w:rPr>
            </w:pPr>
            <w:r w:rsidRPr="00C86ABA">
              <w:rPr>
                <w:color w:val="000000"/>
                <w:sz w:val="28"/>
                <w:szCs w:val="28"/>
              </w:rPr>
              <w:t>18 509,68</w:t>
            </w:r>
          </w:p>
        </w:tc>
      </w:tr>
      <w:tr w:rsidR="00D87F2C" w:rsidRPr="00D87F2C" w14:paraId="7F0DD4B6" w14:textId="77777777" w:rsidTr="00195BBF">
        <w:trPr>
          <w:gridAfter w:val="1"/>
          <w:wAfter w:w="460" w:type="dxa"/>
          <w:trHeight w:val="274"/>
        </w:trPr>
        <w:tc>
          <w:tcPr>
            <w:tcW w:w="63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9DCE5" w14:textId="77777777" w:rsidR="00D87F2C" w:rsidRPr="00C86ABA" w:rsidRDefault="00D87F2C" w:rsidP="00D87F2C">
            <w:pPr>
              <w:rPr>
                <w:color w:val="000000"/>
                <w:sz w:val="28"/>
                <w:szCs w:val="28"/>
              </w:rPr>
            </w:pPr>
            <w:r w:rsidRPr="00C86ABA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C1D53" w14:textId="77777777" w:rsidR="00D87F2C" w:rsidRPr="00C86ABA" w:rsidRDefault="00D87F2C" w:rsidP="00D87F2C">
            <w:pPr>
              <w:jc w:val="right"/>
              <w:rPr>
                <w:color w:val="000000"/>
                <w:sz w:val="28"/>
                <w:szCs w:val="28"/>
              </w:rPr>
            </w:pPr>
            <w:r w:rsidRPr="00C86ABA">
              <w:rPr>
                <w:color w:val="000000"/>
                <w:sz w:val="28"/>
                <w:szCs w:val="28"/>
              </w:rPr>
              <w:t>79 800,00</w:t>
            </w:r>
          </w:p>
        </w:tc>
      </w:tr>
      <w:tr w:rsidR="00D87F2C" w:rsidRPr="00D87F2C" w14:paraId="0F3B2535" w14:textId="77777777" w:rsidTr="00195BBF">
        <w:trPr>
          <w:gridAfter w:val="1"/>
          <w:wAfter w:w="460" w:type="dxa"/>
          <w:trHeight w:val="255"/>
        </w:trPr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A648F8" w14:textId="77777777" w:rsidR="00D87F2C" w:rsidRPr="00C86ABA" w:rsidRDefault="00D87F2C" w:rsidP="00D87F2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4A3FDE" w14:textId="77777777" w:rsidR="00D87F2C" w:rsidRPr="00C86ABA" w:rsidRDefault="00D87F2C" w:rsidP="00D87F2C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80DF19" w14:textId="77777777" w:rsidR="00D87F2C" w:rsidRPr="00C86ABA" w:rsidRDefault="00D87F2C" w:rsidP="00D87F2C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FB8572" w14:textId="77777777" w:rsidR="00D87F2C" w:rsidRPr="00C86ABA" w:rsidRDefault="00D87F2C" w:rsidP="00D87F2C">
            <w:pPr>
              <w:rPr>
                <w:sz w:val="28"/>
                <w:szCs w:val="28"/>
              </w:rPr>
            </w:pPr>
          </w:p>
        </w:tc>
      </w:tr>
      <w:tr w:rsidR="00195BBF" w:rsidRPr="00195BBF" w14:paraId="5D234643" w14:textId="77777777" w:rsidTr="00195BBF">
        <w:trPr>
          <w:trHeight w:val="274"/>
        </w:trPr>
        <w:tc>
          <w:tcPr>
            <w:tcW w:w="86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E7FEB6" w14:textId="77777777" w:rsidR="00195BBF" w:rsidRPr="00E31A2F" w:rsidRDefault="00195BBF" w:rsidP="00195BBF">
            <w:pPr>
              <w:jc w:val="center"/>
              <w:rPr>
                <w:color w:val="000000"/>
                <w:sz w:val="28"/>
                <w:szCs w:val="28"/>
              </w:rPr>
            </w:pPr>
            <w:r w:rsidRPr="00E31A2F">
              <w:rPr>
                <w:color w:val="000000"/>
                <w:sz w:val="28"/>
                <w:szCs w:val="28"/>
              </w:rPr>
              <w:t xml:space="preserve">Расшифровка имущества и обязательств на </w:t>
            </w:r>
            <w:proofErr w:type="spellStart"/>
            <w:r w:rsidRPr="00E31A2F">
              <w:rPr>
                <w:color w:val="000000"/>
                <w:sz w:val="28"/>
                <w:szCs w:val="28"/>
              </w:rPr>
              <w:t>забалансовых</w:t>
            </w:r>
            <w:proofErr w:type="spellEnd"/>
            <w:r w:rsidRPr="00E31A2F">
              <w:rPr>
                <w:color w:val="000000"/>
                <w:sz w:val="28"/>
                <w:szCs w:val="28"/>
              </w:rPr>
              <w:t xml:space="preserve"> счетах</w:t>
            </w:r>
          </w:p>
        </w:tc>
      </w:tr>
      <w:tr w:rsidR="00195BBF" w:rsidRPr="00195BBF" w14:paraId="768EB765" w14:textId="77777777" w:rsidTr="00195BBF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4B5062" w14:textId="77777777" w:rsidR="00195BBF" w:rsidRPr="00195BBF" w:rsidRDefault="00195BBF" w:rsidP="00195BB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57837D" w14:textId="77777777" w:rsidR="00195BBF" w:rsidRPr="00195BBF" w:rsidRDefault="00195BBF" w:rsidP="00195BBF"/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5C1B9D" w14:textId="77777777" w:rsidR="00195BBF" w:rsidRPr="00195BBF" w:rsidRDefault="00195BBF" w:rsidP="00195BBF"/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9C41A2" w14:textId="77777777" w:rsidR="00195BBF" w:rsidRPr="00195BBF" w:rsidRDefault="00195BBF" w:rsidP="00195BBF"/>
        </w:tc>
      </w:tr>
      <w:tr w:rsidR="00195BBF" w:rsidRPr="004A009A" w14:paraId="17283A23" w14:textId="77777777" w:rsidTr="00195BBF">
        <w:trPr>
          <w:trHeight w:val="510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E8BD6" w14:textId="77777777" w:rsidR="00195BBF" w:rsidRPr="004A009A" w:rsidRDefault="00195BBF" w:rsidP="00195BBF">
            <w:pPr>
              <w:jc w:val="center"/>
              <w:rPr>
                <w:color w:val="000000"/>
                <w:sz w:val="28"/>
                <w:szCs w:val="28"/>
              </w:rPr>
            </w:pPr>
            <w:r w:rsidRPr="004A009A">
              <w:rPr>
                <w:color w:val="000000"/>
                <w:sz w:val="28"/>
                <w:szCs w:val="28"/>
              </w:rPr>
              <w:t>Номер счета</w:t>
            </w:r>
          </w:p>
        </w:tc>
        <w:tc>
          <w:tcPr>
            <w:tcW w:w="29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76B2F" w14:textId="77777777" w:rsidR="00195BBF" w:rsidRPr="004A009A" w:rsidRDefault="00195BBF" w:rsidP="00195BBF">
            <w:pPr>
              <w:jc w:val="center"/>
              <w:rPr>
                <w:color w:val="000000"/>
                <w:sz w:val="28"/>
                <w:szCs w:val="28"/>
              </w:rPr>
            </w:pPr>
            <w:r w:rsidRPr="004A009A">
              <w:rPr>
                <w:color w:val="000000"/>
                <w:sz w:val="28"/>
                <w:szCs w:val="28"/>
              </w:rPr>
              <w:t>Наименование счета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7A6C4" w14:textId="77777777" w:rsidR="00195BBF" w:rsidRPr="004A009A" w:rsidRDefault="00195BBF" w:rsidP="00195BBF">
            <w:pPr>
              <w:jc w:val="center"/>
              <w:rPr>
                <w:color w:val="000000"/>
                <w:sz w:val="28"/>
                <w:szCs w:val="28"/>
              </w:rPr>
            </w:pPr>
            <w:r w:rsidRPr="004A009A">
              <w:rPr>
                <w:color w:val="000000"/>
                <w:sz w:val="28"/>
                <w:szCs w:val="28"/>
              </w:rPr>
              <w:t>Сумма, рублей</w:t>
            </w:r>
          </w:p>
        </w:tc>
        <w:tc>
          <w:tcPr>
            <w:tcW w:w="32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58BFD" w14:textId="77777777" w:rsidR="00195BBF" w:rsidRPr="004A009A" w:rsidRDefault="00195BBF" w:rsidP="00195BBF">
            <w:pPr>
              <w:jc w:val="center"/>
              <w:rPr>
                <w:color w:val="000000"/>
                <w:sz w:val="28"/>
                <w:szCs w:val="28"/>
              </w:rPr>
            </w:pPr>
            <w:r w:rsidRPr="004A009A">
              <w:rPr>
                <w:color w:val="000000"/>
                <w:sz w:val="28"/>
                <w:szCs w:val="28"/>
              </w:rPr>
              <w:t>Расшифровка</w:t>
            </w:r>
          </w:p>
        </w:tc>
      </w:tr>
      <w:tr w:rsidR="00195BBF" w:rsidRPr="004A009A" w14:paraId="53C3864B" w14:textId="77777777" w:rsidTr="00195BB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B004A" w14:textId="77777777" w:rsidR="00195BBF" w:rsidRPr="004A009A" w:rsidRDefault="00195BBF" w:rsidP="00195BBF">
            <w:pPr>
              <w:jc w:val="center"/>
              <w:rPr>
                <w:color w:val="000000"/>
                <w:sz w:val="28"/>
                <w:szCs w:val="28"/>
              </w:rPr>
            </w:pPr>
            <w:r w:rsidRPr="004A009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72433" w14:textId="77777777" w:rsidR="00195BBF" w:rsidRPr="004A009A" w:rsidRDefault="00195BBF" w:rsidP="00195BBF">
            <w:pPr>
              <w:jc w:val="center"/>
              <w:rPr>
                <w:color w:val="000000"/>
                <w:sz w:val="28"/>
                <w:szCs w:val="28"/>
              </w:rPr>
            </w:pPr>
            <w:r w:rsidRPr="004A009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4822F" w14:textId="77777777" w:rsidR="00195BBF" w:rsidRPr="004A009A" w:rsidRDefault="00195BBF" w:rsidP="00195BBF">
            <w:pPr>
              <w:jc w:val="center"/>
              <w:rPr>
                <w:color w:val="000000"/>
                <w:sz w:val="28"/>
                <w:szCs w:val="28"/>
              </w:rPr>
            </w:pPr>
            <w:r w:rsidRPr="004A009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30DC0" w14:textId="77777777" w:rsidR="00195BBF" w:rsidRPr="004A009A" w:rsidRDefault="00195BBF" w:rsidP="00195BBF">
            <w:pPr>
              <w:jc w:val="center"/>
              <w:rPr>
                <w:color w:val="000000"/>
                <w:sz w:val="28"/>
                <w:szCs w:val="28"/>
              </w:rPr>
            </w:pPr>
            <w:r w:rsidRPr="004A009A">
              <w:rPr>
                <w:color w:val="000000"/>
                <w:sz w:val="28"/>
                <w:szCs w:val="28"/>
              </w:rPr>
              <w:t>4</w:t>
            </w:r>
          </w:p>
        </w:tc>
      </w:tr>
      <w:tr w:rsidR="00195BBF" w:rsidRPr="004A009A" w14:paraId="7632213E" w14:textId="77777777" w:rsidTr="00195BBF">
        <w:trPr>
          <w:trHeight w:val="765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3DBB7" w14:textId="77777777" w:rsidR="00195BBF" w:rsidRPr="004A009A" w:rsidRDefault="00195BBF" w:rsidP="00195BBF">
            <w:pPr>
              <w:rPr>
                <w:color w:val="000000"/>
                <w:sz w:val="28"/>
                <w:szCs w:val="28"/>
              </w:rPr>
            </w:pPr>
            <w:r w:rsidRPr="004A009A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0C79C" w14:textId="77777777" w:rsidR="00195BBF" w:rsidRPr="004A009A" w:rsidRDefault="00195BBF" w:rsidP="00195BBF">
            <w:pPr>
              <w:rPr>
                <w:color w:val="000000"/>
                <w:sz w:val="28"/>
                <w:szCs w:val="28"/>
              </w:rPr>
            </w:pPr>
            <w:r w:rsidRPr="004A009A">
              <w:rPr>
                <w:color w:val="000000"/>
                <w:sz w:val="28"/>
                <w:szCs w:val="28"/>
              </w:rPr>
              <w:t>Основные средства стоимостью до 10000 рублей включительно в эксплуатации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67420" w14:textId="77777777" w:rsidR="00195BBF" w:rsidRPr="004A009A" w:rsidRDefault="00195BBF" w:rsidP="00195BBF">
            <w:pPr>
              <w:jc w:val="right"/>
              <w:rPr>
                <w:color w:val="000000"/>
                <w:sz w:val="28"/>
                <w:szCs w:val="28"/>
              </w:rPr>
            </w:pPr>
            <w:r w:rsidRPr="004A009A">
              <w:rPr>
                <w:color w:val="000000"/>
                <w:sz w:val="28"/>
                <w:szCs w:val="28"/>
              </w:rPr>
              <w:t>6 701,17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1E243" w14:textId="77777777" w:rsidR="00195BBF" w:rsidRPr="004A009A" w:rsidRDefault="00195BBF" w:rsidP="00195BBF">
            <w:pPr>
              <w:rPr>
                <w:color w:val="000000"/>
                <w:sz w:val="28"/>
                <w:szCs w:val="28"/>
              </w:rPr>
            </w:pPr>
            <w:r w:rsidRPr="004A009A">
              <w:rPr>
                <w:color w:val="000000"/>
                <w:sz w:val="28"/>
                <w:szCs w:val="28"/>
              </w:rPr>
              <w:t>основные средства в эксплуатации</w:t>
            </w:r>
          </w:p>
        </w:tc>
      </w:tr>
      <w:tr w:rsidR="00195BBF" w:rsidRPr="004A009A" w14:paraId="44B7EF44" w14:textId="77777777" w:rsidTr="00195BB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23FEE" w14:textId="77777777" w:rsidR="00195BBF" w:rsidRPr="004A009A" w:rsidRDefault="00195BBF" w:rsidP="00195BBF">
            <w:pPr>
              <w:rPr>
                <w:color w:val="000000"/>
                <w:sz w:val="28"/>
                <w:szCs w:val="28"/>
              </w:rPr>
            </w:pPr>
            <w:r w:rsidRPr="004A009A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B89C5" w14:textId="77777777" w:rsidR="00195BBF" w:rsidRPr="004A009A" w:rsidRDefault="00195BBF" w:rsidP="00195BBF">
            <w:pPr>
              <w:rPr>
                <w:color w:val="000000"/>
                <w:sz w:val="28"/>
                <w:szCs w:val="28"/>
              </w:rPr>
            </w:pPr>
            <w:r w:rsidRPr="004A009A"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10B3B" w14:textId="77777777" w:rsidR="00195BBF" w:rsidRPr="004A009A" w:rsidRDefault="00195BBF" w:rsidP="00195BBF">
            <w:pPr>
              <w:jc w:val="right"/>
              <w:rPr>
                <w:color w:val="000000"/>
                <w:sz w:val="28"/>
                <w:szCs w:val="28"/>
              </w:rPr>
            </w:pPr>
            <w:r w:rsidRPr="004A009A">
              <w:rPr>
                <w:color w:val="000000"/>
                <w:sz w:val="28"/>
                <w:szCs w:val="28"/>
              </w:rPr>
              <w:t>6 701,17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8A6E7" w14:textId="77777777" w:rsidR="00195BBF" w:rsidRPr="004A009A" w:rsidRDefault="00195BBF" w:rsidP="00195BBF">
            <w:pPr>
              <w:rPr>
                <w:color w:val="000000"/>
                <w:sz w:val="28"/>
                <w:szCs w:val="28"/>
              </w:rPr>
            </w:pPr>
            <w:r w:rsidRPr="004A009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95BBF" w:rsidRPr="004A009A" w14:paraId="50850303" w14:textId="77777777" w:rsidTr="00195BBF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62ED93" w14:textId="77777777" w:rsidR="00195BBF" w:rsidRPr="004A009A" w:rsidRDefault="00195BBF" w:rsidP="00195BB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41137D" w14:textId="77777777" w:rsidR="00195BBF" w:rsidRPr="004A009A" w:rsidRDefault="00195BBF" w:rsidP="00195BBF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DA8D3C" w14:textId="77777777" w:rsidR="00195BBF" w:rsidRPr="004A009A" w:rsidRDefault="00195BBF" w:rsidP="00195BBF">
            <w:pPr>
              <w:rPr>
                <w:sz w:val="28"/>
                <w:szCs w:val="28"/>
              </w:rPr>
            </w:pPr>
          </w:p>
          <w:p w14:paraId="6895A29C" w14:textId="6FCF541B" w:rsidR="003E7F6A" w:rsidRPr="004A009A" w:rsidRDefault="003E7F6A" w:rsidP="00195BBF">
            <w:pPr>
              <w:rPr>
                <w:sz w:val="28"/>
                <w:szCs w:val="28"/>
              </w:rPr>
            </w:pP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8C32C8" w14:textId="77777777" w:rsidR="00195BBF" w:rsidRPr="004A009A" w:rsidRDefault="00195BBF" w:rsidP="00195BBF">
            <w:pPr>
              <w:rPr>
                <w:sz w:val="28"/>
                <w:szCs w:val="28"/>
              </w:rPr>
            </w:pPr>
          </w:p>
        </w:tc>
      </w:tr>
    </w:tbl>
    <w:p w14:paraId="30E860D8" w14:textId="58A7B5EA" w:rsidR="004E04B5" w:rsidRDefault="004E04B5" w:rsidP="003E7F6A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42638BD3" w14:textId="7FF7FAA3" w:rsidR="004E04B5" w:rsidRDefault="004E04B5" w:rsidP="003E7F6A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03608A78" w14:textId="77777777" w:rsidR="004E04B5" w:rsidRDefault="004E04B5" w:rsidP="004E04B5">
      <w:pPr>
        <w:jc w:val="both"/>
        <w:rPr>
          <w:sz w:val="28"/>
          <w:szCs w:val="28"/>
        </w:rPr>
      </w:pPr>
      <w:r w:rsidRPr="008A29C1">
        <w:rPr>
          <w:sz w:val="28"/>
          <w:szCs w:val="28"/>
        </w:rPr>
        <w:t xml:space="preserve">В </w:t>
      </w:r>
      <w:r w:rsidRPr="008A29C1">
        <w:rPr>
          <w:b/>
          <w:sz w:val="28"/>
          <w:szCs w:val="28"/>
        </w:rPr>
        <w:t>Сведениях о движении нефинансовых активов ф.0503168</w:t>
      </w:r>
      <w:r w:rsidRPr="008A29C1">
        <w:rPr>
          <w:sz w:val="28"/>
          <w:szCs w:val="28"/>
        </w:rPr>
        <w:t xml:space="preserve"> отражена информация по приобретению и выбытию основных средств, материальных запасов, движение материальных ценностей.</w:t>
      </w:r>
    </w:p>
    <w:p w14:paraId="31C54EB4" w14:textId="7AAEE523" w:rsidR="004E04B5" w:rsidRPr="008A29C1" w:rsidRDefault="004E04B5" w:rsidP="004E04B5">
      <w:pPr>
        <w:jc w:val="both"/>
        <w:rPr>
          <w:sz w:val="28"/>
          <w:szCs w:val="28"/>
        </w:rPr>
      </w:pPr>
      <w:r w:rsidRPr="008A29C1">
        <w:rPr>
          <w:sz w:val="28"/>
          <w:szCs w:val="28"/>
        </w:rPr>
        <w:t xml:space="preserve"> По состоянию на 01.01</w:t>
      </w:r>
      <w:r>
        <w:rPr>
          <w:sz w:val="28"/>
          <w:szCs w:val="28"/>
        </w:rPr>
        <w:t>.2023</w:t>
      </w:r>
      <w:r w:rsidRPr="008A29C1">
        <w:rPr>
          <w:sz w:val="28"/>
          <w:szCs w:val="28"/>
        </w:rPr>
        <w:t xml:space="preserve"> года балансовая стоимость основных средств составила 124</w:t>
      </w:r>
      <w:r w:rsidR="00794590">
        <w:rPr>
          <w:sz w:val="28"/>
          <w:szCs w:val="28"/>
        </w:rPr>
        <w:t xml:space="preserve"> </w:t>
      </w:r>
      <w:r w:rsidRPr="008A29C1">
        <w:rPr>
          <w:sz w:val="28"/>
          <w:szCs w:val="28"/>
        </w:rPr>
        <w:t xml:space="preserve">369,80 руб., остаточная стоимость основных средств - 0,0 рублей. Начисление амортизации всех основных средств осуществляется ежемесячно, линейным методом. В течение отчетного года основные средства не приобретались. </w:t>
      </w:r>
    </w:p>
    <w:p w14:paraId="79690DCD" w14:textId="6057A41F" w:rsidR="004E04B5" w:rsidRDefault="004E04B5" w:rsidP="004E04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6AD3">
        <w:rPr>
          <w:sz w:val="28"/>
          <w:szCs w:val="28"/>
        </w:rPr>
        <w:t>Остаток материальных запасов на 01.01.20</w:t>
      </w:r>
      <w:r>
        <w:rPr>
          <w:sz w:val="28"/>
          <w:szCs w:val="28"/>
        </w:rPr>
        <w:t xml:space="preserve">23 </w:t>
      </w:r>
      <w:r w:rsidRPr="00526AD3">
        <w:rPr>
          <w:sz w:val="28"/>
          <w:szCs w:val="28"/>
        </w:rPr>
        <w:t>г</w:t>
      </w:r>
      <w:r>
        <w:rPr>
          <w:sz w:val="28"/>
          <w:szCs w:val="28"/>
        </w:rPr>
        <w:t xml:space="preserve">ода </w:t>
      </w:r>
      <w:r w:rsidR="007D53E8">
        <w:rPr>
          <w:sz w:val="28"/>
          <w:szCs w:val="28"/>
        </w:rPr>
        <w:t>12245,23</w:t>
      </w:r>
      <w:r>
        <w:rPr>
          <w:sz w:val="28"/>
          <w:szCs w:val="28"/>
        </w:rPr>
        <w:t xml:space="preserve"> руб., в течение года поступило на сумму </w:t>
      </w:r>
      <w:r w:rsidR="007D53E8">
        <w:rPr>
          <w:sz w:val="28"/>
          <w:szCs w:val="28"/>
        </w:rPr>
        <w:t>10224,9</w:t>
      </w:r>
      <w:r>
        <w:rPr>
          <w:sz w:val="28"/>
          <w:szCs w:val="28"/>
        </w:rPr>
        <w:t>0 руб.  Израсходовано на обеспечение текущей деятельности учреждения в 2023</w:t>
      </w:r>
      <w:r w:rsidRPr="00526AD3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526AD3">
        <w:rPr>
          <w:sz w:val="28"/>
          <w:szCs w:val="28"/>
        </w:rPr>
        <w:t xml:space="preserve"> матери</w:t>
      </w:r>
      <w:r>
        <w:rPr>
          <w:sz w:val="28"/>
          <w:szCs w:val="28"/>
        </w:rPr>
        <w:t xml:space="preserve">альных запасов на сумму </w:t>
      </w:r>
      <w:r w:rsidR="00942735">
        <w:rPr>
          <w:sz w:val="28"/>
          <w:szCs w:val="28"/>
        </w:rPr>
        <w:t>14574,70</w:t>
      </w:r>
      <w:r w:rsidRPr="00526AD3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Остаток на ко</w:t>
      </w:r>
      <w:r w:rsidR="00942735">
        <w:rPr>
          <w:sz w:val="28"/>
          <w:szCs w:val="28"/>
        </w:rPr>
        <w:t>нец текущего года составил 7895,43</w:t>
      </w:r>
      <w:r>
        <w:rPr>
          <w:sz w:val="28"/>
          <w:szCs w:val="28"/>
        </w:rPr>
        <w:t xml:space="preserve"> руб.</w:t>
      </w:r>
    </w:p>
    <w:p w14:paraId="1D40168D" w14:textId="77777777" w:rsidR="00F34CE0" w:rsidRPr="00526AD3" w:rsidRDefault="00F34CE0" w:rsidP="004E04B5">
      <w:pPr>
        <w:jc w:val="both"/>
        <w:rPr>
          <w:sz w:val="28"/>
          <w:szCs w:val="28"/>
        </w:rPr>
      </w:pPr>
    </w:p>
    <w:p w14:paraId="2E4AC543" w14:textId="5A7A0FE6" w:rsidR="00F34CE0" w:rsidRPr="008A29C1" w:rsidRDefault="004E04B5" w:rsidP="004E04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72B90">
        <w:rPr>
          <w:sz w:val="28"/>
          <w:szCs w:val="28"/>
        </w:rPr>
        <w:t>Сведени</w:t>
      </w:r>
      <w:r>
        <w:rPr>
          <w:sz w:val="28"/>
          <w:szCs w:val="28"/>
        </w:rPr>
        <w:t>й</w:t>
      </w:r>
      <w:r w:rsidRPr="00772B90">
        <w:rPr>
          <w:sz w:val="28"/>
          <w:szCs w:val="28"/>
        </w:rPr>
        <w:t xml:space="preserve"> о движении нематериальных</w:t>
      </w:r>
      <w:r>
        <w:rPr>
          <w:sz w:val="28"/>
          <w:szCs w:val="28"/>
        </w:rPr>
        <w:t xml:space="preserve"> и непроизведенных</w:t>
      </w:r>
      <w:r w:rsidRPr="00772B90">
        <w:rPr>
          <w:sz w:val="28"/>
          <w:szCs w:val="28"/>
        </w:rPr>
        <w:t xml:space="preserve"> активов не </w:t>
      </w:r>
      <w:r>
        <w:rPr>
          <w:sz w:val="28"/>
          <w:szCs w:val="28"/>
        </w:rPr>
        <w:t xml:space="preserve">         </w:t>
      </w:r>
      <w:r w:rsidRPr="00772B90">
        <w:rPr>
          <w:sz w:val="28"/>
          <w:szCs w:val="28"/>
        </w:rPr>
        <w:t>имеется.</w:t>
      </w:r>
    </w:p>
    <w:p w14:paraId="0A830547" w14:textId="1721D97D" w:rsidR="004E04B5" w:rsidRDefault="004E04B5" w:rsidP="003E7F6A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8A29C1">
        <w:rPr>
          <w:sz w:val="28"/>
          <w:szCs w:val="28"/>
        </w:rPr>
        <w:t>Нефинансовые активы, выбывшие в результате недостач, хищений – отсутствуют. Данные по обесценению активов отсутствуют.</w:t>
      </w:r>
    </w:p>
    <w:p w14:paraId="2FA8ECF3" w14:textId="08A15952" w:rsidR="004E04B5" w:rsidRDefault="004E04B5" w:rsidP="003E7F6A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4C15DBFE" w14:textId="77777777" w:rsidR="004E04B5" w:rsidRPr="00794590" w:rsidRDefault="004E04B5" w:rsidP="003E7F6A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tbl>
      <w:tblPr>
        <w:tblW w:w="9520" w:type="dxa"/>
        <w:tblLook w:val="04A0" w:firstRow="1" w:lastRow="0" w:firstColumn="1" w:lastColumn="0" w:noHBand="0" w:noVBand="1"/>
      </w:tblPr>
      <w:tblGrid>
        <w:gridCol w:w="2628"/>
        <w:gridCol w:w="1731"/>
        <w:gridCol w:w="1782"/>
        <w:gridCol w:w="1264"/>
        <w:gridCol w:w="2115"/>
      </w:tblGrid>
      <w:tr w:rsidR="003E7F6A" w:rsidRPr="00794590" w14:paraId="26472D3F" w14:textId="77777777" w:rsidTr="003E7F6A">
        <w:trPr>
          <w:trHeight w:val="274"/>
        </w:trPr>
        <w:tc>
          <w:tcPr>
            <w:tcW w:w="9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B08E13" w14:textId="77777777" w:rsidR="003E7F6A" w:rsidRPr="00794590" w:rsidRDefault="003E7F6A" w:rsidP="003E7F6A">
            <w:pPr>
              <w:jc w:val="center"/>
              <w:rPr>
                <w:color w:val="000000"/>
                <w:sz w:val="28"/>
                <w:szCs w:val="28"/>
              </w:rPr>
            </w:pPr>
            <w:bookmarkStart w:id="2" w:name="RANGE!A1:E2"/>
            <w:r w:rsidRPr="00794590">
              <w:rPr>
                <w:color w:val="000000"/>
                <w:sz w:val="28"/>
                <w:szCs w:val="28"/>
              </w:rPr>
              <w:t>Анализ состояния НФА на 01.01.2023 года и основные направления их поступления и выбытия:</w:t>
            </w:r>
            <w:bookmarkEnd w:id="2"/>
          </w:p>
        </w:tc>
      </w:tr>
      <w:tr w:rsidR="003E7F6A" w:rsidRPr="00794590" w14:paraId="13DA0A1E" w14:textId="77777777" w:rsidTr="003E7F6A">
        <w:trPr>
          <w:trHeight w:val="255"/>
        </w:trPr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9F8229" w14:textId="77777777" w:rsidR="003E7F6A" w:rsidRPr="00794590" w:rsidRDefault="003E7F6A" w:rsidP="003E7F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51222E" w14:textId="77777777" w:rsidR="003E7F6A" w:rsidRPr="00794590" w:rsidRDefault="003E7F6A" w:rsidP="003E7F6A">
            <w:pPr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991CE5" w14:textId="77777777" w:rsidR="003E7F6A" w:rsidRPr="00794590" w:rsidRDefault="003E7F6A" w:rsidP="003E7F6A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F66365" w14:textId="77777777" w:rsidR="003E7F6A" w:rsidRPr="00794590" w:rsidRDefault="003E7F6A" w:rsidP="003E7F6A">
            <w:pPr>
              <w:rPr>
                <w:sz w:val="28"/>
                <w:szCs w:val="28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4FEA3E" w14:textId="77777777" w:rsidR="003E7F6A" w:rsidRPr="00794590" w:rsidRDefault="003E7F6A" w:rsidP="003E7F6A">
            <w:pPr>
              <w:rPr>
                <w:sz w:val="28"/>
                <w:szCs w:val="28"/>
              </w:rPr>
            </w:pPr>
          </w:p>
        </w:tc>
      </w:tr>
      <w:tr w:rsidR="003E7F6A" w:rsidRPr="00794590" w14:paraId="240E5D19" w14:textId="77777777" w:rsidTr="003E7F6A">
        <w:trPr>
          <w:trHeight w:val="765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2E037" w14:textId="77777777" w:rsidR="003E7F6A" w:rsidRPr="00794590" w:rsidRDefault="003E7F6A" w:rsidP="003E7F6A">
            <w:pPr>
              <w:jc w:val="center"/>
              <w:rPr>
                <w:color w:val="000000"/>
                <w:sz w:val="28"/>
                <w:szCs w:val="28"/>
              </w:rPr>
            </w:pPr>
            <w:bookmarkStart w:id="3" w:name="RANGE!A3:E15"/>
            <w:r w:rsidRPr="00794590">
              <w:rPr>
                <w:color w:val="000000"/>
                <w:sz w:val="28"/>
                <w:szCs w:val="28"/>
              </w:rPr>
              <w:t>наименование НФА</w:t>
            </w:r>
            <w:bookmarkEnd w:id="3"/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0641E" w14:textId="77777777" w:rsidR="003E7F6A" w:rsidRPr="00794590" w:rsidRDefault="003E7F6A" w:rsidP="003E7F6A">
            <w:pPr>
              <w:jc w:val="center"/>
              <w:rPr>
                <w:color w:val="000000"/>
                <w:sz w:val="28"/>
                <w:szCs w:val="28"/>
              </w:rPr>
            </w:pPr>
            <w:r w:rsidRPr="00794590">
              <w:rPr>
                <w:color w:val="000000"/>
                <w:sz w:val="28"/>
                <w:szCs w:val="28"/>
              </w:rPr>
              <w:t>поступление</w:t>
            </w:r>
            <w:r w:rsidRPr="00794590">
              <w:rPr>
                <w:color w:val="000000"/>
                <w:sz w:val="28"/>
                <w:szCs w:val="28"/>
              </w:rPr>
              <w:br/>
              <w:t>руб.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D86F9" w14:textId="77777777" w:rsidR="003E7F6A" w:rsidRPr="00794590" w:rsidRDefault="003E7F6A" w:rsidP="003E7F6A">
            <w:pPr>
              <w:jc w:val="center"/>
              <w:rPr>
                <w:color w:val="000000"/>
                <w:sz w:val="28"/>
                <w:szCs w:val="28"/>
              </w:rPr>
            </w:pPr>
            <w:r w:rsidRPr="00794590">
              <w:rPr>
                <w:color w:val="000000"/>
                <w:sz w:val="28"/>
                <w:szCs w:val="28"/>
              </w:rPr>
              <w:t>Направления поступления</w:t>
            </w:r>
            <w:r w:rsidRPr="00794590">
              <w:rPr>
                <w:color w:val="000000"/>
                <w:sz w:val="28"/>
                <w:szCs w:val="28"/>
              </w:rPr>
              <w:br/>
              <w:t>НФА в учреждение</w:t>
            </w:r>
          </w:p>
        </w:tc>
        <w:tc>
          <w:tcPr>
            <w:tcW w:w="1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FE184" w14:textId="77777777" w:rsidR="003E7F6A" w:rsidRPr="00794590" w:rsidRDefault="003E7F6A" w:rsidP="003E7F6A">
            <w:pPr>
              <w:jc w:val="center"/>
              <w:rPr>
                <w:color w:val="000000"/>
                <w:sz w:val="28"/>
                <w:szCs w:val="28"/>
              </w:rPr>
            </w:pPr>
            <w:r w:rsidRPr="00794590">
              <w:rPr>
                <w:color w:val="000000"/>
                <w:sz w:val="28"/>
                <w:szCs w:val="28"/>
              </w:rPr>
              <w:t>выбытие</w:t>
            </w:r>
            <w:r w:rsidRPr="00794590">
              <w:rPr>
                <w:color w:val="000000"/>
                <w:sz w:val="28"/>
                <w:szCs w:val="28"/>
              </w:rPr>
              <w:br/>
              <w:t>руб.</w:t>
            </w:r>
          </w:p>
        </w:tc>
        <w:tc>
          <w:tcPr>
            <w:tcW w:w="2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B3D61" w14:textId="77777777" w:rsidR="003E7F6A" w:rsidRPr="00794590" w:rsidRDefault="003E7F6A" w:rsidP="003E7F6A">
            <w:pPr>
              <w:jc w:val="center"/>
              <w:rPr>
                <w:color w:val="000000"/>
                <w:sz w:val="28"/>
                <w:szCs w:val="28"/>
              </w:rPr>
            </w:pPr>
            <w:r w:rsidRPr="00794590">
              <w:rPr>
                <w:color w:val="000000"/>
                <w:sz w:val="28"/>
                <w:szCs w:val="28"/>
              </w:rPr>
              <w:t>Направления выбытия  НФА в учреждении</w:t>
            </w:r>
          </w:p>
        </w:tc>
      </w:tr>
      <w:tr w:rsidR="003E7F6A" w:rsidRPr="00794590" w14:paraId="45A0555B" w14:textId="77777777" w:rsidTr="003E7F6A">
        <w:trPr>
          <w:trHeight w:val="255"/>
        </w:trPr>
        <w:tc>
          <w:tcPr>
            <w:tcW w:w="3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65E06" w14:textId="77777777" w:rsidR="003E7F6A" w:rsidRPr="00794590" w:rsidRDefault="003E7F6A" w:rsidP="003E7F6A">
            <w:pPr>
              <w:jc w:val="center"/>
              <w:rPr>
                <w:color w:val="000000"/>
                <w:sz w:val="28"/>
                <w:szCs w:val="28"/>
              </w:rPr>
            </w:pPr>
            <w:r w:rsidRPr="0079459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1F322" w14:textId="77777777" w:rsidR="003E7F6A" w:rsidRPr="00794590" w:rsidRDefault="003E7F6A" w:rsidP="003E7F6A">
            <w:pPr>
              <w:jc w:val="center"/>
              <w:rPr>
                <w:color w:val="000000"/>
                <w:sz w:val="28"/>
                <w:szCs w:val="28"/>
              </w:rPr>
            </w:pPr>
            <w:r w:rsidRPr="0079459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928DB" w14:textId="77777777" w:rsidR="003E7F6A" w:rsidRPr="00794590" w:rsidRDefault="003E7F6A" w:rsidP="003E7F6A">
            <w:pPr>
              <w:jc w:val="center"/>
              <w:rPr>
                <w:color w:val="000000"/>
                <w:sz w:val="28"/>
                <w:szCs w:val="28"/>
              </w:rPr>
            </w:pPr>
            <w:r w:rsidRPr="0079459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13AAB" w14:textId="77777777" w:rsidR="003E7F6A" w:rsidRPr="00794590" w:rsidRDefault="003E7F6A" w:rsidP="003E7F6A">
            <w:pPr>
              <w:jc w:val="center"/>
              <w:rPr>
                <w:color w:val="000000"/>
                <w:sz w:val="28"/>
                <w:szCs w:val="28"/>
              </w:rPr>
            </w:pPr>
            <w:r w:rsidRPr="0079459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4752E" w14:textId="77777777" w:rsidR="003E7F6A" w:rsidRPr="00794590" w:rsidRDefault="003E7F6A" w:rsidP="003E7F6A">
            <w:pPr>
              <w:jc w:val="center"/>
              <w:rPr>
                <w:color w:val="000000"/>
                <w:sz w:val="28"/>
                <w:szCs w:val="28"/>
              </w:rPr>
            </w:pPr>
            <w:r w:rsidRPr="00794590">
              <w:rPr>
                <w:color w:val="000000"/>
                <w:sz w:val="28"/>
                <w:szCs w:val="28"/>
              </w:rPr>
              <w:t>5</w:t>
            </w:r>
          </w:p>
        </w:tc>
      </w:tr>
      <w:tr w:rsidR="003E7F6A" w:rsidRPr="00794590" w14:paraId="74F339F6" w14:textId="77777777" w:rsidTr="003E7F6A">
        <w:trPr>
          <w:trHeight w:val="255"/>
        </w:trPr>
        <w:tc>
          <w:tcPr>
            <w:tcW w:w="3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75043" w14:textId="77777777" w:rsidR="003E7F6A" w:rsidRPr="00794590" w:rsidRDefault="003E7F6A" w:rsidP="003E7F6A">
            <w:pPr>
              <w:rPr>
                <w:color w:val="000000"/>
                <w:sz w:val="28"/>
                <w:szCs w:val="28"/>
              </w:rPr>
            </w:pPr>
            <w:r w:rsidRPr="00794590">
              <w:rPr>
                <w:color w:val="000000"/>
                <w:sz w:val="28"/>
                <w:szCs w:val="28"/>
              </w:rPr>
              <w:t>Основные средства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EE9C3" w14:textId="77777777" w:rsidR="003E7F6A" w:rsidRPr="00794590" w:rsidRDefault="003E7F6A" w:rsidP="003E7F6A">
            <w:pPr>
              <w:jc w:val="right"/>
              <w:rPr>
                <w:color w:val="000000"/>
                <w:sz w:val="28"/>
                <w:szCs w:val="28"/>
              </w:rPr>
            </w:pPr>
            <w:r w:rsidRPr="0079459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ACC5C" w14:textId="77777777" w:rsidR="003E7F6A" w:rsidRPr="00794590" w:rsidRDefault="003E7F6A" w:rsidP="003E7F6A">
            <w:pPr>
              <w:rPr>
                <w:color w:val="000000"/>
                <w:sz w:val="28"/>
                <w:szCs w:val="28"/>
              </w:rPr>
            </w:pPr>
            <w:r w:rsidRPr="0079459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EBC30" w14:textId="77777777" w:rsidR="003E7F6A" w:rsidRPr="00794590" w:rsidRDefault="003E7F6A" w:rsidP="003E7F6A">
            <w:pPr>
              <w:jc w:val="right"/>
              <w:rPr>
                <w:color w:val="000000"/>
                <w:sz w:val="28"/>
                <w:szCs w:val="28"/>
              </w:rPr>
            </w:pPr>
            <w:r w:rsidRPr="0079459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66450" w14:textId="77777777" w:rsidR="003E7F6A" w:rsidRPr="00794590" w:rsidRDefault="003E7F6A" w:rsidP="003E7F6A">
            <w:pPr>
              <w:rPr>
                <w:color w:val="000000"/>
                <w:sz w:val="28"/>
                <w:szCs w:val="28"/>
              </w:rPr>
            </w:pPr>
            <w:r w:rsidRPr="0079459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E7F6A" w:rsidRPr="00794590" w14:paraId="325C9F38" w14:textId="77777777" w:rsidTr="003E7F6A">
        <w:trPr>
          <w:trHeight w:val="255"/>
        </w:trPr>
        <w:tc>
          <w:tcPr>
            <w:tcW w:w="3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37799" w14:textId="77777777" w:rsidR="003E7F6A" w:rsidRPr="00794590" w:rsidRDefault="003E7F6A" w:rsidP="003E7F6A">
            <w:pPr>
              <w:rPr>
                <w:color w:val="000000"/>
                <w:sz w:val="28"/>
                <w:szCs w:val="28"/>
              </w:rPr>
            </w:pPr>
            <w:r w:rsidRPr="00794590">
              <w:rPr>
                <w:color w:val="000000"/>
                <w:sz w:val="28"/>
                <w:szCs w:val="28"/>
              </w:rPr>
              <w:t>Амортизация основных средств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FEB58" w14:textId="77777777" w:rsidR="003E7F6A" w:rsidRPr="00794590" w:rsidRDefault="003E7F6A" w:rsidP="003E7F6A">
            <w:pPr>
              <w:jc w:val="right"/>
              <w:rPr>
                <w:color w:val="000000"/>
                <w:sz w:val="28"/>
                <w:szCs w:val="28"/>
              </w:rPr>
            </w:pPr>
            <w:r w:rsidRPr="0079459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462BD" w14:textId="77777777" w:rsidR="003E7F6A" w:rsidRPr="00794590" w:rsidRDefault="003E7F6A" w:rsidP="003E7F6A">
            <w:pPr>
              <w:rPr>
                <w:color w:val="000000"/>
                <w:sz w:val="28"/>
                <w:szCs w:val="28"/>
              </w:rPr>
            </w:pPr>
            <w:r w:rsidRPr="0079459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CC95A" w14:textId="77777777" w:rsidR="003E7F6A" w:rsidRPr="00794590" w:rsidRDefault="003E7F6A" w:rsidP="003E7F6A">
            <w:pPr>
              <w:jc w:val="right"/>
              <w:rPr>
                <w:color w:val="000000"/>
                <w:sz w:val="28"/>
                <w:szCs w:val="28"/>
              </w:rPr>
            </w:pPr>
            <w:r w:rsidRPr="0079459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52941" w14:textId="77777777" w:rsidR="003E7F6A" w:rsidRPr="00794590" w:rsidRDefault="003E7F6A" w:rsidP="003E7F6A">
            <w:pPr>
              <w:rPr>
                <w:color w:val="000000"/>
                <w:sz w:val="28"/>
                <w:szCs w:val="28"/>
              </w:rPr>
            </w:pPr>
            <w:r w:rsidRPr="0079459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E7F6A" w:rsidRPr="00794590" w14:paraId="69D9B73D" w14:textId="77777777" w:rsidTr="003E7F6A">
        <w:trPr>
          <w:trHeight w:val="255"/>
        </w:trPr>
        <w:tc>
          <w:tcPr>
            <w:tcW w:w="3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503CF" w14:textId="77777777" w:rsidR="003E7F6A" w:rsidRPr="00794590" w:rsidRDefault="003E7F6A" w:rsidP="003E7F6A">
            <w:pPr>
              <w:rPr>
                <w:color w:val="000000"/>
                <w:sz w:val="28"/>
                <w:szCs w:val="28"/>
              </w:rPr>
            </w:pPr>
            <w:r w:rsidRPr="00794590">
              <w:rPr>
                <w:color w:val="000000"/>
                <w:sz w:val="28"/>
                <w:szCs w:val="28"/>
              </w:rPr>
              <w:t>Вложения в основные средства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FD539" w14:textId="77777777" w:rsidR="003E7F6A" w:rsidRPr="00794590" w:rsidRDefault="003E7F6A" w:rsidP="003E7F6A">
            <w:pPr>
              <w:jc w:val="right"/>
              <w:rPr>
                <w:color w:val="000000"/>
                <w:sz w:val="28"/>
                <w:szCs w:val="28"/>
              </w:rPr>
            </w:pPr>
            <w:r w:rsidRPr="0079459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3A7F4" w14:textId="77777777" w:rsidR="003E7F6A" w:rsidRPr="00794590" w:rsidRDefault="003E7F6A" w:rsidP="003E7F6A">
            <w:pPr>
              <w:rPr>
                <w:color w:val="000000"/>
                <w:sz w:val="28"/>
                <w:szCs w:val="28"/>
              </w:rPr>
            </w:pPr>
            <w:r w:rsidRPr="0079459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EF09E" w14:textId="77777777" w:rsidR="003E7F6A" w:rsidRPr="00794590" w:rsidRDefault="003E7F6A" w:rsidP="003E7F6A">
            <w:pPr>
              <w:jc w:val="right"/>
              <w:rPr>
                <w:color w:val="000000"/>
                <w:sz w:val="28"/>
                <w:szCs w:val="28"/>
              </w:rPr>
            </w:pPr>
            <w:r w:rsidRPr="0079459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1A0FC" w14:textId="77777777" w:rsidR="003E7F6A" w:rsidRPr="00794590" w:rsidRDefault="003E7F6A" w:rsidP="003E7F6A">
            <w:pPr>
              <w:rPr>
                <w:color w:val="000000"/>
                <w:sz w:val="28"/>
                <w:szCs w:val="28"/>
              </w:rPr>
            </w:pPr>
            <w:r w:rsidRPr="0079459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E7F6A" w:rsidRPr="00794590" w14:paraId="47C06A3F" w14:textId="77777777" w:rsidTr="003E7F6A">
        <w:trPr>
          <w:trHeight w:val="255"/>
        </w:trPr>
        <w:tc>
          <w:tcPr>
            <w:tcW w:w="3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79B3D" w14:textId="77777777" w:rsidR="003E7F6A" w:rsidRPr="00794590" w:rsidRDefault="003E7F6A" w:rsidP="003E7F6A">
            <w:pPr>
              <w:rPr>
                <w:color w:val="000000"/>
                <w:sz w:val="28"/>
                <w:szCs w:val="28"/>
              </w:rPr>
            </w:pPr>
            <w:r w:rsidRPr="00794590">
              <w:rPr>
                <w:color w:val="000000"/>
                <w:sz w:val="28"/>
                <w:szCs w:val="28"/>
              </w:rPr>
              <w:t>Нематериальные активы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B6B93" w14:textId="77777777" w:rsidR="003E7F6A" w:rsidRPr="00794590" w:rsidRDefault="003E7F6A" w:rsidP="003E7F6A">
            <w:pPr>
              <w:jc w:val="right"/>
              <w:rPr>
                <w:color w:val="000000"/>
                <w:sz w:val="28"/>
                <w:szCs w:val="28"/>
              </w:rPr>
            </w:pPr>
            <w:r w:rsidRPr="0079459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A95E8" w14:textId="77777777" w:rsidR="003E7F6A" w:rsidRPr="00794590" w:rsidRDefault="003E7F6A" w:rsidP="003E7F6A">
            <w:pPr>
              <w:rPr>
                <w:color w:val="000000"/>
                <w:sz w:val="28"/>
                <w:szCs w:val="28"/>
              </w:rPr>
            </w:pPr>
            <w:r w:rsidRPr="0079459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5C544" w14:textId="77777777" w:rsidR="003E7F6A" w:rsidRPr="00794590" w:rsidRDefault="003E7F6A" w:rsidP="003E7F6A">
            <w:pPr>
              <w:jc w:val="right"/>
              <w:rPr>
                <w:color w:val="000000"/>
                <w:sz w:val="28"/>
                <w:szCs w:val="28"/>
              </w:rPr>
            </w:pPr>
            <w:r w:rsidRPr="0079459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D8F54" w14:textId="77777777" w:rsidR="003E7F6A" w:rsidRPr="00794590" w:rsidRDefault="003E7F6A" w:rsidP="003E7F6A">
            <w:pPr>
              <w:rPr>
                <w:color w:val="000000"/>
                <w:sz w:val="28"/>
                <w:szCs w:val="28"/>
              </w:rPr>
            </w:pPr>
            <w:r w:rsidRPr="0079459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E7F6A" w:rsidRPr="00794590" w14:paraId="2478FD40" w14:textId="77777777" w:rsidTr="003E7F6A">
        <w:trPr>
          <w:trHeight w:val="255"/>
        </w:trPr>
        <w:tc>
          <w:tcPr>
            <w:tcW w:w="3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8DFE8" w14:textId="77777777" w:rsidR="003E7F6A" w:rsidRPr="00794590" w:rsidRDefault="003E7F6A" w:rsidP="003E7F6A">
            <w:pPr>
              <w:rPr>
                <w:color w:val="000000"/>
                <w:sz w:val="28"/>
                <w:szCs w:val="28"/>
              </w:rPr>
            </w:pPr>
            <w:r w:rsidRPr="00794590">
              <w:rPr>
                <w:color w:val="000000"/>
                <w:sz w:val="28"/>
                <w:szCs w:val="28"/>
              </w:rPr>
              <w:t>Амортизация нематериальных активов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2AC23" w14:textId="77777777" w:rsidR="003E7F6A" w:rsidRPr="00794590" w:rsidRDefault="003E7F6A" w:rsidP="003E7F6A">
            <w:pPr>
              <w:jc w:val="right"/>
              <w:rPr>
                <w:color w:val="000000"/>
                <w:sz w:val="28"/>
                <w:szCs w:val="28"/>
              </w:rPr>
            </w:pPr>
            <w:r w:rsidRPr="0079459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280EC" w14:textId="77777777" w:rsidR="003E7F6A" w:rsidRPr="00794590" w:rsidRDefault="003E7F6A" w:rsidP="003E7F6A">
            <w:pPr>
              <w:rPr>
                <w:color w:val="000000"/>
                <w:sz w:val="28"/>
                <w:szCs w:val="28"/>
              </w:rPr>
            </w:pPr>
            <w:r w:rsidRPr="0079459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8BF25" w14:textId="77777777" w:rsidR="003E7F6A" w:rsidRPr="00794590" w:rsidRDefault="003E7F6A" w:rsidP="003E7F6A">
            <w:pPr>
              <w:jc w:val="right"/>
              <w:rPr>
                <w:color w:val="000000"/>
                <w:sz w:val="28"/>
                <w:szCs w:val="28"/>
              </w:rPr>
            </w:pPr>
            <w:r w:rsidRPr="0079459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9A703" w14:textId="77777777" w:rsidR="003E7F6A" w:rsidRPr="00794590" w:rsidRDefault="003E7F6A" w:rsidP="003E7F6A">
            <w:pPr>
              <w:rPr>
                <w:color w:val="000000"/>
                <w:sz w:val="28"/>
                <w:szCs w:val="28"/>
              </w:rPr>
            </w:pPr>
            <w:r w:rsidRPr="0079459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E7F6A" w:rsidRPr="00794590" w14:paraId="0CC53338" w14:textId="77777777" w:rsidTr="003E7F6A">
        <w:trPr>
          <w:trHeight w:val="255"/>
        </w:trPr>
        <w:tc>
          <w:tcPr>
            <w:tcW w:w="3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84DF3" w14:textId="77777777" w:rsidR="003E7F6A" w:rsidRPr="00794590" w:rsidRDefault="003E7F6A" w:rsidP="003E7F6A">
            <w:pPr>
              <w:rPr>
                <w:color w:val="000000"/>
                <w:sz w:val="28"/>
                <w:szCs w:val="28"/>
              </w:rPr>
            </w:pPr>
            <w:r w:rsidRPr="00794590">
              <w:rPr>
                <w:color w:val="000000"/>
                <w:sz w:val="28"/>
                <w:szCs w:val="28"/>
              </w:rPr>
              <w:t>Вложения в нематериальные активы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34AFA" w14:textId="77777777" w:rsidR="003E7F6A" w:rsidRPr="00794590" w:rsidRDefault="003E7F6A" w:rsidP="003E7F6A">
            <w:pPr>
              <w:jc w:val="right"/>
              <w:rPr>
                <w:color w:val="000000"/>
                <w:sz w:val="28"/>
                <w:szCs w:val="28"/>
              </w:rPr>
            </w:pPr>
            <w:r w:rsidRPr="0079459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041A4" w14:textId="77777777" w:rsidR="003E7F6A" w:rsidRPr="00794590" w:rsidRDefault="003E7F6A" w:rsidP="003E7F6A">
            <w:pPr>
              <w:rPr>
                <w:color w:val="000000"/>
                <w:sz w:val="28"/>
                <w:szCs w:val="28"/>
              </w:rPr>
            </w:pPr>
            <w:r w:rsidRPr="0079459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33547" w14:textId="77777777" w:rsidR="003E7F6A" w:rsidRPr="00794590" w:rsidRDefault="003E7F6A" w:rsidP="003E7F6A">
            <w:pPr>
              <w:jc w:val="right"/>
              <w:rPr>
                <w:color w:val="000000"/>
                <w:sz w:val="28"/>
                <w:szCs w:val="28"/>
              </w:rPr>
            </w:pPr>
            <w:r w:rsidRPr="0079459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FB2A4" w14:textId="77777777" w:rsidR="003E7F6A" w:rsidRPr="00794590" w:rsidRDefault="003E7F6A" w:rsidP="003E7F6A">
            <w:pPr>
              <w:rPr>
                <w:color w:val="000000"/>
                <w:sz w:val="28"/>
                <w:szCs w:val="28"/>
              </w:rPr>
            </w:pPr>
            <w:r w:rsidRPr="0079459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E7F6A" w:rsidRPr="00794590" w14:paraId="6C8F40CF" w14:textId="77777777" w:rsidTr="003E7F6A">
        <w:trPr>
          <w:trHeight w:val="255"/>
        </w:trPr>
        <w:tc>
          <w:tcPr>
            <w:tcW w:w="3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AA5B8" w14:textId="77777777" w:rsidR="003E7F6A" w:rsidRPr="00794590" w:rsidRDefault="003E7F6A" w:rsidP="003E7F6A">
            <w:pPr>
              <w:rPr>
                <w:color w:val="000000"/>
                <w:sz w:val="28"/>
                <w:szCs w:val="28"/>
              </w:rPr>
            </w:pPr>
            <w:r w:rsidRPr="00794590">
              <w:rPr>
                <w:color w:val="000000"/>
                <w:sz w:val="28"/>
                <w:szCs w:val="28"/>
              </w:rPr>
              <w:lastRenderedPageBreak/>
              <w:t>Непроизведенные активы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42410" w14:textId="77777777" w:rsidR="003E7F6A" w:rsidRPr="00794590" w:rsidRDefault="003E7F6A" w:rsidP="003E7F6A">
            <w:pPr>
              <w:jc w:val="right"/>
              <w:rPr>
                <w:color w:val="000000"/>
                <w:sz w:val="28"/>
                <w:szCs w:val="28"/>
              </w:rPr>
            </w:pPr>
            <w:r w:rsidRPr="0079459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857B4" w14:textId="77777777" w:rsidR="003E7F6A" w:rsidRPr="00794590" w:rsidRDefault="003E7F6A" w:rsidP="003E7F6A">
            <w:pPr>
              <w:rPr>
                <w:color w:val="000000"/>
                <w:sz w:val="28"/>
                <w:szCs w:val="28"/>
              </w:rPr>
            </w:pPr>
            <w:r w:rsidRPr="0079459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9385C" w14:textId="77777777" w:rsidR="003E7F6A" w:rsidRPr="00794590" w:rsidRDefault="003E7F6A" w:rsidP="003E7F6A">
            <w:pPr>
              <w:jc w:val="right"/>
              <w:rPr>
                <w:color w:val="000000"/>
                <w:sz w:val="28"/>
                <w:szCs w:val="28"/>
              </w:rPr>
            </w:pPr>
            <w:r w:rsidRPr="0079459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3DC16" w14:textId="77777777" w:rsidR="003E7F6A" w:rsidRPr="00794590" w:rsidRDefault="003E7F6A" w:rsidP="003E7F6A">
            <w:pPr>
              <w:rPr>
                <w:color w:val="000000"/>
                <w:sz w:val="28"/>
                <w:szCs w:val="28"/>
              </w:rPr>
            </w:pPr>
            <w:r w:rsidRPr="0079459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E7F6A" w:rsidRPr="00794590" w14:paraId="0F31D413" w14:textId="77777777" w:rsidTr="003E7F6A">
        <w:trPr>
          <w:trHeight w:val="255"/>
        </w:trPr>
        <w:tc>
          <w:tcPr>
            <w:tcW w:w="3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6391D" w14:textId="77777777" w:rsidR="003E7F6A" w:rsidRPr="00794590" w:rsidRDefault="003E7F6A" w:rsidP="003E7F6A">
            <w:pPr>
              <w:rPr>
                <w:color w:val="000000"/>
                <w:sz w:val="28"/>
                <w:szCs w:val="28"/>
              </w:rPr>
            </w:pPr>
            <w:r w:rsidRPr="00794590">
              <w:rPr>
                <w:color w:val="000000"/>
                <w:sz w:val="28"/>
                <w:szCs w:val="28"/>
              </w:rPr>
              <w:t>Вложения в непроизведенные активы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9E760" w14:textId="77777777" w:rsidR="003E7F6A" w:rsidRPr="00794590" w:rsidRDefault="003E7F6A" w:rsidP="003E7F6A">
            <w:pPr>
              <w:jc w:val="right"/>
              <w:rPr>
                <w:color w:val="000000"/>
                <w:sz w:val="28"/>
                <w:szCs w:val="28"/>
              </w:rPr>
            </w:pPr>
            <w:r w:rsidRPr="0079459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E1F8C" w14:textId="77777777" w:rsidR="003E7F6A" w:rsidRPr="00794590" w:rsidRDefault="003E7F6A" w:rsidP="003E7F6A">
            <w:pPr>
              <w:rPr>
                <w:color w:val="000000"/>
                <w:sz w:val="28"/>
                <w:szCs w:val="28"/>
              </w:rPr>
            </w:pPr>
            <w:r w:rsidRPr="0079459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D1740" w14:textId="77777777" w:rsidR="003E7F6A" w:rsidRPr="00794590" w:rsidRDefault="003E7F6A" w:rsidP="003E7F6A">
            <w:pPr>
              <w:jc w:val="right"/>
              <w:rPr>
                <w:color w:val="000000"/>
                <w:sz w:val="28"/>
                <w:szCs w:val="28"/>
              </w:rPr>
            </w:pPr>
            <w:r w:rsidRPr="0079459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1C07B" w14:textId="77777777" w:rsidR="003E7F6A" w:rsidRPr="00794590" w:rsidRDefault="003E7F6A" w:rsidP="003E7F6A">
            <w:pPr>
              <w:rPr>
                <w:color w:val="000000"/>
                <w:sz w:val="28"/>
                <w:szCs w:val="28"/>
              </w:rPr>
            </w:pPr>
            <w:r w:rsidRPr="0079459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E7F6A" w:rsidRPr="00794590" w14:paraId="77836849" w14:textId="77777777" w:rsidTr="003E7F6A">
        <w:trPr>
          <w:trHeight w:val="510"/>
        </w:trPr>
        <w:tc>
          <w:tcPr>
            <w:tcW w:w="3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1A8E2" w14:textId="77777777" w:rsidR="003E7F6A" w:rsidRPr="00794590" w:rsidRDefault="003E7F6A" w:rsidP="003E7F6A">
            <w:pPr>
              <w:rPr>
                <w:color w:val="000000"/>
                <w:sz w:val="28"/>
                <w:szCs w:val="28"/>
              </w:rPr>
            </w:pPr>
            <w:r w:rsidRPr="00794590">
              <w:rPr>
                <w:color w:val="000000"/>
                <w:sz w:val="28"/>
                <w:szCs w:val="28"/>
              </w:rPr>
              <w:t>Материальные запасы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8A09F" w14:textId="77777777" w:rsidR="003E7F6A" w:rsidRPr="00794590" w:rsidRDefault="003E7F6A" w:rsidP="003E7F6A">
            <w:pPr>
              <w:jc w:val="right"/>
              <w:rPr>
                <w:color w:val="000000"/>
                <w:sz w:val="28"/>
                <w:szCs w:val="28"/>
              </w:rPr>
            </w:pPr>
            <w:r w:rsidRPr="00794590">
              <w:rPr>
                <w:color w:val="000000"/>
                <w:sz w:val="28"/>
                <w:szCs w:val="28"/>
              </w:rPr>
              <w:t>10 224,90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6C849" w14:textId="77777777" w:rsidR="003E7F6A" w:rsidRPr="00794590" w:rsidRDefault="003E7F6A" w:rsidP="003E7F6A">
            <w:pPr>
              <w:rPr>
                <w:color w:val="000000"/>
                <w:sz w:val="28"/>
                <w:szCs w:val="28"/>
              </w:rPr>
            </w:pPr>
            <w:r w:rsidRPr="00794590">
              <w:rPr>
                <w:color w:val="000000"/>
                <w:sz w:val="28"/>
                <w:szCs w:val="28"/>
              </w:rPr>
              <w:t>приобретено на нужды учреждения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E47CC" w14:textId="77777777" w:rsidR="003E7F6A" w:rsidRPr="00794590" w:rsidRDefault="003E7F6A" w:rsidP="003E7F6A">
            <w:pPr>
              <w:jc w:val="right"/>
              <w:rPr>
                <w:color w:val="000000"/>
                <w:sz w:val="28"/>
                <w:szCs w:val="28"/>
              </w:rPr>
            </w:pPr>
            <w:r w:rsidRPr="00794590">
              <w:rPr>
                <w:color w:val="000000"/>
                <w:sz w:val="28"/>
                <w:szCs w:val="28"/>
              </w:rPr>
              <w:t>14 574,70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54E8F" w14:textId="77777777" w:rsidR="003E7F6A" w:rsidRPr="00794590" w:rsidRDefault="003E7F6A" w:rsidP="003E7F6A">
            <w:pPr>
              <w:rPr>
                <w:color w:val="000000"/>
                <w:sz w:val="28"/>
                <w:szCs w:val="28"/>
              </w:rPr>
            </w:pPr>
            <w:r w:rsidRPr="00794590">
              <w:rPr>
                <w:color w:val="000000"/>
                <w:sz w:val="28"/>
                <w:szCs w:val="28"/>
              </w:rPr>
              <w:t>списано в процессе текущей деятельности на нужды учреждения</w:t>
            </w:r>
          </w:p>
        </w:tc>
      </w:tr>
      <w:tr w:rsidR="003E7F6A" w:rsidRPr="00794590" w14:paraId="4E807678" w14:textId="77777777" w:rsidTr="003E7F6A">
        <w:trPr>
          <w:trHeight w:val="255"/>
        </w:trPr>
        <w:tc>
          <w:tcPr>
            <w:tcW w:w="3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4BC66" w14:textId="77777777" w:rsidR="003E7F6A" w:rsidRPr="00794590" w:rsidRDefault="003E7F6A" w:rsidP="003E7F6A">
            <w:pPr>
              <w:rPr>
                <w:color w:val="000000"/>
                <w:sz w:val="28"/>
                <w:szCs w:val="28"/>
              </w:rPr>
            </w:pPr>
            <w:r w:rsidRPr="00794590">
              <w:rPr>
                <w:color w:val="000000"/>
                <w:sz w:val="28"/>
                <w:szCs w:val="28"/>
              </w:rPr>
              <w:t>Вложения в материальные запасы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C3C8A" w14:textId="77777777" w:rsidR="003E7F6A" w:rsidRPr="00794590" w:rsidRDefault="003E7F6A" w:rsidP="003E7F6A">
            <w:pPr>
              <w:jc w:val="right"/>
              <w:rPr>
                <w:color w:val="000000"/>
                <w:sz w:val="28"/>
                <w:szCs w:val="28"/>
              </w:rPr>
            </w:pPr>
            <w:r w:rsidRPr="0079459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B6FC5" w14:textId="77777777" w:rsidR="003E7F6A" w:rsidRPr="00794590" w:rsidRDefault="003E7F6A" w:rsidP="003E7F6A">
            <w:pPr>
              <w:rPr>
                <w:color w:val="000000"/>
                <w:sz w:val="28"/>
                <w:szCs w:val="28"/>
              </w:rPr>
            </w:pPr>
            <w:r w:rsidRPr="0079459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BB94D" w14:textId="77777777" w:rsidR="003E7F6A" w:rsidRPr="00794590" w:rsidRDefault="003E7F6A" w:rsidP="003E7F6A">
            <w:pPr>
              <w:jc w:val="right"/>
              <w:rPr>
                <w:color w:val="000000"/>
                <w:sz w:val="28"/>
                <w:szCs w:val="28"/>
              </w:rPr>
            </w:pPr>
            <w:r w:rsidRPr="0079459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0858E" w14:textId="77777777" w:rsidR="003E7F6A" w:rsidRPr="00794590" w:rsidRDefault="003E7F6A" w:rsidP="003E7F6A">
            <w:pPr>
              <w:rPr>
                <w:color w:val="000000"/>
                <w:sz w:val="28"/>
                <w:szCs w:val="28"/>
              </w:rPr>
            </w:pPr>
            <w:r w:rsidRPr="0079459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E7F6A" w:rsidRPr="00794590" w14:paraId="78584D3A" w14:textId="77777777" w:rsidTr="003E7F6A">
        <w:trPr>
          <w:trHeight w:val="255"/>
        </w:trPr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4DCA4A" w14:textId="77777777" w:rsidR="003E7F6A" w:rsidRPr="00794590" w:rsidRDefault="003E7F6A" w:rsidP="003E7F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56338E" w14:textId="77777777" w:rsidR="003E7F6A" w:rsidRPr="00794590" w:rsidRDefault="003E7F6A" w:rsidP="003E7F6A">
            <w:pPr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048AAD" w14:textId="77777777" w:rsidR="003E7F6A" w:rsidRPr="00794590" w:rsidRDefault="003E7F6A" w:rsidP="003E7F6A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49029E" w14:textId="77777777" w:rsidR="003E7F6A" w:rsidRPr="00794590" w:rsidRDefault="003E7F6A" w:rsidP="003E7F6A">
            <w:pPr>
              <w:rPr>
                <w:sz w:val="28"/>
                <w:szCs w:val="28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F60CDE" w14:textId="77777777" w:rsidR="003E7F6A" w:rsidRPr="00794590" w:rsidRDefault="003E7F6A" w:rsidP="003E7F6A">
            <w:pPr>
              <w:rPr>
                <w:sz w:val="28"/>
                <w:szCs w:val="28"/>
              </w:rPr>
            </w:pPr>
          </w:p>
        </w:tc>
      </w:tr>
    </w:tbl>
    <w:p w14:paraId="43B4CFF9" w14:textId="77777777" w:rsidR="00690414" w:rsidRPr="00794590" w:rsidRDefault="00690414" w:rsidP="00B90D6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39FEAE1F" w14:textId="77777777" w:rsidR="00667C9E" w:rsidRPr="00B81C6B" w:rsidRDefault="00667C9E" w:rsidP="00B81C6B">
      <w:pPr>
        <w:jc w:val="center"/>
        <w:rPr>
          <w:b/>
          <w:bCs/>
          <w:color w:val="000000"/>
          <w:sz w:val="28"/>
          <w:szCs w:val="28"/>
        </w:rPr>
      </w:pPr>
    </w:p>
    <w:p w14:paraId="099ED861" w14:textId="77777777" w:rsidR="001368CB" w:rsidRDefault="00667C9E" w:rsidP="001368CB">
      <w:pPr>
        <w:rPr>
          <w:sz w:val="28"/>
          <w:szCs w:val="28"/>
        </w:rPr>
      </w:pPr>
      <w:r w:rsidRPr="00980E38">
        <w:rPr>
          <w:b/>
          <w:sz w:val="28"/>
          <w:szCs w:val="28"/>
        </w:rPr>
        <w:t>Форма 0503169</w:t>
      </w:r>
      <w:r>
        <w:rPr>
          <w:sz w:val="28"/>
          <w:szCs w:val="28"/>
        </w:rPr>
        <w:t xml:space="preserve"> «Сведения о дебиторской и кредиторской задолженности»</w:t>
      </w:r>
    </w:p>
    <w:p w14:paraId="7D5ABD29" w14:textId="77777777" w:rsidR="001368CB" w:rsidRDefault="001368CB" w:rsidP="001368CB">
      <w:pPr>
        <w:rPr>
          <w:sz w:val="28"/>
          <w:szCs w:val="28"/>
        </w:rPr>
      </w:pPr>
    </w:p>
    <w:p w14:paraId="6D41A4D5" w14:textId="77F7B41E" w:rsidR="00DF094A" w:rsidRDefault="001368CB" w:rsidP="001368CB">
      <w:pPr>
        <w:rPr>
          <w:sz w:val="28"/>
          <w:szCs w:val="28"/>
        </w:rPr>
      </w:pPr>
      <w:r>
        <w:rPr>
          <w:sz w:val="28"/>
          <w:szCs w:val="28"/>
        </w:rPr>
        <w:t xml:space="preserve">На 01.01.2024г. дебиторская задолженность отсутствует. </w:t>
      </w:r>
    </w:p>
    <w:p w14:paraId="74C5CC65" w14:textId="77777777" w:rsidR="00A336B2" w:rsidRDefault="00A336B2" w:rsidP="001368CB">
      <w:pPr>
        <w:rPr>
          <w:sz w:val="28"/>
          <w:szCs w:val="28"/>
        </w:rPr>
      </w:pPr>
    </w:p>
    <w:p w14:paraId="6F043EFE" w14:textId="54D97AF2" w:rsidR="00980E38" w:rsidRDefault="00980E38" w:rsidP="001368CB">
      <w:pPr>
        <w:rPr>
          <w:color w:val="000000"/>
          <w:sz w:val="28"/>
          <w:szCs w:val="28"/>
        </w:rPr>
      </w:pPr>
    </w:p>
    <w:tbl>
      <w:tblPr>
        <w:tblW w:w="8440" w:type="dxa"/>
        <w:tblLook w:val="04A0" w:firstRow="1" w:lastRow="0" w:firstColumn="1" w:lastColumn="0" w:noHBand="0" w:noVBand="1"/>
      </w:tblPr>
      <w:tblGrid>
        <w:gridCol w:w="2083"/>
        <w:gridCol w:w="1197"/>
        <w:gridCol w:w="1938"/>
        <w:gridCol w:w="3222"/>
      </w:tblGrid>
      <w:tr w:rsidR="0058693B" w:rsidRPr="0058693B" w14:paraId="77433197" w14:textId="77777777" w:rsidTr="00A336B2">
        <w:trPr>
          <w:trHeight w:val="255"/>
        </w:trPr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E7ED5E" w14:textId="77777777" w:rsidR="0058693B" w:rsidRPr="0058693B" w:rsidRDefault="0058693B" w:rsidP="005869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89D42A" w14:textId="77777777" w:rsidR="0058693B" w:rsidRPr="0058693B" w:rsidRDefault="0058693B" w:rsidP="0058693B"/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9D1EC2" w14:textId="77777777" w:rsidR="0058693B" w:rsidRPr="0058693B" w:rsidRDefault="0058693B" w:rsidP="0058693B"/>
        </w:tc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B1C79B" w14:textId="77777777" w:rsidR="0058693B" w:rsidRPr="0058693B" w:rsidRDefault="0058693B" w:rsidP="0058693B"/>
        </w:tc>
      </w:tr>
      <w:tr w:rsidR="0058693B" w:rsidRPr="0058693B" w14:paraId="0B17D257" w14:textId="77777777" w:rsidTr="0058693B">
        <w:trPr>
          <w:trHeight w:val="552"/>
        </w:trPr>
        <w:tc>
          <w:tcPr>
            <w:tcW w:w="8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D2551B" w14:textId="77777777" w:rsidR="0058693B" w:rsidRPr="00A336B2" w:rsidRDefault="0058693B" w:rsidP="0058693B">
            <w:pPr>
              <w:jc w:val="center"/>
              <w:rPr>
                <w:color w:val="000000"/>
                <w:sz w:val="28"/>
                <w:szCs w:val="28"/>
              </w:rPr>
            </w:pPr>
            <w:r w:rsidRPr="00A336B2">
              <w:rPr>
                <w:color w:val="000000"/>
                <w:sz w:val="28"/>
                <w:szCs w:val="28"/>
              </w:rPr>
              <w:t xml:space="preserve">Расшифровка кредиторской задолженности </w:t>
            </w:r>
            <w:r w:rsidRPr="00A336B2">
              <w:rPr>
                <w:color w:val="000000"/>
                <w:sz w:val="28"/>
                <w:szCs w:val="28"/>
              </w:rPr>
              <w:br/>
              <w:t>на конец отчетного периода по счетам учета</w:t>
            </w:r>
          </w:p>
        </w:tc>
      </w:tr>
      <w:tr w:rsidR="0058693B" w:rsidRPr="0058693B" w14:paraId="61658A16" w14:textId="77777777" w:rsidTr="00A336B2">
        <w:trPr>
          <w:trHeight w:val="255"/>
        </w:trPr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ED0BCE" w14:textId="77777777" w:rsidR="0058693B" w:rsidRPr="00A336B2" w:rsidRDefault="0058693B" w:rsidP="005869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EA9A27" w14:textId="77777777" w:rsidR="0058693B" w:rsidRPr="00A336B2" w:rsidRDefault="0058693B" w:rsidP="0058693B">
            <w:pPr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28AC7A" w14:textId="77777777" w:rsidR="0058693B" w:rsidRPr="00A336B2" w:rsidRDefault="0058693B" w:rsidP="0058693B">
            <w:pPr>
              <w:rPr>
                <w:sz w:val="28"/>
                <w:szCs w:val="28"/>
              </w:rPr>
            </w:pP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6D83CA" w14:textId="77777777" w:rsidR="0058693B" w:rsidRPr="00A336B2" w:rsidRDefault="0058693B" w:rsidP="0058693B">
            <w:pPr>
              <w:rPr>
                <w:sz w:val="28"/>
                <w:szCs w:val="28"/>
              </w:rPr>
            </w:pPr>
          </w:p>
        </w:tc>
      </w:tr>
      <w:tr w:rsidR="0058693B" w:rsidRPr="0058693B" w14:paraId="736982FA" w14:textId="77777777" w:rsidTr="00A336B2">
        <w:trPr>
          <w:trHeight w:val="510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F668E" w14:textId="77777777" w:rsidR="0058693B" w:rsidRPr="00A336B2" w:rsidRDefault="0058693B" w:rsidP="0058693B">
            <w:pPr>
              <w:jc w:val="center"/>
              <w:rPr>
                <w:color w:val="000000"/>
                <w:sz w:val="28"/>
                <w:szCs w:val="28"/>
              </w:rPr>
            </w:pPr>
            <w:bookmarkStart w:id="4" w:name="RANGE!A10:D18"/>
            <w:r w:rsidRPr="00A336B2">
              <w:rPr>
                <w:color w:val="000000"/>
                <w:sz w:val="28"/>
                <w:szCs w:val="28"/>
              </w:rPr>
              <w:t>Код счета</w:t>
            </w:r>
            <w:bookmarkEnd w:id="4"/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E1E7E" w14:textId="77777777" w:rsidR="0058693B" w:rsidRPr="00A336B2" w:rsidRDefault="0058693B" w:rsidP="0058693B">
            <w:pPr>
              <w:jc w:val="center"/>
              <w:rPr>
                <w:color w:val="000000"/>
                <w:sz w:val="28"/>
                <w:szCs w:val="28"/>
              </w:rPr>
            </w:pPr>
            <w:r w:rsidRPr="00A336B2">
              <w:rPr>
                <w:color w:val="000000"/>
                <w:sz w:val="28"/>
                <w:szCs w:val="28"/>
              </w:rPr>
              <w:t>Сумма, рублей</w:t>
            </w:r>
          </w:p>
        </w:tc>
        <w:tc>
          <w:tcPr>
            <w:tcW w:w="1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4977E" w14:textId="77777777" w:rsidR="0058693B" w:rsidRPr="00A336B2" w:rsidRDefault="0058693B" w:rsidP="0058693B">
            <w:pPr>
              <w:jc w:val="center"/>
              <w:rPr>
                <w:color w:val="000000"/>
                <w:sz w:val="28"/>
                <w:szCs w:val="28"/>
              </w:rPr>
            </w:pPr>
            <w:r w:rsidRPr="00A336B2">
              <w:rPr>
                <w:color w:val="000000"/>
                <w:sz w:val="28"/>
                <w:szCs w:val="28"/>
              </w:rPr>
              <w:t>из них просроченная, рублей</w:t>
            </w:r>
          </w:p>
        </w:tc>
        <w:tc>
          <w:tcPr>
            <w:tcW w:w="3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4C72A" w14:textId="77777777" w:rsidR="0058693B" w:rsidRPr="00A336B2" w:rsidRDefault="0058693B" w:rsidP="0058693B">
            <w:pPr>
              <w:jc w:val="center"/>
              <w:rPr>
                <w:color w:val="000000"/>
                <w:sz w:val="28"/>
                <w:szCs w:val="28"/>
              </w:rPr>
            </w:pPr>
            <w:r w:rsidRPr="00A336B2">
              <w:rPr>
                <w:color w:val="000000"/>
                <w:sz w:val="28"/>
                <w:szCs w:val="28"/>
              </w:rPr>
              <w:t>Расшифровка</w:t>
            </w:r>
          </w:p>
        </w:tc>
      </w:tr>
      <w:tr w:rsidR="0058693B" w:rsidRPr="0058693B" w14:paraId="7CE5DBE2" w14:textId="77777777" w:rsidTr="00A336B2">
        <w:trPr>
          <w:trHeight w:val="255"/>
        </w:trPr>
        <w:tc>
          <w:tcPr>
            <w:tcW w:w="2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2A03D" w14:textId="77777777" w:rsidR="0058693B" w:rsidRPr="00A336B2" w:rsidRDefault="0058693B" w:rsidP="0058693B">
            <w:pPr>
              <w:jc w:val="center"/>
              <w:rPr>
                <w:color w:val="000000"/>
                <w:sz w:val="28"/>
                <w:szCs w:val="28"/>
              </w:rPr>
            </w:pPr>
            <w:r w:rsidRPr="00A336B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A21E4" w14:textId="77777777" w:rsidR="0058693B" w:rsidRPr="00A336B2" w:rsidRDefault="0058693B" w:rsidP="0058693B">
            <w:pPr>
              <w:jc w:val="center"/>
              <w:rPr>
                <w:color w:val="000000"/>
                <w:sz w:val="28"/>
                <w:szCs w:val="28"/>
              </w:rPr>
            </w:pPr>
            <w:r w:rsidRPr="00A336B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330F3" w14:textId="77777777" w:rsidR="0058693B" w:rsidRPr="00A336B2" w:rsidRDefault="0058693B" w:rsidP="0058693B">
            <w:pPr>
              <w:jc w:val="center"/>
              <w:rPr>
                <w:color w:val="000000"/>
                <w:sz w:val="28"/>
                <w:szCs w:val="28"/>
              </w:rPr>
            </w:pPr>
            <w:r w:rsidRPr="00A336B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99D57" w14:textId="77777777" w:rsidR="0058693B" w:rsidRPr="00A336B2" w:rsidRDefault="0058693B" w:rsidP="0058693B">
            <w:pPr>
              <w:jc w:val="center"/>
              <w:rPr>
                <w:color w:val="000000"/>
                <w:sz w:val="28"/>
                <w:szCs w:val="28"/>
              </w:rPr>
            </w:pPr>
            <w:r w:rsidRPr="00A336B2">
              <w:rPr>
                <w:color w:val="000000"/>
                <w:sz w:val="28"/>
                <w:szCs w:val="28"/>
              </w:rPr>
              <w:t>4</w:t>
            </w:r>
          </w:p>
        </w:tc>
      </w:tr>
      <w:tr w:rsidR="0058693B" w:rsidRPr="0058693B" w14:paraId="025C206D" w14:textId="77777777" w:rsidTr="00A336B2">
        <w:trPr>
          <w:trHeight w:val="510"/>
        </w:trPr>
        <w:tc>
          <w:tcPr>
            <w:tcW w:w="2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15FAB" w14:textId="77777777" w:rsidR="0058693B" w:rsidRPr="00A336B2" w:rsidRDefault="0058693B" w:rsidP="0058693B">
            <w:pPr>
              <w:rPr>
                <w:color w:val="000000"/>
                <w:sz w:val="28"/>
                <w:szCs w:val="28"/>
              </w:rPr>
            </w:pPr>
            <w:r w:rsidRPr="00A336B2">
              <w:rPr>
                <w:color w:val="000000"/>
                <w:sz w:val="28"/>
                <w:szCs w:val="28"/>
              </w:rPr>
              <w:t>30211007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FF29F" w14:textId="77777777" w:rsidR="0058693B" w:rsidRPr="00A336B2" w:rsidRDefault="0058693B" w:rsidP="0058693B">
            <w:pPr>
              <w:jc w:val="right"/>
              <w:rPr>
                <w:color w:val="000000"/>
                <w:sz w:val="28"/>
                <w:szCs w:val="28"/>
              </w:rPr>
            </w:pPr>
            <w:r w:rsidRPr="00A336B2">
              <w:rPr>
                <w:color w:val="000000"/>
                <w:sz w:val="28"/>
                <w:szCs w:val="28"/>
              </w:rPr>
              <w:t>24 519,59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B8CE3" w14:textId="77777777" w:rsidR="0058693B" w:rsidRPr="00A336B2" w:rsidRDefault="0058693B" w:rsidP="0058693B">
            <w:pPr>
              <w:rPr>
                <w:color w:val="000000"/>
                <w:sz w:val="28"/>
                <w:szCs w:val="28"/>
              </w:rPr>
            </w:pPr>
            <w:r w:rsidRPr="00A336B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8B31C" w14:textId="77777777" w:rsidR="0058693B" w:rsidRPr="00A336B2" w:rsidRDefault="0058693B" w:rsidP="0058693B">
            <w:pPr>
              <w:rPr>
                <w:color w:val="000000"/>
                <w:sz w:val="28"/>
                <w:szCs w:val="28"/>
              </w:rPr>
            </w:pPr>
            <w:r w:rsidRPr="00A336B2">
              <w:rPr>
                <w:color w:val="000000"/>
                <w:sz w:val="28"/>
                <w:szCs w:val="28"/>
              </w:rPr>
              <w:t>задолженность по заработной плате за декабрь 2023г.Срок выплаты январь 2024г</w:t>
            </w:r>
          </w:p>
        </w:tc>
      </w:tr>
      <w:tr w:rsidR="0058693B" w:rsidRPr="0058693B" w14:paraId="378B878B" w14:textId="77777777" w:rsidTr="00A336B2">
        <w:trPr>
          <w:trHeight w:val="510"/>
        </w:trPr>
        <w:tc>
          <w:tcPr>
            <w:tcW w:w="2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4B49D" w14:textId="77777777" w:rsidR="0058693B" w:rsidRPr="00A336B2" w:rsidRDefault="0058693B" w:rsidP="0058693B">
            <w:pPr>
              <w:rPr>
                <w:color w:val="000000"/>
                <w:sz w:val="28"/>
                <w:szCs w:val="28"/>
              </w:rPr>
            </w:pPr>
            <w:r w:rsidRPr="00A336B2">
              <w:rPr>
                <w:color w:val="000000"/>
                <w:sz w:val="28"/>
                <w:szCs w:val="28"/>
              </w:rPr>
              <w:t>30221004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1BBAA" w14:textId="77777777" w:rsidR="0058693B" w:rsidRPr="00A336B2" w:rsidRDefault="0058693B" w:rsidP="0058693B">
            <w:pPr>
              <w:jc w:val="right"/>
              <w:rPr>
                <w:color w:val="000000"/>
                <w:sz w:val="28"/>
                <w:szCs w:val="28"/>
              </w:rPr>
            </w:pPr>
            <w:r w:rsidRPr="00A336B2">
              <w:rPr>
                <w:color w:val="000000"/>
                <w:sz w:val="28"/>
                <w:szCs w:val="28"/>
              </w:rPr>
              <w:t>2 756,97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91DF4" w14:textId="77777777" w:rsidR="0058693B" w:rsidRPr="00A336B2" w:rsidRDefault="0058693B" w:rsidP="0058693B">
            <w:pPr>
              <w:rPr>
                <w:color w:val="000000"/>
                <w:sz w:val="28"/>
                <w:szCs w:val="28"/>
              </w:rPr>
            </w:pPr>
            <w:r w:rsidRPr="00A336B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F187E" w14:textId="77777777" w:rsidR="0058693B" w:rsidRPr="00A336B2" w:rsidRDefault="0058693B" w:rsidP="0058693B">
            <w:pPr>
              <w:rPr>
                <w:color w:val="000000"/>
                <w:sz w:val="28"/>
                <w:szCs w:val="28"/>
              </w:rPr>
            </w:pPr>
            <w:r w:rsidRPr="00A336B2">
              <w:rPr>
                <w:color w:val="000000"/>
                <w:sz w:val="28"/>
                <w:szCs w:val="28"/>
              </w:rPr>
              <w:t>задолженность за услуги связи за декабрь 2023г.Срок уплаты январь 2024г</w:t>
            </w:r>
          </w:p>
        </w:tc>
      </w:tr>
      <w:tr w:rsidR="0058693B" w:rsidRPr="0058693B" w14:paraId="4C9B3881" w14:textId="77777777" w:rsidTr="00A336B2">
        <w:trPr>
          <w:trHeight w:val="510"/>
        </w:trPr>
        <w:tc>
          <w:tcPr>
            <w:tcW w:w="2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BBD4E" w14:textId="77777777" w:rsidR="0058693B" w:rsidRPr="00A336B2" w:rsidRDefault="0058693B" w:rsidP="0058693B">
            <w:pPr>
              <w:rPr>
                <w:color w:val="000000"/>
                <w:sz w:val="28"/>
                <w:szCs w:val="28"/>
              </w:rPr>
            </w:pPr>
            <w:r w:rsidRPr="00A336B2">
              <w:rPr>
                <w:color w:val="000000"/>
                <w:sz w:val="28"/>
                <w:szCs w:val="28"/>
              </w:rPr>
              <w:t>30301001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A430F" w14:textId="77777777" w:rsidR="0058693B" w:rsidRPr="00A336B2" w:rsidRDefault="0058693B" w:rsidP="0058693B">
            <w:pPr>
              <w:jc w:val="right"/>
              <w:rPr>
                <w:color w:val="000000"/>
                <w:sz w:val="28"/>
                <w:szCs w:val="28"/>
              </w:rPr>
            </w:pPr>
            <w:r w:rsidRPr="00A336B2">
              <w:rPr>
                <w:color w:val="000000"/>
                <w:sz w:val="28"/>
                <w:szCs w:val="28"/>
              </w:rPr>
              <w:t>2 701,00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B7BAD" w14:textId="77777777" w:rsidR="0058693B" w:rsidRPr="00A336B2" w:rsidRDefault="0058693B" w:rsidP="0058693B">
            <w:pPr>
              <w:rPr>
                <w:color w:val="000000"/>
                <w:sz w:val="28"/>
                <w:szCs w:val="28"/>
              </w:rPr>
            </w:pPr>
            <w:r w:rsidRPr="00A336B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484E5" w14:textId="77777777" w:rsidR="0058693B" w:rsidRPr="00A336B2" w:rsidRDefault="0058693B" w:rsidP="0058693B">
            <w:pPr>
              <w:rPr>
                <w:color w:val="000000"/>
                <w:sz w:val="28"/>
                <w:szCs w:val="28"/>
              </w:rPr>
            </w:pPr>
            <w:r w:rsidRPr="00A336B2">
              <w:rPr>
                <w:color w:val="000000"/>
                <w:sz w:val="28"/>
                <w:szCs w:val="28"/>
              </w:rPr>
              <w:t>НДФЛ с заработной платы декабря 2023г.Срок перечисления январь 2024г</w:t>
            </w:r>
          </w:p>
        </w:tc>
      </w:tr>
      <w:tr w:rsidR="0058693B" w:rsidRPr="0058693B" w14:paraId="5E3016C0" w14:textId="77777777" w:rsidTr="00A336B2">
        <w:trPr>
          <w:trHeight w:val="1275"/>
        </w:trPr>
        <w:tc>
          <w:tcPr>
            <w:tcW w:w="2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39BAE" w14:textId="77777777" w:rsidR="0058693B" w:rsidRPr="00A336B2" w:rsidRDefault="0058693B" w:rsidP="0058693B">
            <w:pPr>
              <w:rPr>
                <w:color w:val="000000"/>
                <w:sz w:val="28"/>
                <w:szCs w:val="28"/>
              </w:rPr>
            </w:pPr>
            <w:r w:rsidRPr="00A336B2">
              <w:rPr>
                <w:color w:val="000000"/>
                <w:sz w:val="28"/>
                <w:szCs w:val="28"/>
              </w:rPr>
              <w:lastRenderedPageBreak/>
              <w:t>30306001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854DA" w14:textId="77777777" w:rsidR="0058693B" w:rsidRPr="00A336B2" w:rsidRDefault="0058693B" w:rsidP="0058693B">
            <w:pPr>
              <w:jc w:val="right"/>
              <w:rPr>
                <w:color w:val="000000"/>
                <w:sz w:val="28"/>
                <w:szCs w:val="28"/>
              </w:rPr>
            </w:pPr>
            <w:r w:rsidRPr="00A336B2">
              <w:rPr>
                <w:color w:val="000000"/>
                <w:sz w:val="28"/>
                <w:szCs w:val="28"/>
              </w:rPr>
              <w:t>127,95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C05BD" w14:textId="77777777" w:rsidR="0058693B" w:rsidRPr="00A336B2" w:rsidRDefault="0058693B" w:rsidP="0058693B">
            <w:pPr>
              <w:rPr>
                <w:color w:val="000000"/>
                <w:sz w:val="28"/>
                <w:szCs w:val="28"/>
              </w:rPr>
            </w:pPr>
            <w:r w:rsidRPr="00A336B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4F5A3" w14:textId="77777777" w:rsidR="0058693B" w:rsidRPr="00A336B2" w:rsidRDefault="0058693B" w:rsidP="0058693B">
            <w:pPr>
              <w:rPr>
                <w:color w:val="000000"/>
                <w:sz w:val="28"/>
                <w:szCs w:val="28"/>
              </w:rPr>
            </w:pPr>
            <w:r w:rsidRPr="00A336B2">
              <w:rPr>
                <w:color w:val="000000"/>
                <w:sz w:val="28"/>
                <w:szCs w:val="28"/>
              </w:rPr>
              <w:t>задолженность по обязательному социальному страхованию от несчастных случаев на производстве с заработной платы декабря 2023г.Срок перечисления январь 2024г.</w:t>
            </w:r>
          </w:p>
        </w:tc>
      </w:tr>
      <w:tr w:rsidR="0058693B" w:rsidRPr="0058693B" w14:paraId="63EB6391" w14:textId="77777777" w:rsidTr="00A336B2">
        <w:trPr>
          <w:trHeight w:val="765"/>
        </w:trPr>
        <w:tc>
          <w:tcPr>
            <w:tcW w:w="2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5A7DA" w14:textId="77777777" w:rsidR="0058693B" w:rsidRPr="00A336B2" w:rsidRDefault="0058693B" w:rsidP="0058693B">
            <w:pPr>
              <w:rPr>
                <w:color w:val="000000"/>
                <w:sz w:val="28"/>
                <w:szCs w:val="28"/>
              </w:rPr>
            </w:pPr>
            <w:r w:rsidRPr="00A336B2">
              <w:rPr>
                <w:color w:val="000000"/>
                <w:sz w:val="28"/>
                <w:szCs w:val="28"/>
              </w:rPr>
              <w:t>30315001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549D0" w14:textId="77777777" w:rsidR="0058693B" w:rsidRPr="00A336B2" w:rsidRDefault="0058693B" w:rsidP="0058693B">
            <w:pPr>
              <w:jc w:val="right"/>
              <w:rPr>
                <w:color w:val="000000"/>
                <w:sz w:val="28"/>
                <w:szCs w:val="28"/>
              </w:rPr>
            </w:pPr>
            <w:r w:rsidRPr="00A336B2">
              <w:rPr>
                <w:color w:val="000000"/>
                <w:sz w:val="28"/>
                <w:szCs w:val="28"/>
              </w:rPr>
              <w:t>19 193,21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D6E86" w14:textId="77777777" w:rsidR="0058693B" w:rsidRPr="00A336B2" w:rsidRDefault="0058693B" w:rsidP="0058693B">
            <w:pPr>
              <w:rPr>
                <w:color w:val="000000"/>
                <w:sz w:val="28"/>
                <w:szCs w:val="28"/>
              </w:rPr>
            </w:pPr>
            <w:r w:rsidRPr="00A336B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61333" w14:textId="77777777" w:rsidR="0058693B" w:rsidRPr="00A336B2" w:rsidRDefault="0058693B" w:rsidP="0058693B">
            <w:pPr>
              <w:rPr>
                <w:color w:val="000000"/>
                <w:sz w:val="28"/>
                <w:szCs w:val="28"/>
              </w:rPr>
            </w:pPr>
            <w:r w:rsidRPr="00A336B2">
              <w:rPr>
                <w:color w:val="000000"/>
                <w:sz w:val="28"/>
                <w:szCs w:val="28"/>
              </w:rPr>
              <w:t>задолженность по расчетам по единому страховому тарифу за декабрь 2023г.Срок уплаты январь 2024г</w:t>
            </w:r>
          </w:p>
        </w:tc>
      </w:tr>
      <w:tr w:rsidR="0058693B" w:rsidRPr="0058693B" w14:paraId="37078F46" w14:textId="77777777" w:rsidTr="00A336B2">
        <w:trPr>
          <w:trHeight w:val="510"/>
        </w:trPr>
        <w:tc>
          <w:tcPr>
            <w:tcW w:w="2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79BEC" w14:textId="77777777" w:rsidR="0058693B" w:rsidRPr="00A336B2" w:rsidRDefault="0058693B" w:rsidP="0058693B">
            <w:pPr>
              <w:rPr>
                <w:color w:val="000000"/>
                <w:sz w:val="28"/>
                <w:szCs w:val="28"/>
              </w:rPr>
            </w:pPr>
            <w:r w:rsidRPr="00A336B2">
              <w:rPr>
                <w:color w:val="000000"/>
                <w:sz w:val="28"/>
                <w:szCs w:val="28"/>
              </w:rPr>
              <w:t>Итого кредиторская задолженность: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59C4E" w14:textId="77777777" w:rsidR="0058693B" w:rsidRPr="00A336B2" w:rsidRDefault="0058693B" w:rsidP="0058693B">
            <w:pPr>
              <w:jc w:val="right"/>
              <w:rPr>
                <w:color w:val="000000"/>
                <w:sz w:val="28"/>
                <w:szCs w:val="28"/>
              </w:rPr>
            </w:pPr>
            <w:r w:rsidRPr="00A336B2">
              <w:rPr>
                <w:color w:val="000000"/>
                <w:sz w:val="28"/>
                <w:szCs w:val="28"/>
              </w:rPr>
              <w:t>49 298,72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A2192" w14:textId="77777777" w:rsidR="0058693B" w:rsidRPr="00A336B2" w:rsidRDefault="0058693B" w:rsidP="0058693B">
            <w:pPr>
              <w:rPr>
                <w:color w:val="000000"/>
                <w:sz w:val="28"/>
                <w:szCs w:val="28"/>
              </w:rPr>
            </w:pPr>
            <w:r w:rsidRPr="00A336B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6B195" w14:textId="77777777" w:rsidR="0058693B" w:rsidRPr="00A336B2" w:rsidRDefault="0058693B" w:rsidP="0058693B">
            <w:pPr>
              <w:rPr>
                <w:color w:val="000000"/>
                <w:sz w:val="28"/>
                <w:szCs w:val="28"/>
              </w:rPr>
            </w:pPr>
            <w:r w:rsidRPr="00A336B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8693B" w:rsidRPr="0058693B" w14:paraId="0BA96EFC" w14:textId="77777777" w:rsidTr="00A336B2">
        <w:trPr>
          <w:trHeight w:val="255"/>
        </w:trPr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104ADE" w14:textId="77777777" w:rsidR="0058693B" w:rsidRPr="0058693B" w:rsidRDefault="0058693B" w:rsidP="005869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1509B4" w14:textId="77777777" w:rsidR="0058693B" w:rsidRPr="0058693B" w:rsidRDefault="0058693B" w:rsidP="0058693B"/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221D2E" w14:textId="77777777" w:rsidR="0058693B" w:rsidRPr="0058693B" w:rsidRDefault="0058693B" w:rsidP="0058693B"/>
        </w:tc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C61892" w14:textId="77777777" w:rsidR="0058693B" w:rsidRPr="0058693B" w:rsidRDefault="0058693B" w:rsidP="0058693B"/>
        </w:tc>
      </w:tr>
    </w:tbl>
    <w:p w14:paraId="56EE4232" w14:textId="4F1B22FA" w:rsidR="00A336B2" w:rsidRPr="00FC2EAC" w:rsidRDefault="00A336B2" w:rsidP="00A336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Кредиторская задолженность на 01.01.24г. по сравнению с прошлым годом значительно увеличилась за счет задолженности по выплате заработной платы и расчетам по единому страховому тарифу и составляет </w:t>
      </w:r>
      <w:r w:rsidR="00E11A17">
        <w:rPr>
          <w:sz w:val="28"/>
          <w:szCs w:val="28"/>
        </w:rPr>
        <w:t>49</w:t>
      </w:r>
      <w:r>
        <w:rPr>
          <w:sz w:val="28"/>
          <w:szCs w:val="28"/>
        </w:rPr>
        <w:t xml:space="preserve"> </w:t>
      </w:r>
      <w:r w:rsidR="00E11A17">
        <w:rPr>
          <w:sz w:val="28"/>
          <w:szCs w:val="28"/>
        </w:rPr>
        <w:t>298</w:t>
      </w:r>
      <w:r>
        <w:rPr>
          <w:sz w:val="28"/>
          <w:szCs w:val="28"/>
        </w:rPr>
        <w:t>,</w:t>
      </w:r>
      <w:r w:rsidR="00E11A17">
        <w:rPr>
          <w:sz w:val="28"/>
          <w:szCs w:val="28"/>
        </w:rPr>
        <w:t>7</w:t>
      </w:r>
      <w:r>
        <w:rPr>
          <w:sz w:val="28"/>
          <w:szCs w:val="28"/>
        </w:rPr>
        <w:t>2 руб.</w:t>
      </w:r>
    </w:p>
    <w:p w14:paraId="0D6E657D" w14:textId="77777777" w:rsidR="00A336B2" w:rsidRDefault="00A336B2" w:rsidP="00A336B2">
      <w:pPr>
        <w:jc w:val="both"/>
        <w:rPr>
          <w:sz w:val="28"/>
          <w:szCs w:val="28"/>
        </w:rPr>
      </w:pPr>
      <w:r w:rsidRPr="00772B90">
        <w:rPr>
          <w:sz w:val="28"/>
          <w:szCs w:val="28"/>
        </w:rPr>
        <w:t>Просроченная кредиторская задолженность на 01.01.202</w:t>
      </w:r>
      <w:r>
        <w:rPr>
          <w:sz w:val="28"/>
          <w:szCs w:val="28"/>
        </w:rPr>
        <w:t>4</w:t>
      </w:r>
      <w:r w:rsidRPr="00772B90">
        <w:rPr>
          <w:sz w:val="28"/>
          <w:szCs w:val="28"/>
        </w:rPr>
        <w:t xml:space="preserve"> года </w:t>
      </w:r>
      <w:r>
        <w:rPr>
          <w:sz w:val="28"/>
          <w:szCs w:val="28"/>
        </w:rPr>
        <w:t>– о</w:t>
      </w:r>
      <w:r w:rsidRPr="00772B90">
        <w:rPr>
          <w:sz w:val="28"/>
          <w:szCs w:val="28"/>
        </w:rPr>
        <w:t>тсутствует</w:t>
      </w:r>
      <w:r>
        <w:rPr>
          <w:sz w:val="28"/>
          <w:szCs w:val="28"/>
        </w:rPr>
        <w:t>.</w:t>
      </w:r>
    </w:p>
    <w:p w14:paraId="364E7FA4" w14:textId="05FD9EEB" w:rsidR="0058693B" w:rsidRDefault="0058693B" w:rsidP="001368CB">
      <w:pPr>
        <w:rPr>
          <w:color w:val="000000"/>
          <w:sz w:val="28"/>
          <w:szCs w:val="28"/>
        </w:rPr>
      </w:pPr>
    </w:p>
    <w:p w14:paraId="6DC642FC" w14:textId="77777777" w:rsidR="00A336B2" w:rsidRDefault="00A336B2" w:rsidP="001368CB">
      <w:pPr>
        <w:rPr>
          <w:color w:val="000000"/>
          <w:sz w:val="28"/>
          <w:szCs w:val="28"/>
        </w:rPr>
      </w:pPr>
    </w:p>
    <w:p w14:paraId="79A18449" w14:textId="77777777" w:rsidR="00935C80" w:rsidRPr="001045C2" w:rsidRDefault="00935C80" w:rsidP="00935C8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1045C2">
        <w:rPr>
          <w:b/>
          <w:sz w:val="28"/>
          <w:szCs w:val="28"/>
        </w:rPr>
        <w:t>Форма 0503110 «</w:t>
      </w:r>
      <w:r w:rsidRPr="00F2415D">
        <w:rPr>
          <w:sz w:val="28"/>
          <w:szCs w:val="28"/>
        </w:rPr>
        <w:t>Справка по заключению счетов бюджетного учета отчетного финансового года</w:t>
      </w:r>
      <w:r w:rsidRPr="001045C2">
        <w:rPr>
          <w:b/>
          <w:sz w:val="28"/>
          <w:szCs w:val="28"/>
        </w:rPr>
        <w:t>»</w:t>
      </w:r>
    </w:p>
    <w:p w14:paraId="445CE70B" w14:textId="7DD5E552" w:rsidR="00935C80" w:rsidRDefault="00935C80" w:rsidP="00935C8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045C2">
        <w:rPr>
          <w:sz w:val="28"/>
          <w:szCs w:val="28"/>
        </w:rPr>
        <w:t>Показатели, отраженные по счетам 1 401 10 13Х, 1 401 10 15Х, 1 401 10 172, 1 401 10 </w:t>
      </w:r>
      <w:r>
        <w:rPr>
          <w:sz w:val="28"/>
          <w:szCs w:val="28"/>
        </w:rPr>
        <w:t>18Х, 1 401 10 19Х – отсутствуют</w:t>
      </w:r>
      <w:r w:rsidR="00F2415D">
        <w:rPr>
          <w:sz w:val="28"/>
          <w:szCs w:val="28"/>
        </w:rPr>
        <w:t>.</w:t>
      </w:r>
    </w:p>
    <w:p w14:paraId="11CB815D" w14:textId="77777777" w:rsidR="002E0B16" w:rsidRPr="00F408E2" w:rsidRDefault="002E0B16" w:rsidP="00935C8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1DC30D9" w14:textId="0031CF17" w:rsidR="00E328A3" w:rsidRDefault="00E328A3" w:rsidP="008615DC">
      <w:pPr>
        <w:jc w:val="both"/>
        <w:rPr>
          <w:b/>
          <w:bCs/>
          <w:color w:val="000000"/>
          <w:sz w:val="28"/>
          <w:szCs w:val="28"/>
        </w:rPr>
      </w:pPr>
    </w:p>
    <w:p w14:paraId="06DA93B7" w14:textId="25D1FEFC" w:rsidR="00B81C6B" w:rsidRDefault="00B81C6B" w:rsidP="00B81C6B">
      <w:pPr>
        <w:ind w:firstLine="567"/>
        <w:jc w:val="both"/>
        <w:rPr>
          <w:b/>
          <w:bCs/>
          <w:color w:val="000000"/>
          <w:sz w:val="28"/>
          <w:szCs w:val="28"/>
        </w:rPr>
      </w:pPr>
      <w:r w:rsidRPr="00B81C6B">
        <w:rPr>
          <w:b/>
          <w:bCs/>
          <w:color w:val="000000"/>
          <w:sz w:val="28"/>
          <w:szCs w:val="28"/>
        </w:rPr>
        <w:t>Раздел 5 «Прочие вопросы деятельности субъекта бюджетной отчетности»</w:t>
      </w:r>
    </w:p>
    <w:p w14:paraId="042FCB43" w14:textId="77777777" w:rsidR="004A009A" w:rsidRDefault="004A009A" w:rsidP="00B81C6B">
      <w:pPr>
        <w:ind w:firstLine="567"/>
        <w:jc w:val="both"/>
        <w:rPr>
          <w:b/>
          <w:bCs/>
          <w:color w:val="000000"/>
          <w:sz w:val="28"/>
          <w:szCs w:val="28"/>
        </w:rPr>
      </w:pPr>
    </w:p>
    <w:p w14:paraId="52D62B67" w14:textId="77777777" w:rsidR="004A009A" w:rsidRPr="00F831A6" w:rsidRDefault="004A009A" w:rsidP="004A009A">
      <w:pPr>
        <w:pStyle w:val="a7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31A6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Формирование главными распорядителями средств районного бюджета годовой бюджетной отчетности за 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F831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и представление в финансовое управление осуществляется в соответствии с требованиями: </w:t>
      </w:r>
    </w:p>
    <w:p w14:paraId="7D4BFF7B" w14:textId="77777777" w:rsidR="004A009A" w:rsidRPr="00F831A6" w:rsidRDefault="004A009A" w:rsidP="004A009A">
      <w:pPr>
        <w:pStyle w:val="a7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31A6">
        <w:rPr>
          <w:rFonts w:ascii="Times New Roman" w:eastAsia="Calibri" w:hAnsi="Times New Roman" w:cs="Times New Roman"/>
          <w:sz w:val="28"/>
          <w:szCs w:val="28"/>
          <w:lang w:eastAsia="en-US"/>
        </w:rPr>
        <w:t>–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 (далее - Инструкция № 191н);</w:t>
      </w:r>
    </w:p>
    <w:p w14:paraId="6795158E" w14:textId="77777777" w:rsidR="004A009A" w:rsidRPr="00F831A6" w:rsidRDefault="004A009A" w:rsidP="004A009A">
      <w:pPr>
        <w:pStyle w:val="a7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31A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– Порядка формирования и применения кодов бюджетной классификации Российской Федерации, их структуре и принципов назначения, утвержденного приказом Министерства финансов Российской Федерации от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24.05.2022 № 82н (далее – Приказ № 82</w:t>
      </w:r>
      <w:r w:rsidRPr="00F831A6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24.05.2022</w:t>
      </w:r>
      <w:r w:rsidRPr="00F831A6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14:paraId="5D68DCCC" w14:textId="77777777" w:rsidR="004A009A" w:rsidRPr="00F831A6" w:rsidRDefault="004A009A" w:rsidP="004A009A">
      <w:pPr>
        <w:pStyle w:val="a7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31A6">
        <w:rPr>
          <w:rFonts w:ascii="Times New Roman" w:eastAsia="Calibri" w:hAnsi="Times New Roman" w:cs="Times New Roman"/>
          <w:sz w:val="28"/>
          <w:szCs w:val="28"/>
          <w:lang w:eastAsia="en-US"/>
        </w:rPr>
        <w:t>–Порядка применения классификации операций сектора государственного управления, утвержденного приказом Министерства финансов Российской Федерации от 29.11.2017 № 209н (далее - Приказ № 209н);</w:t>
      </w:r>
    </w:p>
    <w:p w14:paraId="1AEB73C0" w14:textId="77777777" w:rsidR="004A009A" w:rsidRPr="00F831A6" w:rsidRDefault="004A009A" w:rsidP="004A009A">
      <w:pPr>
        <w:pStyle w:val="a7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31A6">
        <w:rPr>
          <w:rFonts w:ascii="Times New Roman" w:eastAsia="Calibri" w:hAnsi="Times New Roman" w:cs="Times New Roman"/>
          <w:sz w:val="28"/>
          <w:szCs w:val="28"/>
          <w:lang w:eastAsia="en-US"/>
        </w:rPr>
        <w:t>- Кодов (перечней кодов) бюджетной классификации Российской Федерации на 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 год (на 2023 год и на плановый период 2024 и 2025</w:t>
      </w:r>
      <w:r w:rsidRPr="00F831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годов), утвержденных приказом Министерства финансов Российской Федерации от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17.05.2022 № 75</w:t>
      </w:r>
      <w:r w:rsidRPr="00F831A6">
        <w:rPr>
          <w:rFonts w:ascii="Times New Roman" w:eastAsia="Calibri" w:hAnsi="Times New Roman" w:cs="Times New Roman"/>
          <w:sz w:val="28"/>
          <w:szCs w:val="28"/>
          <w:lang w:eastAsia="en-US"/>
        </w:rPr>
        <w:t>н);</w:t>
      </w:r>
    </w:p>
    <w:p w14:paraId="55C446F8" w14:textId="77777777" w:rsidR="004A009A" w:rsidRPr="00F831A6" w:rsidRDefault="004A009A" w:rsidP="004A009A">
      <w:pPr>
        <w:pStyle w:val="a7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31A6">
        <w:rPr>
          <w:rFonts w:ascii="Times New Roman" w:eastAsia="Calibri" w:hAnsi="Times New Roman" w:cs="Times New Roman"/>
          <w:sz w:val="28"/>
          <w:szCs w:val="28"/>
          <w:lang w:eastAsia="en-US"/>
        </w:rPr>
        <w:t>– Федеральных стандартов бухгалтерского учета для организаций государственного сектора;</w:t>
      </w:r>
    </w:p>
    <w:p w14:paraId="65E3771A" w14:textId="77777777" w:rsidR="004A009A" w:rsidRDefault="004A009A" w:rsidP="004A009A">
      <w:pPr>
        <w:ind w:firstLine="709"/>
        <w:jc w:val="both"/>
        <w:rPr>
          <w:rFonts w:eastAsia="Calibri"/>
          <w:sz w:val="28"/>
          <w:szCs w:val="28"/>
        </w:rPr>
      </w:pPr>
      <w:r w:rsidRPr="00F831A6">
        <w:rPr>
          <w:rFonts w:eastAsia="Calibri"/>
          <w:sz w:val="28"/>
          <w:szCs w:val="28"/>
        </w:rPr>
        <w:t xml:space="preserve">Отчетность главных администраторов средств районного бюджета представляется в электронном виде средствами программного комплекса, предназначенного для осуществления организации централизованного сбора, консолидации и анализа бюджетной (бухгалтерской) отчетности (далее - ПК </w:t>
      </w:r>
      <w:proofErr w:type="spellStart"/>
      <w:r w:rsidRPr="00F831A6">
        <w:rPr>
          <w:rFonts w:eastAsia="Calibri"/>
          <w:sz w:val="28"/>
          <w:szCs w:val="28"/>
        </w:rPr>
        <w:t>Web</w:t>
      </w:r>
      <w:proofErr w:type="spellEnd"/>
      <w:r w:rsidRPr="00F831A6">
        <w:rPr>
          <w:rFonts w:eastAsia="Calibri"/>
          <w:sz w:val="28"/>
          <w:szCs w:val="28"/>
        </w:rPr>
        <w:t>-консолидация) с применением электронной подписи.</w:t>
      </w:r>
    </w:p>
    <w:p w14:paraId="625D0692" w14:textId="2A7C9536" w:rsidR="004A009A" w:rsidRDefault="004A009A" w:rsidP="004A00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FA4D8C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Бухгалтерский учет и составление отчетности ведется автоматизированным способом, используется программный продукт ГИС «Единая централизованная информационная система бюджетного (бухгалтерского) учета и </w:t>
      </w:r>
      <w:r w:rsidR="00364DB6">
        <w:rPr>
          <w:rStyle w:val="FontStyle12"/>
          <w:rFonts w:ascii="Times New Roman" w:hAnsi="Times New Roman" w:cs="Times New Roman"/>
          <w:b w:val="0"/>
          <w:sz w:val="28"/>
          <w:szCs w:val="28"/>
        </w:rPr>
        <w:t>отчетности», «WEB-консолидация».</w:t>
      </w:r>
    </w:p>
    <w:p w14:paraId="087510E3" w14:textId="77777777" w:rsidR="00364DB6" w:rsidRPr="00FA4D8C" w:rsidRDefault="00364DB6" w:rsidP="004A00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40E6BA0" w14:textId="1628FDEA" w:rsidR="00364DB6" w:rsidRDefault="00364DB6" w:rsidP="00364DB6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74B94">
        <w:rPr>
          <w:sz w:val="28"/>
          <w:szCs w:val="28"/>
        </w:rPr>
        <w:t xml:space="preserve">роведена инвентаризация имущества, финансовых и нефинансовых активов и обязательств, в том числе находящихся на </w:t>
      </w:r>
      <w:proofErr w:type="spellStart"/>
      <w:r w:rsidRPr="00874B94">
        <w:rPr>
          <w:sz w:val="28"/>
          <w:szCs w:val="28"/>
        </w:rPr>
        <w:t>забалансовых</w:t>
      </w:r>
      <w:proofErr w:type="spellEnd"/>
      <w:r w:rsidRPr="00874B94">
        <w:rPr>
          <w:sz w:val="28"/>
          <w:szCs w:val="28"/>
        </w:rPr>
        <w:t xml:space="preserve"> счетах</w:t>
      </w:r>
      <w:r>
        <w:rPr>
          <w:sz w:val="28"/>
          <w:szCs w:val="28"/>
        </w:rPr>
        <w:t xml:space="preserve"> </w:t>
      </w:r>
      <w:r w:rsidR="00084B63">
        <w:rPr>
          <w:sz w:val="28"/>
          <w:szCs w:val="28"/>
        </w:rPr>
        <w:t>Контрольно-счетной комиссии</w:t>
      </w:r>
      <w:r w:rsidRPr="00416893">
        <w:rPr>
          <w:sz w:val="28"/>
          <w:szCs w:val="28"/>
        </w:rPr>
        <w:t xml:space="preserve"> </w:t>
      </w:r>
      <w:proofErr w:type="spellStart"/>
      <w:r w:rsidRPr="00416893">
        <w:rPr>
          <w:sz w:val="28"/>
          <w:szCs w:val="28"/>
        </w:rPr>
        <w:t>Нюксенского</w:t>
      </w:r>
      <w:proofErr w:type="spellEnd"/>
      <w:r w:rsidR="00084B63">
        <w:rPr>
          <w:sz w:val="28"/>
          <w:szCs w:val="28"/>
        </w:rPr>
        <w:t xml:space="preserve"> муниципального округа</w:t>
      </w:r>
      <w:r w:rsidRPr="00416893">
        <w:rPr>
          <w:sz w:val="28"/>
          <w:szCs w:val="28"/>
        </w:rPr>
        <w:t xml:space="preserve"> на основании приказа № </w:t>
      </w:r>
      <w:r w:rsidR="00073B37">
        <w:rPr>
          <w:sz w:val="28"/>
          <w:szCs w:val="28"/>
        </w:rPr>
        <w:t>18-0 от 25.10</w:t>
      </w:r>
      <w:r w:rsidRPr="00416893">
        <w:rPr>
          <w:sz w:val="28"/>
          <w:szCs w:val="28"/>
        </w:rPr>
        <w:t>.20</w:t>
      </w:r>
      <w:r w:rsidR="00073B37">
        <w:rPr>
          <w:sz w:val="28"/>
          <w:szCs w:val="28"/>
        </w:rPr>
        <w:t>23</w:t>
      </w:r>
      <w:r w:rsidRPr="00416893">
        <w:rPr>
          <w:sz w:val="28"/>
          <w:szCs w:val="28"/>
        </w:rPr>
        <w:t xml:space="preserve">г. Расхождений в ходе инвентаризации не установлено. </w:t>
      </w:r>
      <w:r w:rsidRPr="001045C2">
        <w:rPr>
          <w:sz w:val="28"/>
          <w:szCs w:val="28"/>
        </w:rPr>
        <w:t>Признаков обесценения объектов</w:t>
      </w:r>
      <w:r w:rsidRPr="00A615E0">
        <w:rPr>
          <w:color w:val="7030A0"/>
          <w:sz w:val="28"/>
          <w:szCs w:val="28"/>
        </w:rPr>
        <w:t xml:space="preserve"> </w:t>
      </w:r>
      <w:r w:rsidRPr="001045C2">
        <w:rPr>
          <w:sz w:val="28"/>
          <w:szCs w:val="28"/>
        </w:rPr>
        <w:t>нефинансовых активов во время инвентаризации не выявлено.</w:t>
      </w:r>
    </w:p>
    <w:p w14:paraId="3DA1C1A4" w14:textId="77777777" w:rsidR="00E912D1" w:rsidRPr="001045C2" w:rsidRDefault="00E912D1" w:rsidP="00364DB6">
      <w:pPr>
        <w:jc w:val="both"/>
        <w:rPr>
          <w:sz w:val="28"/>
          <w:szCs w:val="28"/>
        </w:rPr>
      </w:pPr>
    </w:p>
    <w:p w14:paraId="6F288200" w14:textId="77777777" w:rsidR="00E912D1" w:rsidRPr="001045C2" w:rsidRDefault="00E912D1" w:rsidP="00E912D1">
      <w:pPr>
        <w:jc w:val="both"/>
        <w:rPr>
          <w:sz w:val="28"/>
          <w:szCs w:val="28"/>
        </w:rPr>
      </w:pPr>
    </w:p>
    <w:p w14:paraId="00103DA7" w14:textId="77777777" w:rsidR="00E912D1" w:rsidRPr="001045C2" w:rsidRDefault="00E912D1" w:rsidP="00E912D1">
      <w:pPr>
        <w:widowControl w:val="0"/>
        <w:autoSpaceDE w:val="0"/>
        <w:autoSpaceDN w:val="0"/>
        <w:adjustRightInd w:val="0"/>
        <w:spacing w:line="280" w:lineRule="auto"/>
        <w:ind w:firstLine="709"/>
        <w:contextualSpacing/>
        <w:jc w:val="center"/>
        <w:rPr>
          <w:sz w:val="28"/>
          <w:szCs w:val="28"/>
        </w:rPr>
      </w:pPr>
      <w:r w:rsidRPr="001045C2">
        <w:rPr>
          <w:sz w:val="28"/>
          <w:szCs w:val="28"/>
        </w:rPr>
        <w:t>Сведения об основных положениях учетной политики</w:t>
      </w:r>
    </w:p>
    <w:tbl>
      <w:tblPr>
        <w:tblStyle w:val="aa"/>
        <w:tblW w:w="9322" w:type="dxa"/>
        <w:tblLayout w:type="fixed"/>
        <w:tblLook w:val="04A0" w:firstRow="1" w:lastRow="0" w:firstColumn="1" w:lastColumn="0" w:noHBand="0" w:noVBand="1"/>
      </w:tblPr>
      <w:tblGrid>
        <w:gridCol w:w="2532"/>
        <w:gridCol w:w="2533"/>
        <w:gridCol w:w="2533"/>
        <w:gridCol w:w="1724"/>
      </w:tblGrid>
      <w:tr w:rsidR="00E912D1" w:rsidRPr="001045C2" w14:paraId="2BBDA2BE" w14:textId="77777777" w:rsidTr="00B05B6B"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9E8B1" w14:textId="77777777" w:rsidR="00E912D1" w:rsidRPr="009709F5" w:rsidRDefault="00E912D1" w:rsidP="00B05B6B">
            <w:pPr>
              <w:widowControl w:val="0"/>
              <w:autoSpaceDE w:val="0"/>
              <w:autoSpaceDN w:val="0"/>
              <w:adjustRightInd w:val="0"/>
              <w:spacing w:line="280" w:lineRule="auto"/>
              <w:contextualSpacing/>
              <w:jc w:val="center"/>
              <w:rPr>
                <w:sz w:val="28"/>
                <w:szCs w:val="28"/>
              </w:rPr>
            </w:pPr>
            <w:r w:rsidRPr="009709F5">
              <w:rPr>
                <w:sz w:val="28"/>
                <w:szCs w:val="28"/>
              </w:rPr>
              <w:t>Наименование объекта учета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08A8C" w14:textId="77777777" w:rsidR="00E912D1" w:rsidRPr="009709F5" w:rsidRDefault="00E912D1" w:rsidP="00B05B6B">
            <w:pPr>
              <w:widowControl w:val="0"/>
              <w:autoSpaceDE w:val="0"/>
              <w:autoSpaceDN w:val="0"/>
              <w:adjustRightInd w:val="0"/>
              <w:spacing w:line="280" w:lineRule="auto"/>
              <w:contextualSpacing/>
              <w:jc w:val="center"/>
              <w:rPr>
                <w:sz w:val="28"/>
                <w:szCs w:val="28"/>
              </w:rPr>
            </w:pPr>
            <w:r w:rsidRPr="009709F5">
              <w:rPr>
                <w:sz w:val="28"/>
                <w:szCs w:val="28"/>
              </w:rPr>
              <w:t>Код счета бухгалтерского учета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FDF7D" w14:textId="77777777" w:rsidR="00E912D1" w:rsidRPr="009709F5" w:rsidRDefault="00E912D1" w:rsidP="00B05B6B">
            <w:pPr>
              <w:widowControl w:val="0"/>
              <w:autoSpaceDE w:val="0"/>
              <w:autoSpaceDN w:val="0"/>
              <w:adjustRightInd w:val="0"/>
              <w:spacing w:line="280" w:lineRule="auto"/>
              <w:contextualSpacing/>
              <w:jc w:val="center"/>
              <w:rPr>
                <w:sz w:val="28"/>
                <w:szCs w:val="28"/>
              </w:rPr>
            </w:pPr>
            <w:r w:rsidRPr="009709F5">
              <w:rPr>
                <w:sz w:val="28"/>
                <w:szCs w:val="28"/>
              </w:rPr>
              <w:t>Метод оценки и момент отражения операции в учете</w:t>
            </w:r>
          </w:p>
        </w:tc>
      </w:tr>
      <w:tr w:rsidR="00E912D1" w:rsidRPr="001045C2" w14:paraId="71BE5686" w14:textId="77777777" w:rsidTr="00B05B6B"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90EE5" w14:textId="77777777" w:rsidR="00E912D1" w:rsidRPr="009709F5" w:rsidRDefault="00E912D1" w:rsidP="00B05B6B">
            <w:pPr>
              <w:rPr>
                <w:sz w:val="28"/>
                <w:szCs w:val="28"/>
              </w:rPr>
            </w:pPr>
          </w:p>
        </w:tc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D1FB0" w14:textId="77777777" w:rsidR="00E912D1" w:rsidRPr="009709F5" w:rsidRDefault="00E912D1" w:rsidP="00B05B6B">
            <w:pPr>
              <w:rPr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57B22" w14:textId="77777777" w:rsidR="00E912D1" w:rsidRPr="009709F5" w:rsidRDefault="00E912D1" w:rsidP="00B05B6B">
            <w:pPr>
              <w:widowControl w:val="0"/>
              <w:autoSpaceDE w:val="0"/>
              <w:autoSpaceDN w:val="0"/>
              <w:adjustRightInd w:val="0"/>
              <w:spacing w:line="280" w:lineRule="auto"/>
              <w:contextualSpacing/>
              <w:jc w:val="center"/>
              <w:rPr>
                <w:sz w:val="28"/>
                <w:szCs w:val="28"/>
              </w:rPr>
            </w:pPr>
            <w:r w:rsidRPr="009709F5">
              <w:rPr>
                <w:sz w:val="28"/>
                <w:szCs w:val="28"/>
              </w:rPr>
              <w:t>Способ ведения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172CF" w14:textId="77777777" w:rsidR="00E912D1" w:rsidRPr="009709F5" w:rsidRDefault="00E912D1" w:rsidP="00B05B6B">
            <w:pPr>
              <w:widowControl w:val="0"/>
              <w:autoSpaceDE w:val="0"/>
              <w:autoSpaceDN w:val="0"/>
              <w:adjustRightInd w:val="0"/>
              <w:spacing w:line="280" w:lineRule="auto"/>
              <w:contextualSpacing/>
              <w:jc w:val="center"/>
              <w:rPr>
                <w:sz w:val="28"/>
                <w:szCs w:val="28"/>
              </w:rPr>
            </w:pPr>
            <w:r w:rsidRPr="009709F5">
              <w:rPr>
                <w:sz w:val="28"/>
                <w:szCs w:val="28"/>
              </w:rPr>
              <w:t>Характеристика</w:t>
            </w:r>
          </w:p>
        </w:tc>
      </w:tr>
      <w:tr w:rsidR="00E912D1" w:rsidRPr="001045C2" w14:paraId="057496D5" w14:textId="77777777" w:rsidTr="00B05B6B"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A3F07" w14:textId="77777777" w:rsidR="00E912D1" w:rsidRPr="009709F5" w:rsidRDefault="00E912D1" w:rsidP="00B05B6B">
            <w:pPr>
              <w:widowControl w:val="0"/>
              <w:autoSpaceDE w:val="0"/>
              <w:autoSpaceDN w:val="0"/>
              <w:adjustRightInd w:val="0"/>
              <w:spacing w:line="280" w:lineRule="auto"/>
              <w:contextualSpacing/>
              <w:jc w:val="both"/>
              <w:rPr>
                <w:sz w:val="28"/>
                <w:szCs w:val="28"/>
              </w:rPr>
            </w:pPr>
            <w:r w:rsidRPr="009709F5">
              <w:rPr>
                <w:sz w:val="28"/>
                <w:szCs w:val="28"/>
              </w:rPr>
              <w:t>Основные средства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0BC31" w14:textId="77777777" w:rsidR="00E912D1" w:rsidRPr="009709F5" w:rsidRDefault="00E912D1" w:rsidP="00B05B6B">
            <w:pPr>
              <w:widowControl w:val="0"/>
              <w:autoSpaceDE w:val="0"/>
              <w:autoSpaceDN w:val="0"/>
              <w:adjustRightInd w:val="0"/>
              <w:spacing w:line="280" w:lineRule="auto"/>
              <w:contextualSpacing/>
              <w:jc w:val="both"/>
              <w:rPr>
                <w:sz w:val="28"/>
                <w:szCs w:val="28"/>
              </w:rPr>
            </w:pPr>
            <w:r w:rsidRPr="009709F5">
              <w:rPr>
                <w:sz w:val="28"/>
                <w:szCs w:val="28"/>
              </w:rPr>
              <w:t>0 101 00 000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09D09" w14:textId="77777777" w:rsidR="00E912D1" w:rsidRPr="009709F5" w:rsidRDefault="00E912D1" w:rsidP="00B05B6B">
            <w:pPr>
              <w:widowControl w:val="0"/>
              <w:autoSpaceDE w:val="0"/>
              <w:autoSpaceDN w:val="0"/>
              <w:adjustRightInd w:val="0"/>
              <w:spacing w:line="280" w:lineRule="auto"/>
              <w:contextualSpacing/>
              <w:jc w:val="both"/>
              <w:rPr>
                <w:sz w:val="28"/>
                <w:szCs w:val="28"/>
              </w:rPr>
            </w:pPr>
            <w:r w:rsidRPr="009709F5">
              <w:rPr>
                <w:sz w:val="28"/>
                <w:szCs w:val="28"/>
              </w:rPr>
              <w:t>Определение стоимости и срока полезного использования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53810" w14:textId="77777777" w:rsidR="00E912D1" w:rsidRPr="009709F5" w:rsidRDefault="00E912D1" w:rsidP="00B05B6B">
            <w:pPr>
              <w:widowControl w:val="0"/>
              <w:autoSpaceDE w:val="0"/>
              <w:autoSpaceDN w:val="0"/>
              <w:adjustRightInd w:val="0"/>
              <w:spacing w:line="280" w:lineRule="auto"/>
              <w:contextualSpacing/>
              <w:rPr>
                <w:sz w:val="28"/>
                <w:szCs w:val="28"/>
              </w:rPr>
            </w:pPr>
            <w:r w:rsidRPr="009709F5">
              <w:rPr>
                <w:sz w:val="28"/>
                <w:szCs w:val="28"/>
              </w:rPr>
              <w:t>Принимаются к учету по их первоначаль</w:t>
            </w:r>
            <w:r w:rsidRPr="009709F5">
              <w:rPr>
                <w:sz w:val="28"/>
                <w:szCs w:val="28"/>
              </w:rPr>
              <w:lastRenderedPageBreak/>
              <w:t>ной стоимости, выявленные при инвентаризации, принимаются к учету по справедливой стоимости. Справедливая стоимость определяется методом рыночных цен. Признаются объектом основных средств, на основании получения полезного потенциала, заключенного в активе.</w:t>
            </w:r>
          </w:p>
        </w:tc>
      </w:tr>
      <w:tr w:rsidR="00E912D1" w:rsidRPr="001045C2" w14:paraId="05CEA891" w14:textId="77777777" w:rsidTr="00B05B6B"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B14C3" w14:textId="77777777" w:rsidR="00E912D1" w:rsidRPr="009709F5" w:rsidRDefault="00E912D1" w:rsidP="00B05B6B">
            <w:pPr>
              <w:widowControl w:val="0"/>
              <w:autoSpaceDE w:val="0"/>
              <w:autoSpaceDN w:val="0"/>
              <w:adjustRightInd w:val="0"/>
              <w:spacing w:line="280" w:lineRule="auto"/>
              <w:contextualSpacing/>
              <w:jc w:val="both"/>
              <w:rPr>
                <w:sz w:val="28"/>
                <w:szCs w:val="28"/>
              </w:rPr>
            </w:pPr>
            <w:r w:rsidRPr="009709F5">
              <w:rPr>
                <w:sz w:val="28"/>
                <w:szCs w:val="28"/>
              </w:rPr>
              <w:lastRenderedPageBreak/>
              <w:t xml:space="preserve">Амортизация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85D32" w14:textId="77777777" w:rsidR="00E912D1" w:rsidRPr="009709F5" w:rsidRDefault="00E912D1" w:rsidP="00B05B6B">
            <w:pPr>
              <w:widowControl w:val="0"/>
              <w:autoSpaceDE w:val="0"/>
              <w:autoSpaceDN w:val="0"/>
              <w:adjustRightInd w:val="0"/>
              <w:spacing w:line="280" w:lineRule="auto"/>
              <w:contextualSpacing/>
              <w:jc w:val="both"/>
              <w:rPr>
                <w:sz w:val="28"/>
                <w:szCs w:val="28"/>
              </w:rPr>
            </w:pPr>
            <w:r w:rsidRPr="009709F5">
              <w:rPr>
                <w:sz w:val="28"/>
                <w:szCs w:val="28"/>
              </w:rPr>
              <w:t>0 104 00 000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37A2" w14:textId="77777777" w:rsidR="00E912D1" w:rsidRPr="009709F5" w:rsidRDefault="00E912D1" w:rsidP="00B05B6B">
            <w:pPr>
              <w:widowControl w:val="0"/>
              <w:autoSpaceDE w:val="0"/>
              <w:autoSpaceDN w:val="0"/>
              <w:adjustRightInd w:val="0"/>
              <w:spacing w:line="280" w:lineRule="auto"/>
              <w:contextualSpacing/>
              <w:jc w:val="both"/>
              <w:rPr>
                <w:sz w:val="28"/>
                <w:szCs w:val="28"/>
              </w:rPr>
            </w:pPr>
            <w:r w:rsidRPr="009709F5">
              <w:rPr>
                <w:sz w:val="28"/>
                <w:szCs w:val="28"/>
              </w:rPr>
              <w:t xml:space="preserve">Метод начисления амортизации </w:t>
            </w:r>
          </w:p>
          <w:p w14:paraId="24FF0DFB" w14:textId="77777777" w:rsidR="00E912D1" w:rsidRPr="009709F5" w:rsidRDefault="00E912D1" w:rsidP="00B05B6B">
            <w:pPr>
              <w:widowControl w:val="0"/>
              <w:autoSpaceDE w:val="0"/>
              <w:autoSpaceDN w:val="0"/>
              <w:adjustRightInd w:val="0"/>
              <w:spacing w:line="280" w:lineRule="auto"/>
              <w:contextualSpacing/>
              <w:jc w:val="both"/>
              <w:rPr>
                <w:sz w:val="28"/>
                <w:szCs w:val="28"/>
              </w:rPr>
            </w:pPr>
          </w:p>
          <w:p w14:paraId="67C81EA3" w14:textId="77777777" w:rsidR="00E912D1" w:rsidRPr="009709F5" w:rsidRDefault="00E912D1" w:rsidP="00B05B6B">
            <w:pPr>
              <w:widowControl w:val="0"/>
              <w:autoSpaceDE w:val="0"/>
              <w:autoSpaceDN w:val="0"/>
              <w:adjustRightInd w:val="0"/>
              <w:spacing w:line="280" w:lineRule="auto"/>
              <w:contextualSpacing/>
              <w:jc w:val="both"/>
              <w:rPr>
                <w:sz w:val="28"/>
                <w:szCs w:val="28"/>
              </w:rPr>
            </w:pPr>
            <w:r w:rsidRPr="009709F5">
              <w:rPr>
                <w:sz w:val="28"/>
                <w:szCs w:val="28"/>
              </w:rPr>
              <w:t>Методы учета суммы амортизации при переоценке объекта основных средств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45DC" w14:textId="77777777" w:rsidR="00E912D1" w:rsidRPr="009709F5" w:rsidRDefault="00E912D1" w:rsidP="00B05B6B">
            <w:pPr>
              <w:widowControl w:val="0"/>
              <w:autoSpaceDE w:val="0"/>
              <w:autoSpaceDN w:val="0"/>
              <w:adjustRightInd w:val="0"/>
              <w:spacing w:line="280" w:lineRule="auto"/>
              <w:contextualSpacing/>
              <w:jc w:val="both"/>
              <w:rPr>
                <w:sz w:val="28"/>
                <w:szCs w:val="28"/>
              </w:rPr>
            </w:pPr>
          </w:p>
          <w:p w14:paraId="2020B8F4" w14:textId="77777777" w:rsidR="00E912D1" w:rsidRPr="009709F5" w:rsidRDefault="00E912D1" w:rsidP="00B05B6B">
            <w:pPr>
              <w:widowControl w:val="0"/>
              <w:autoSpaceDE w:val="0"/>
              <w:autoSpaceDN w:val="0"/>
              <w:adjustRightInd w:val="0"/>
              <w:spacing w:line="280" w:lineRule="auto"/>
              <w:contextualSpacing/>
              <w:jc w:val="both"/>
              <w:rPr>
                <w:sz w:val="28"/>
                <w:szCs w:val="28"/>
              </w:rPr>
            </w:pPr>
            <w:r w:rsidRPr="009709F5">
              <w:rPr>
                <w:sz w:val="28"/>
                <w:szCs w:val="28"/>
              </w:rPr>
              <w:t>Линейный</w:t>
            </w:r>
          </w:p>
          <w:p w14:paraId="22642CAE" w14:textId="77777777" w:rsidR="00E912D1" w:rsidRPr="009709F5" w:rsidRDefault="00E912D1" w:rsidP="00B05B6B">
            <w:pPr>
              <w:widowControl w:val="0"/>
              <w:autoSpaceDE w:val="0"/>
              <w:autoSpaceDN w:val="0"/>
              <w:adjustRightInd w:val="0"/>
              <w:spacing w:line="280" w:lineRule="auto"/>
              <w:contextualSpacing/>
              <w:jc w:val="both"/>
              <w:rPr>
                <w:sz w:val="28"/>
                <w:szCs w:val="28"/>
              </w:rPr>
            </w:pPr>
          </w:p>
          <w:p w14:paraId="7812D6FD" w14:textId="77777777" w:rsidR="00E912D1" w:rsidRPr="009709F5" w:rsidRDefault="00E912D1" w:rsidP="00B05B6B">
            <w:pPr>
              <w:widowControl w:val="0"/>
              <w:autoSpaceDE w:val="0"/>
              <w:autoSpaceDN w:val="0"/>
              <w:adjustRightInd w:val="0"/>
              <w:spacing w:line="280" w:lineRule="auto"/>
              <w:contextualSpacing/>
              <w:jc w:val="both"/>
              <w:rPr>
                <w:sz w:val="28"/>
                <w:szCs w:val="28"/>
              </w:rPr>
            </w:pPr>
            <w:r w:rsidRPr="009709F5">
              <w:rPr>
                <w:sz w:val="28"/>
                <w:szCs w:val="28"/>
              </w:rPr>
              <w:t xml:space="preserve">При отражении результатов переоценки производится пересчет накопленной </w:t>
            </w:r>
            <w:r w:rsidRPr="009709F5">
              <w:rPr>
                <w:sz w:val="28"/>
                <w:szCs w:val="28"/>
              </w:rPr>
              <w:lastRenderedPageBreak/>
              <w:t>амортизации пропорционально изменению первоначальной стоимости объекта основных средств таким образом, чтобы его остаточная стоимость после переоценки равнялась его переоцененной стоимости.</w:t>
            </w:r>
          </w:p>
        </w:tc>
      </w:tr>
      <w:tr w:rsidR="00E912D1" w:rsidRPr="001045C2" w14:paraId="5ADF4CA9" w14:textId="77777777" w:rsidTr="00B05B6B"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57181" w14:textId="77777777" w:rsidR="00E912D1" w:rsidRPr="009709F5" w:rsidRDefault="00E912D1" w:rsidP="00B05B6B">
            <w:pPr>
              <w:widowControl w:val="0"/>
              <w:autoSpaceDE w:val="0"/>
              <w:autoSpaceDN w:val="0"/>
              <w:adjustRightInd w:val="0"/>
              <w:spacing w:line="280" w:lineRule="auto"/>
              <w:contextualSpacing/>
              <w:jc w:val="both"/>
              <w:rPr>
                <w:sz w:val="28"/>
                <w:szCs w:val="28"/>
              </w:rPr>
            </w:pPr>
            <w:r w:rsidRPr="009709F5">
              <w:rPr>
                <w:sz w:val="28"/>
                <w:szCs w:val="28"/>
              </w:rPr>
              <w:lastRenderedPageBreak/>
              <w:t>Материальные запасы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4FDD" w14:textId="77777777" w:rsidR="00E912D1" w:rsidRPr="009709F5" w:rsidRDefault="00E912D1" w:rsidP="00B05B6B">
            <w:pPr>
              <w:widowControl w:val="0"/>
              <w:autoSpaceDE w:val="0"/>
              <w:autoSpaceDN w:val="0"/>
              <w:adjustRightInd w:val="0"/>
              <w:spacing w:line="280" w:lineRule="auto"/>
              <w:contextualSpacing/>
              <w:jc w:val="both"/>
              <w:rPr>
                <w:sz w:val="28"/>
                <w:szCs w:val="28"/>
              </w:rPr>
            </w:pPr>
            <w:r w:rsidRPr="009709F5">
              <w:rPr>
                <w:sz w:val="28"/>
                <w:szCs w:val="28"/>
              </w:rPr>
              <w:t>0 105 00 000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47746" w14:textId="77777777" w:rsidR="00E912D1" w:rsidRPr="009709F5" w:rsidRDefault="00E912D1" w:rsidP="00B05B6B">
            <w:pPr>
              <w:widowControl w:val="0"/>
              <w:autoSpaceDE w:val="0"/>
              <w:autoSpaceDN w:val="0"/>
              <w:adjustRightInd w:val="0"/>
              <w:spacing w:line="280" w:lineRule="auto"/>
              <w:contextualSpacing/>
              <w:jc w:val="both"/>
              <w:rPr>
                <w:sz w:val="28"/>
                <w:szCs w:val="28"/>
              </w:rPr>
            </w:pPr>
            <w:r w:rsidRPr="009709F5">
              <w:rPr>
                <w:sz w:val="28"/>
                <w:szCs w:val="28"/>
              </w:rPr>
              <w:t>Выбытие материальных запасов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095CA" w14:textId="77777777" w:rsidR="00E912D1" w:rsidRPr="009709F5" w:rsidRDefault="00E912D1" w:rsidP="00B05B6B">
            <w:pPr>
              <w:widowControl w:val="0"/>
              <w:autoSpaceDE w:val="0"/>
              <w:autoSpaceDN w:val="0"/>
              <w:adjustRightInd w:val="0"/>
              <w:spacing w:line="280" w:lineRule="auto"/>
              <w:contextualSpacing/>
              <w:jc w:val="both"/>
              <w:rPr>
                <w:sz w:val="28"/>
                <w:szCs w:val="28"/>
              </w:rPr>
            </w:pPr>
            <w:r w:rsidRPr="009709F5">
              <w:rPr>
                <w:sz w:val="28"/>
                <w:szCs w:val="28"/>
              </w:rPr>
              <w:t>По средней фактической стоимости</w:t>
            </w:r>
          </w:p>
        </w:tc>
      </w:tr>
      <w:tr w:rsidR="00E912D1" w:rsidRPr="001045C2" w14:paraId="09E27F9E" w14:textId="77777777" w:rsidTr="00B05B6B"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CC6FC" w14:textId="77777777" w:rsidR="00E912D1" w:rsidRPr="009709F5" w:rsidRDefault="00E912D1" w:rsidP="00B05B6B">
            <w:pPr>
              <w:widowControl w:val="0"/>
              <w:autoSpaceDE w:val="0"/>
              <w:autoSpaceDN w:val="0"/>
              <w:adjustRightInd w:val="0"/>
              <w:spacing w:line="280" w:lineRule="auto"/>
              <w:contextualSpacing/>
              <w:jc w:val="both"/>
              <w:rPr>
                <w:sz w:val="28"/>
                <w:szCs w:val="28"/>
              </w:rPr>
            </w:pPr>
            <w:r w:rsidRPr="009709F5">
              <w:rPr>
                <w:sz w:val="28"/>
                <w:szCs w:val="28"/>
              </w:rPr>
              <w:t>Программное обеспечение, полученное в пользование по лицензионным договорам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A985A" w14:textId="77777777" w:rsidR="00E912D1" w:rsidRPr="009709F5" w:rsidRDefault="00E912D1" w:rsidP="00B05B6B">
            <w:pPr>
              <w:widowControl w:val="0"/>
              <w:autoSpaceDE w:val="0"/>
              <w:autoSpaceDN w:val="0"/>
              <w:adjustRightInd w:val="0"/>
              <w:spacing w:line="280" w:lineRule="auto"/>
              <w:contextualSpacing/>
              <w:jc w:val="both"/>
              <w:rPr>
                <w:sz w:val="28"/>
                <w:szCs w:val="28"/>
              </w:rPr>
            </w:pPr>
            <w:r w:rsidRPr="009709F5">
              <w:rPr>
                <w:sz w:val="28"/>
                <w:szCs w:val="28"/>
              </w:rPr>
              <w:t>01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37044" w14:textId="77777777" w:rsidR="00E912D1" w:rsidRPr="009709F5" w:rsidRDefault="00E912D1" w:rsidP="00B05B6B">
            <w:pPr>
              <w:widowControl w:val="0"/>
              <w:autoSpaceDE w:val="0"/>
              <w:autoSpaceDN w:val="0"/>
              <w:adjustRightInd w:val="0"/>
              <w:spacing w:line="280" w:lineRule="auto"/>
              <w:contextualSpacing/>
              <w:jc w:val="both"/>
              <w:rPr>
                <w:sz w:val="28"/>
                <w:szCs w:val="28"/>
              </w:rPr>
            </w:pPr>
            <w:r w:rsidRPr="009709F5">
              <w:rPr>
                <w:sz w:val="28"/>
                <w:szCs w:val="28"/>
              </w:rPr>
              <w:t xml:space="preserve">Учет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6A3B0" w14:textId="77777777" w:rsidR="00E912D1" w:rsidRPr="009709F5" w:rsidRDefault="00E912D1" w:rsidP="00B05B6B">
            <w:pPr>
              <w:widowControl w:val="0"/>
              <w:autoSpaceDE w:val="0"/>
              <w:autoSpaceDN w:val="0"/>
              <w:adjustRightInd w:val="0"/>
              <w:spacing w:line="280" w:lineRule="auto"/>
              <w:contextualSpacing/>
              <w:rPr>
                <w:sz w:val="28"/>
                <w:szCs w:val="28"/>
              </w:rPr>
            </w:pPr>
            <w:r w:rsidRPr="009709F5">
              <w:rPr>
                <w:sz w:val="28"/>
                <w:szCs w:val="28"/>
              </w:rPr>
              <w:t>По стоимости приобретения</w:t>
            </w:r>
          </w:p>
        </w:tc>
      </w:tr>
      <w:tr w:rsidR="00E912D1" w:rsidRPr="001045C2" w14:paraId="02CB1815" w14:textId="77777777" w:rsidTr="00B05B6B"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67A6F" w14:textId="77777777" w:rsidR="00E912D1" w:rsidRPr="009709F5" w:rsidRDefault="00E912D1" w:rsidP="00B05B6B">
            <w:pPr>
              <w:widowControl w:val="0"/>
              <w:autoSpaceDE w:val="0"/>
              <w:autoSpaceDN w:val="0"/>
              <w:adjustRightInd w:val="0"/>
              <w:spacing w:line="280" w:lineRule="auto"/>
              <w:contextualSpacing/>
              <w:jc w:val="both"/>
              <w:rPr>
                <w:sz w:val="28"/>
                <w:szCs w:val="28"/>
              </w:rPr>
            </w:pPr>
            <w:r w:rsidRPr="009709F5">
              <w:rPr>
                <w:sz w:val="28"/>
                <w:szCs w:val="28"/>
              </w:rPr>
              <w:t>Основные средства в эксплуатации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3CA58" w14:textId="77777777" w:rsidR="00E912D1" w:rsidRPr="009709F5" w:rsidRDefault="00E912D1" w:rsidP="00B05B6B">
            <w:pPr>
              <w:widowControl w:val="0"/>
              <w:autoSpaceDE w:val="0"/>
              <w:autoSpaceDN w:val="0"/>
              <w:adjustRightInd w:val="0"/>
              <w:spacing w:line="280" w:lineRule="auto"/>
              <w:contextualSpacing/>
              <w:jc w:val="both"/>
              <w:rPr>
                <w:sz w:val="28"/>
                <w:szCs w:val="28"/>
              </w:rPr>
            </w:pPr>
            <w:r w:rsidRPr="009709F5">
              <w:rPr>
                <w:sz w:val="28"/>
                <w:szCs w:val="28"/>
              </w:rPr>
              <w:t>21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65987" w14:textId="77777777" w:rsidR="00E912D1" w:rsidRPr="009709F5" w:rsidRDefault="00E912D1" w:rsidP="00B05B6B">
            <w:pPr>
              <w:widowControl w:val="0"/>
              <w:autoSpaceDE w:val="0"/>
              <w:autoSpaceDN w:val="0"/>
              <w:adjustRightInd w:val="0"/>
              <w:spacing w:line="280" w:lineRule="auto"/>
              <w:contextualSpacing/>
              <w:jc w:val="both"/>
              <w:rPr>
                <w:sz w:val="28"/>
                <w:szCs w:val="28"/>
              </w:rPr>
            </w:pPr>
            <w:r w:rsidRPr="009709F5">
              <w:rPr>
                <w:sz w:val="28"/>
                <w:szCs w:val="28"/>
              </w:rPr>
              <w:t>Учет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5556E" w14:textId="77777777" w:rsidR="00E912D1" w:rsidRPr="009709F5" w:rsidRDefault="00E912D1" w:rsidP="00B05B6B">
            <w:pPr>
              <w:widowControl w:val="0"/>
              <w:autoSpaceDE w:val="0"/>
              <w:autoSpaceDN w:val="0"/>
              <w:adjustRightInd w:val="0"/>
              <w:spacing w:line="280" w:lineRule="auto"/>
              <w:contextualSpacing/>
              <w:rPr>
                <w:sz w:val="28"/>
                <w:szCs w:val="28"/>
              </w:rPr>
            </w:pPr>
            <w:r w:rsidRPr="009709F5">
              <w:rPr>
                <w:sz w:val="28"/>
                <w:szCs w:val="28"/>
              </w:rPr>
              <w:t>По балансовой стоимости введенного в эксплуатацию объекта</w:t>
            </w:r>
          </w:p>
        </w:tc>
      </w:tr>
    </w:tbl>
    <w:p w14:paraId="58A99FAE" w14:textId="5DEEF061" w:rsidR="008745FF" w:rsidRPr="00E912D1" w:rsidRDefault="008745FF" w:rsidP="00E912D1">
      <w:pPr>
        <w:jc w:val="both"/>
        <w:rPr>
          <w:b/>
          <w:bCs/>
          <w:color w:val="000000"/>
          <w:sz w:val="24"/>
          <w:szCs w:val="24"/>
        </w:rPr>
      </w:pPr>
    </w:p>
    <w:p w14:paraId="6D0D5370" w14:textId="2E861DD4" w:rsidR="00CE4A09" w:rsidRPr="00AD1767" w:rsidRDefault="00CE4A09" w:rsidP="00CE4A09">
      <w:pPr>
        <w:ind w:firstLine="709"/>
        <w:jc w:val="both"/>
        <w:rPr>
          <w:sz w:val="28"/>
          <w:szCs w:val="28"/>
        </w:rPr>
      </w:pPr>
      <w:r w:rsidRPr="00AB4B83">
        <w:rPr>
          <w:sz w:val="28"/>
          <w:szCs w:val="28"/>
        </w:rPr>
        <w:t>В соответствии с п.8 Инструкции о порядке составления и представления годовой, квартальной и месячной отчетности об исполнении бюджетов бюджетной сис</w:t>
      </w:r>
      <w:r>
        <w:rPr>
          <w:sz w:val="28"/>
          <w:szCs w:val="28"/>
        </w:rPr>
        <w:t xml:space="preserve">темы РФ, утвержденной приказом </w:t>
      </w:r>
      <w:r w:rsidRPr="00AB4B83">
        <w:rPr>
          <w:sz w:val="28"/>
          <w:szCs w:val="28"/>
        </w:rPr>
        <w:t xml:space="preserve">Минфина РФ от 28.12.2010 № 191н, и </w:t>
      </w:r>
      <w:r>
        <w:rPr>
          <w:sz w:val="28"/>
          <w:szCs w:val="28"/>
        </w:rPr>
        <w:t xml:space="preserve">в связи с отсутствием числовых </w:t>
      </w:r>
      <w:r w:rsidRPr="00AB4B83">
        <w:rPr>
          <w:sz w:val="28"/>
          <w:szCs w:val="28"/>
        </w:rPr>
        <w:t xml:space="preserve">показателей в формах бюджетной отчетности, </w:t>
      </w:r>
      <w:r w:rsidRPr="00AD1767">
        <w:rPr>
          <w:sz w:val="28"/>
          <w:szCs w:val="28"/>
        </w:rPr>
        <w:t>не представляются</w:t>
      </w:r>
      <w:r w:rsidRPr="00AB4B83">
        <w:rPr>
          <w:sz w:val="28"/>
          <w:szCs w:val="28"/>
        </w:rPr>
        <w:t xml:space="preserve"> следующие </w:t>
      </w:r>
      <w:r w:rsidRPr="00AD1767">
        <w:rPr>
          <w:sz w:val="28"/>
          <w:szCs w:val="28"/>
        </w:rPr>
        <w:t>формы отчетности:</w:t>
      </w:r>
    </w:p>
    <w:p w14:paraId="6A33278D" w14:textId="77777777" w:rsidR="00DD2401" w:rsidRDefault="00DD2401" w:rsidP="00CE4A09">
      <w:pPr>
        <w:ind w:firstLine="709"/>
        <w:jc w:val="both"/>
        <w:rPr>
          <w:b/>
          <w:sz w:val="28"/>
          <w:szCs w:val="28"/>
        </w:rPr>
      </w:pPr>
    </w:p>
    <w:p w14:paraId="574E9992" w14:textId="77777777" w:rsidR="00DD2401" w:rsidRDefault="00DD2401" w:rsidP="00DD2401">
      <w:pPr>
        <w:jc w:val="both"/>
        <w:rPr>
          <w:sz w:val="28"/>
          <w:szCs w:val="28"/>
        </w:rPr>
      </w:pPr>
      <w:r w:rsidRPr="00526AD3">
        <w:rPr>
          <w:sz w:val="28"/>
          <w:szCs w:val="28"/>
        </w:rPr>
        <w:t>Форма № 0503125 «Справка по консолидируемым расчетам»;</w:t>
      </w:r>
    </w:p>
    <w:p w14:paraId="7D665C2A" w14:textId="77777777" w:rsidR="00DD2401" w:rsidRPr="0094417A" w:rsidRDefault="00DD2401" w:rsidP="00DD2401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Форма № 0503128-НП «Отчет о бюджетных обязательствах (по национальным проектам);</w:t>
      </w:r>
    </w:p>
    <w:p w14:paraId="5AEAA733" w14:textId="77777777" w:rsidR="00DD2401" w:rsidRPr="0094417A" w:rsidRDefault="00DD2401" w:rsidP="00DD2401">
      <w:pPr>
        <w:jc w:val="both"/>
        <w:rPr>
          <w:sz w:val="28"/>
          <w:szCs w:val="28"/>
        </w:rPr>
      </w:pPr>
      <w:r w:rsidRPr="001045C2">
        <w:rPr>
          <w:sz w:val="28"/>
          <w:szCs w:val="28"/>
        </w:rPr>
        <w:t>Форма № 0503167 «Сведения о целевых иностранных кредитах»;</w:t>
      </w:r>
    </w:p>
    <w:p w14:paraId="771D37C0" w14:textId="77777777" w:rsidR="00DD2401" w:rsidRPr="001045C2" w:rsidRDefault="00DD2401" w:rsidP="00DD2401">
      <w:pPr>
        <w:jc w:val="both"/>
        <w:rPr>
          <w:sz w:val="28"/>
          <w:szCs w:val="28"/>
        </w:rPr>
      </w:pPr>
      <w:r w:rsidRPr="001045C2">
        <w:rPr>
          <w:sz w:val="28"/>
          <w:szCs w:val="28"/>
        </w:rPr>
        <w:t>Форма № 0503171 «Сведения о финансовых вложениях ПБС»;</w:t>
      </w:r>
    </w:p>
    <w:p w14:paraId="36F0B3FE" w14:textId="77777777" w:rsidR="00DD2401" w:rsidRDefault="00DD2401" w:rsidP="00DD2401">
      <w:pPr>
        <w:jc w:val="both"/>
        <w:rPr>
          <w:sz w:val="28"/>
          <w:szCs w:val="28"/>
        </w:rPr>
      </w:pPr>
      <w:r w:rsidRPr="00526AD3">
        <w:rPr>
          <w:sz w:val="28"/>
          <w:szCs w:val="28"/>
        </w:rPr>
        <w:t>Форма №</w:t>
      </w:r>
      <w:r>
        <w:rPr>
          <w:sz w:val="28"/>
          <w:szCs w:val="28"/>
        </w:rPr>
        <w:t xml:space="preserve"> </w:t>
      </w:r>
      <w:r w:rsidRPr="00526AD3">
        <w:rPr>
          <w:sz w:val="28"/>
          <w:szCs w:val="28"/>
        </w:rPr>
        <w:t>0503172 «Сведения о государственном муниципальном долге»</w:t>
      </w:r>
      <w:r>
        <w:rPr>
          <w:sz w:val="28"/>
          <w:szCs w:val="28"/>
        </w:rPr>
        <w:t>;</w:t>
      </w:r>
    </w:p>
    <w:p w14:paraId="4B35D8D6" w14:textId="77777777" w:rsidR="00DD2401" w:rsidRPr="002B71A8" w:rsidRDefault="00DD2401" w:rsidP="00DD2401">
      <w:pPr>
        <w:jc w:val="both"/>
        <w:rPr>
          <w:sz w:val="28"/>
          <w:szCs w:val="28"/>
        </w:rPr>
      </w:pPr>
      <w:r w:rsidRPr="00526AD3">
        <w:rPr>
          <w:sz w:val="28"/>
          <w:szCs w:val="28"/>
        </w:rPr>
        <w:t xml:space="preserve">Форма </w:t>
      </w:r>
      <w:r>
        <w:rPr>
          <w:sz w:val="28"/>
          <w:szCs w:val="28"/>
        </w:rPr>
        <w:t>№ 0503173</w:t>
      </w:r>
      <w:r w:rsidRPr="00526AD3">
        <w:rPr>
          <w:sz w:val="28"/>
          <w:szCs w:val="28"/>
        </w:rPr>
        <w:t xml:space="preserve"> </w:t>
      </w:r>
      <w:r>
        <w:rPr>
          <w:sz w:val="28"/>
          <w:szCs w:val="28"/>
        </w:rPr>
        <w:t>«Сведения об изменении остатков валюты баланса</w:t>
      </w:r>
      <w:r w:rsidRPr="00526AD3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6BCC611B" w14:textId="77777777" w:rsidR="00DD2401" w:rsidRPr="00526AD3" w:rsidRDefault="00DD2401" w:rsidP="00DD2401">
      <w:pPr>
        <w:jc w:val="both"/>
        <w:rPr>
          <w:sz w:val="28"/>
          <w:szCs w:val="28"/>
        </w:rPr>
      </w:pPr>
      <w:r w:rsidRPr="00526AD3">
        <w:rPr>
          <w:sz w:val="28"/>
          <w:szCs w:val="28"/>
        </w:rPr>
        <w:t>Форма №</w:t>
      </w:r>
      <w:r>
        <w:rPr>
          <w:sz w:val="28"/>
          <w:szCs w:val="28"/>
        </w:rPr>
        <w:t xml:space="preserve"> </w:t>
      </w:r>
      <w:r w:rsidRPr="00526AD3">
        <w:rPr>
          <w:sz w:val="28"/>
          <w:szCs w:val="28"/>
        </w:rPr>
        <w:t>0503174 «Сведения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капитале»</w:t>
      </w:r>
      <w:r>
        <w:rPr>
          <w:sz w:val="28"/>
          <w:szCs w:val="28"/>
        </w:rPr>
        <w:t>;</w:t>
      </w:r>
    </w:p>
    <w:p w14:paraId="1AB64112" w14:textId="77777777" w:rsidR="00DD2401" w:rsidRDefault="00DD2401" w:rsidP="00DD2401">
      <w:pPr>
        <w:jc w:val="both"/>
        <w:rPr>
          <w:sz w:val="28"/>
          <w:szCs w:val="28"/>
        </w:rPr>
      </w:pPr>
      <w:r w:rsidRPr="00526AD3">
        <w:rPr>
          <w:sz w:val="28"/>
          <w:szCs w:val="28"/>
        </w:rPr>
        <w:t>Форма №0503175 «Сведения о принятых и неисполненных обязательствах получателя бюджетных средств»</w:t>
      </w:r>
      <w:r>
        <w:rPr>
          <w:sz w:val="28"/>
          <w:szCs w:val="28"/>
        </w:rPr>
        <w:t>;</w:t>
      </w:r>
    </w:p>
    <w:p w14:paraId="5CEB178B" w14:textId="77777777" w:rsidR="00DD2401" w:rsidRDefault="00DD2401" w:rsidP="00DD2401">
      <w:pPr>
        <w:jc w:val="both"/>
        <w:rPr>
          <w:sz w:val="28"/>
          <w:szCs w:val="28"/>
        </w:rPr>
      </w:pPr>
      <w:r w:rsidRPr="00526AD3">
        <w:rPr>
          <w:sz w:val="28"/>
          <w:szCs w:val="28"/>
        </w:rPr>
        <w:t>Форма №0503178 «Сведений</w:t>
      </w:r>
      <w:r w:rsidRPr="00526AD3">
        <w:rPr>
          <w:rFonts w:eastAsia="Calibri"/>
          <w:sz w:val="28"/>
          <w:szCs w:val="28"/>
        </w:rPr>
        <w:t xml:space="preserve"> об остатках денежных средств на счетах получателя бюджетных средств</w:t>
      </w:r>
      <w:r>
        <w:rPr>
          <w:sz w:val="28"/>
          <w:szCs w:val="28"/>
        </w:rPr>
        <w:t>»</w:t>
      </w:r>
    </w:p>
    <w:p w14:paraId="41F31EB1" w14:textId="77777777" w:rsidR="00DD2401" w:rsidRPr="00526AD3" w:rsidRDefault="00DD2401" w:rsidP="00DD2401">
      <w:pPr>
        <w:jc w:val="both"/>
        <w:rPr>
          <w:sz w:val="28"/>
          <w:szCs w:val="28"/>
        </w:rPr>
      </w:pPr>
      <w:r w:rsidRPr="00526AD3">
        <w:rPr>
          <w:sz w:val="28"/>
          <w:szCs w:val="28"/>
        </w:rPr>
        <w:t>Форма №0503190 «Сведения о вложениях в объекты недвижимого имущества, объектах незавершенного строительства»</w:t>
      </w:r>
      <w:r>
        <w:rPr>
          <w:sz w:val="28"/>
          <w:szCs w:val="28"/>
        </w:rPr>
        <w:t>;</w:t>
      </w:r>
    </w:p>
    <w:p w14:paraId="26ED350F" w14:textId="77777777" w:rsidR="00DD2401" w:rsidRDefault="00DD2401" w:rsidP="00DD2401">
      <w:pPr>
        <w:jc w:val="both"/>
        <w:rPr>
          <w:sz w:val="28"/>
          <w:szCs w:val="28"/>
        </w:rPr>
      </w:pPr>
      <w:r w:rsidRPr="00526AD3">
        <w:rPr>
          <w:sz w:val="28"/>
          <w:szCs w:val="28"/>
        </w:rPr>
        <w:t>Форма №0503296 «Сведения об исполнении судебных решений по денежным обязательствам бюджета»</w:t>
      </w:r>
      <w:r>
        <w:rPr>
          <w:sz w:val="28"/>
          <w:szCs w:val="28"/>
        </w:rPr>
        <w:t>;</w:t>
      </w:r>
    </w:p>
    <w:p w14:paraId="7519423C" w14:textId="77777777" w:rsidR="00DD2401" w:rsidRPr="00277B3A" w:rsidRDefault="00DD2401" w:rsidP="00DD2401">
      <w:pPr>
        <w:jc w:val="both"/>
        <w:rPr>
          <w:bCs/>
          <w:iCs/>
          <w:sz w:val="28"/>
          <w:szCs w:val="28"/>
        </w:rPr>
      </w:pPr>
      <w:r w:rsidRPr="00277B3A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Ф</w:t>
      </w:r>
      <w:r w:rsidRPr="00277B3A">
        <w:rPr>
          <w:bCs/>
          <w:iCs/>
          <w:sz w:val="28"/>
          <w:szCs w:val="28"/>
        </w:rPr>
        <w:t>орма 0503324 «Отчет об использовании межбюджетных трансфертов из федерального бюджета субъектами РФ»;</w:t>
      </w:r>
    </w:p>
    <w:p w14:paraId="07504C27" w14:textId="77777777" w:rsidR="00DD2401" w:rsidRDefault="00DD2401" w:rsidP="00DD2401">
      <w:pPr>
        <w:jc w:val="both"/>
        <w:rPr>
          <w:sz w:val="28"/>
          <w:szCs w:val="28"/>
        </w:rPr>
      </w:pPr>
      <w:r w:rsidRPr="00F20848">
        <w:rPr>
          <w:sz w:val="28"/>
          <w:szCs w:val="28"/>
        </w:rPr>
        <w:t>-  таблица № 6 «Сведения о проведении инвентаризаций</w:t>
      </w:r>
      <w:r w:rsidRPr="00F20848">
        <w:rPr>
          <w:b/>
          <w:sz w:val="28"/>
          <w:szCs w:val="28"/>
        </w:rPr>
        <w:t xml:space="preserve">» </w:t>
      </w:r>
      <w:r w:rsidRPr="00F20848">
        <w:rPr>
          <w:sz w:val="28"/>
          <w:szCs w:val="28"/>
        </w:rPr>
        <w:t>в составе форм годовой отчетности не заполняется, так как не имеет расхождени</w:t>
      </w:r>
      <w:r>
        <w:rPr>
          <w:sz w:val="28"/>
          <w:szCs w:val="28"/>
        </w:rPr>
        <w:t>й по результатам инвентаризации.</w:t>
      </w:r>
    </w:p>
    <w:p w14:paraId="1CBDE3B3" w14:textId="77777777" w:rsidR="00E912D1" w:rsidRDefault="00E912D1" w:rsidP="00B81C6B">
      <w:pPr>
        <w:ind w:firstLine="567"/>
        <w:jc w:val="both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10372" w:type="dxa"/>
        <w:tblLayout w:type="fixed"/>
        <w:tblLook w:val="01E0" w:firstRow="1" w:lastRow="1" w:firstColumn="1" w:lastColumn="1" w:noHBand="0" w:noVBand="0"/>
      </w:tblPr>
      <w:tblGrid>
        <w:gridCol w:w="3118"/>
        <w:gridCol w:w="1700"/>
        <w:gridCol w:w="850"/>
        <w:gridCol w:w="3685"/>
        <w:gridCol w:w="453"/>
        <w:gridCol w:w="566"/>
      </w:tblGrid>
      <w:tr w:rsidR="00C823E7" w14:paraId="7BB24A49" w14:textId="77777777" w:rsidTr="00E96E3D">
        <w:tc>
          <w:tcPr>
            <w:tcW w:w="31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68494B" w14:textId="63D0AB38" w:rsidR="00C823E7" w:rsidRDefault="00C823E7"/>
          <w:p w14:paraId="57456F8A" w14:textId="1DD4E610" w:rsidR="00C823E7" w:rsidRDefault="00C823E7"/>
          <w:p w14:paraId="0B8AC0FE" w14:textId="6F4E8855" w:rsidR="00C823E7" w:rsidRDefault="00C823E7"/>
          <w:p w14:paraId="32D11C8A" w14:textId="77777777" w:rsidR="00E912D1" w:rsidRDefault="00E912D1"/>
          <w:p w14:paraId="45C16879" w14:textId="27D1C599" w:rsidR="00C823E7" w:rsidRDefault="00C823E7"/>
          <w:p w14:paraId="359637AE" w14:textId="77777777" w:rsidR="00C823E7" w:rsidRDefault="00C823E7"/>
          <w:tbl>
            <w:tblPr>
              <w:tblOverlap w:val="never"/>
              <w:tblW w:w="311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8"/>
            </w:tblGrid>
            <w:tr w:rsidR="00C823E7" w14:paraId="65E718D8" w14:textId="77777777" w:rsidTr="005B680B">
              <w:tc>
                <w:tcPr>
                  <w:tcW w:w="31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418DBB" w14:textId="77777777" w:rsidR="00C823E7" w:rsidRDefault="00C823E7" w:rsidP="005B680B">
                  <w:r>
                    <w:rPr>
                      <w:color w:val="000000"/>
                      <w:sz w:val="28"/>
                      <w:szCs w:val="28"/>
                    </w:rPr>
                    <w:t xml:space="preserve">Исполняющий полномочия председателя контрольно-счетной комиссии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Нюксенского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муниципального округа Вологодской области</w:t>
                  </w:r>
                </w:p>
              </w:tc>
            </w:tr>
          </w:tbl>
          <w:p w14:paraId="6DB11578" w14:textId="77777777" w:rsidR="00C823E7" w:rsidRDefault="00C823E7" w:rsidP="005B680B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768F66" w14:textId="77777777" w:rsidR="00C823E7" w:rsidRDefault="00C823E7" w:rsidP="005B680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3D91983A" w14:textId="13D56B00" w:rsidR="00C823E7" w:rsidRDefault="00C823E7" w:rsidP="005B680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89B7D3" w14:textId="77777777" w:rsidR="00C823E7" w:rsidRDefault="00C823E7" w:rsidP="005B680B">
            <w:pPr>
              <w:spacing w:line="1" w:lineRule="auto"/>
            </w:pPr>
          </w:p>
        </w:tc>
        <w:tc>
          <w:tcPr>
            <w:tcW w:w="3685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2D16C" w14:textId="3E88F374" w:rsidR="00C823E7" w:rsidRDefault="00C823E7"/>
          <w:p w14:paraId="26F06D1A" w14:textId="70964E9E" w:rsidR="00C823E7" w:rsidRDefault="00C823E7"/>
          <w:p w14:paraId="5152EAE0" w14:textId="7509675E" w:rsidR="00C823E7" w:rsidRDefault="00C823E7"/>
          <w:p w14:paraId="04CF72BE" w14:textId="2571A496" w:rsidR="00C823E7" w:rsidRDefault="00C823E7"/>
          <w:p w14:paraId="13C3E5DD" w14:textId="77777777" w:rsidR="00C823E7" w:rsidRDefault="00C823E7"/>
          <w:tbl>
            <w:tblPr>
              <w:tblOverlap w:val="never"/>
              <w:tblW w:w="36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85"/>
            </w:tblGrid>
            <w:tr w:rsidR="00C823E7" w14:paraId="2C066300" w14:textId="77777777" w:rsidTr="005B680B">
              <w:trPr>
                <w:jc w:val="center"/>
              </w:trPr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5DC974" w14:textId="77777777" w:rsidR="00C823E7" w:rsidRDefault="00C823E7" w:rsidP="005B680B">
                  <w:pPr>
                    <w:jc w:val="center"/>
                  </w:pP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Бритвина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Нина Александровна</w:t>
                  </w:r>
                </w:p>
              </w:tc>
            </w:tr>
          </w:tbl>
          <w:p w14:paraId="0C10B425" w14:textId="77777777" w:rsidR="00C823E7" w:rsidRDefault="00C823E7" w:rsidP="005B680B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BAB4E" w14:textId="77777777" w:rsidR="00C823E7" w:rsidRDefault="00C823E7" w:rsidP="005B680B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7D48F" w14:textId="77777777" w:rsidR="00C823E7" w:rsidRDefault="00C823E7" w:rsidP="005B680B">
            <w:pPr>
              <w:spacing w:line="1" w:lineRule="auto"/>
            </w:pPr>
          </w:p>
        </w:tc>
      </w:tr>
      <w:tr w:rsidR="00C823E7" w14:paraId="6F573CC7" w14:textId="77777777" w:rsidTr="00E96E3D">
        <w:tc>
          <w:tcPr>
            <w:tcW w:w="31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1D8D8A5" w14:textId="77777777" w:rsidR="00C823E7" w:rsidRDefault="00C823E7" w:rsidP="005B680B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FBEACF" w14:textId="77777777" w:rsidR="00C823E7" w:rsidRDefault="00C823E7" w:rsidP="005B680B">
            <w:pPr>
              <w:spacing w:line="1" w:lineRule="auto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C023C" w14:textId="77777777" w:rsidR="00C823E7" w:rsidRDefault="00C823E7" w:rsidP="005B680B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9E8C16" w14:textId="77777777" w:rsidR="00C823E7" w:rsidRDefault="00C823E7" w:rsidP="005B680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713576" w14:textId="77777777" w:rsidR="00C823E7" w:rsidRDefault="00C823E7" w:rsidP="005B680B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1CA0F3" w14:textId="77777777" w:rsidR="00C823E7" w:rsidRDefault="00C823E7" w:rsidP="005B680B">
            <w:pPr>
              <w:spacing w:line="1" w:lineRule="auto"/>
            </w:pPr>
          </w:p>
        </w:tc>
      </w:tr>
      <w:tr w:rsidR="00C823E7" w14:paraId="57A9ECA8" w14:textId="77777777" w:rsidTr="00E96E3D">
        <w:trPr>
          <w:trHeight w:val="408"/>
        </w:trPr>
        <w:tc>
          <w:tcPr>
            <w:tcW w:w="10372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015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0"/>
              <w:gridCol w:w="1005"/>
              <w:gridCol w:w="1005"/>
              <w:gridCol w:w="1005"/>
              <w:gridCol w:w="1005"/>
              <w:gridCol w:w="1005"/>
            </w:tblGrid>
            <w:tr w:rsidR="00C823E7" w14:paraId="6A106217" w14:textId="77777777" w:rsidTr="005B680B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C393F9" w14:textId="77777777" w:rsidR="00C823E7" w:rsidRDefault="00C823E7" w:rsidP="005B680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ДОКУМЕНТ ПОДПИСАН ЭЛЕКТРОННОЙ ПОДПИСЬЮ</w:t>
                  </w:r>
                </w:p>
              </w:tc>
            </w:tr>
            <w:tr w:rsidR="00C823E7" w14:paraId="5A8731E4" w14:textId="77777777" w:rsidTr="005B680B">
              <w:trPr>
                <w:trHeight w:val="105"/>
              </w:trPr>
              <w:tc>
                <w:tcPr>
                  <w:tcW w:w="6015" w:type="dxa"/>
                  <w:gridSpan w:val="6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8FF3C3" w14:textId="77777777" w:rsidR="00C823E7" w:rsidRDefault="00C823E7" w:rsidP="005B680B">
                  <w:pPr>
                    <w:spacing w:line="1" w:lineRule="auto"/>
                  </w:pPr>
                </w:p>
              </w:tc>
            </w:tr>
            <w:tr w:rsidR="00C823E7" w14:paraId="6F439838" w14:textId="77777777" w:rsidTr="005B680B">
              <w:trPr>
                <w:trHeight w:val="408"/>
              </w:trPr>
              <w:tc>
                <w:tcPr>
                  <w:tcW w:w="6015" w:type="dxa"/>
                  <w:gridSpan w:val="6"/>
                  <w:vMerge w:val="restart"/>
                  <w:tcBorders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60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015"/>
                  </w:tblGrid>
                  <w:tr w:rsidR="00C823E7" w14:paraId="1B0ACED2" w14:textId="77777777" w:rsidTr="005B680B">
                    <w:tc>
                      <w:tcPr>
                        <w:tcW w:w="601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F91DE8F" w14:textId="77777777" w:rsidR="00C823E7" w:rsidRDefault="00C823E7" w:rsidP="005B680B">
                        <w:r>
                          <w:rPr>
                            <w:color w:val="000000"/>
                          </w:rPr>
                          <w:t>Сертификат: 01944E274CA5BB54EFA3DDAA05EF1BAC</w:t>
                        </w:r>
                      </w:p>
                      <w:p w14:paraId="6A13C88C" w14:textId="77777777" w:rsidR="00C823E7" w:rsidRDefault="00C823E7" w:rsidP="005B680B">
                        <w:r>
                          <w:rPr>
                            <w:color w:val="000000"/>
                          </w:rPr>
                          <w:t xml:space="preserve">Владелец: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Бритвина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Нина Александровна</w:t>
                        </w:r>
                      </w:p>
                      <w:p w14:paraId="14019055" w14:textId="77777777" w:rsidR="00C823E7" w:rsidRDefault="00C823E7" w:rsidP="005B680B">
                        <w:r>
                          <w:rPr>
                            <w:color w:val="000000"/>
                          </w:rPr>
                          <w:t>Действителен с 03.04.2023 по 26.06.2024</w:t>
                        </w:r>
                      </w:p>
                    </w:tc>
                  </w:tr>
                </w:tbl>
                <w:p w14:paraId="08ACFBC6" w14:textId="77777777" w:rsidR="00C823E7" w:rsidRDefault="00C823E7" w:rsidP="005B680B">
                  <w:pPr>
                    <w:spacing w:line="1" w:lineRule="auto"/>
                  </w:pPr>
                </w:p>
              </w:tc>
            </w:tr>
            <w:tr w:rsidR="00C823E7" w14:paraId="60D8B3C5" w14:textId="77777777" w:rsidTr="005B680B">
              <w:trPr>
                <w:trHeight w:val="45"/>
              </w:trPr>
              <w:tc>
                <w:tcPr>
                  <w:tcW w:w="9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338C84" w14:textId="77777777" w:rsidR="00C823E7" w:rsidRDefault="00C823E7" w:rsidP="005B680B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A25448" w14:textId="77777777" w:rsidR="00C823E7" w:rsidRDefault="00C823E7" w:rsidP="005B680B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882E11" w14:textId="77777777" w:rsidR="00C823E7" w:rsidRDefault="00C823E7" w:rsidP="005B680B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5C08D5" w14:textId="77777777" w:rsidR="00C823E7" w:rsidRDefault="00C823E7" w:rsidP="005B680B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CBB83C" w14:textId="77777777" w:rsidR="00C823E7" w:rsidRDefault="00C823E7" w:rsidP="005B680B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679C01" w14:textId="77777777" w:rsidR="00C823E7" w:rsidRDefault="00C823E7" w:rsidP="005B680B">
                  <w:pPr>
                    <w:spacing w:line="1" w:lineRule="auto"/>
                  </w:pPr>
                </w:p>
              </w:tc>
            </w:tr>
          </w:tbl>
          <w:p w14:paraId="74756B7F" w14:textId="77777777" w:rsidR="00C823E7" w:rsidRDefault="00C823E7" w:rsidP="005B680B">
            <w:pPr>
              <w:spacing w:line="1" w:lineRule="auto"/>
            </w:pPr>
          </w:p>
        </w:tc>
      </w:tr>
      <w:tr w:rsidR="00C823E7" w14:paraId="5E92C698" w14:textId="77777777" w:rsidTr="00E96E3D"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E8DD3F" w14:textId="77777777" w:rsidR="00C823E7" w:rsidRDefault="00C823E7" w:rsidP="005B680B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7C8928" w14:textId="77777777" w:rsidR="00C823E7" w:rsidRDefault="00C823E7" w:rsidP="005B680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6CA7A" w14:textId="77777777" w:rsidR="00C823E7" w:rsidRDefault="00C823E7" w:rsidP="005B680B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28968" w14:textId="77777777" w:rsidR="00C823E7" w:rsidRDefault="00C823E7" w:rsidP="005B680B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E2184" w14:textId="77777777" w:rsidR="00C823E7" w:rsidRDefault="00C823E7" w:rsidP="005B680B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688A69" w14:textId="77777777" w:rsidR="00C823E7" w:rsidRDefault="00C823E7" w:rsidP="005B680B">
            <w:pPr>
              <w:spacing w:line="1" w:lineRule="auto"/>
            </w:pPr>
          </w:p>
        </w:tc>
      </w:tr>
      <w:tr w:rsidR="00C823E7" w14:paraId="433BC1CD" w14:textId="77777777" w:rsidTr="00E96E3D">
        <w:tc>
          <w:tcPr>
            <w:tcW w:w="31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11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8"/>
            </w:tblGrid>
            <w:tr w:rsidR="00C823E7" w14:paraId="19887628" w14:textId="77777777" w:rsidTr="005B680B">
              <w:tc>
                <w:tcPr>
                  <w:tcW w:w="31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D99726" w14:textId="448EE414" w:rsidR="00C823E7" w:rsidRDefault="00C823E7" w:rsidP="00467070">
                  <w:r>
                    <w:rPr>
                      <w:color w:val="000000"/>
                      <w:sz w:val="28"/>
                      <w:szCs w:val="28"/>
                    </w:rPr>
                    <w:t xml:space="preserve">Исполняющий обязанности директора МКУ «МЦБ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Нюксенского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467070">
                    <w:rPr>
                      <w:color w:val="000000"/>
                      <w:sz w:val="28"/>
                      <w:szCs w:val="28"/>
                    </w:rPr>
                    <w:t>округа</w:t>
                  </w:r>
                  <w:r>
                    <w:rPr>
                      <w:color w:val="000000"/>
                      <w:sz w:val="28"/>
                      <w:szCs w:val="28"/>
                    </w:rPr>
                    <w:t>»</w:t>
                  </w:r>
                </w:p>
              </w:tc>
            </w:tr>
          </w:tbl>
          <w:p w14:paraId="23299ED8" w14:textId="77777777" w:rsidR="00C823E7" w:rsidRDefault="00C823E7" w:rsidP="005B680B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BF94CC" w14:textId="77777777" w:rsidR="00C823E7" w:rsidRDefault="00C823E7" w:rsidP="005B680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BFECB" w14:textId="77777777" w:rsidR="00C823E7" w:rsidRDefault="00C823E7" w:rsidP="005B680B">
            <w:pPr>
              <w:spacing w:line="1" w:lineRule="auto"/>
            </w:pPr>
          </w:p>
        </w:tc>
        <w:tc>
          <w:tcPr>
            <w:tcW w:w="3685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6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85"/>
            </w:tblGrid>
            <w:tr w:rsidR="00C823E7" w14:paraId="5FDA4164" w14:textId="77777777" w:rsidTr="005B680B">
              <w:trPr>
                <w:jc w:val="center"/>
              </w:trPr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2AA3C9" w14:textId="77777777" w:rsidR="00C823E7" w:rsidRDefault="00C823E7" w:rsidP="005B680B">
                  <w:pPr>
                    <w:jc w:val="center"/>
                  </w:pP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Собанина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Людмила Алексеевна</w:t>
                  </w:r>
                </w:p>
              </w:tc>
            </w:tr>
          </w:tbl>
          <w:p w14:paraId="530B7E55" w14:textId="77777777" w:rsidR="00C823E7" w:rsidRDefault="00C823E7" w:rsidP="005B680B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FA5705" w14:textId="77777777" w:rsidR="00C823E7" w:rsidRDefault="00C823E7" w:rsidP="005B680B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E95A57" w14:textId="77777777" w:rsidR="00C823E7" w:rsidRDefault="00C823E7" w:rsidP="005B680B">
            <w:pPr>
              <w:spacing w:line="1" w:lineRule="auto"/>
            </w:pPr>
          </w:p>
        </w:tc>
      </w:tr>
      <w:tr w:rsidR="00C823E7" w14:paraId="4B492042" w14:textId="77777777" w:rsidTr="00E96E3D">
        <w:tc>
          <w:tcPr>
            <w:tcW w:w="31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6BB99" w14:textId="77777777" w:rsidR="00C823E7" w:rsidRDefault="00C823E7" w:rsidP="005B680B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D7CC86" w14:textId="77777777" w:rsidR="00C823E7" w:rsidRDefault="00C823E7" w:rsidP="005B680B">
            <w:pPr>
              <w:spacing w:line="1" w:lineRule="auto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E18C1" w14:textId="77777777" w:rsidR="00C823E7" w:rsidRDefault="00C823E7" w:rsidP="005B680B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98896A" w14:textId="77777777" w:rsidR="00C823E7" w:rsidRDefault="00C823E7" w:rsidP="005B680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DC9786" w14:textId="77777777" w:rsidR="00C823E7" w:rsidRDefault="00C823E7" w:rsidP="005B680B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ADDECD" w14:textId="77777777" w:rsidR="00C823E7" w:rsidRDefault="00C823E7" w:rsidP="005B680B">
            <w:pPr>
              <w:spacing w:line="1" w:lineRule="auto"/>
            </w:pPr>
          </w:p>
        </w:tc>
      </w:tr>
      <w:tr w:rsidR="00C823E7" w14:paraId="41A53084" w14:textId="77777777" w:rsidTr="00E96E3D">
        <w:trPr>
          <w:trHeight w:val="408"/>
        </w:trPr>
        <w:tc>
          <w:tcPr>
            <w:tcW w:w="10372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015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0"/>
              <w:gridCol w:w="1005"/>
              <w:gridCol w:w="1005"/>
              <w:gridCol w:w="1005"/>
              <w:gridCol w:w="1005"/>
              <w:gridCol w:w="1005"/>
            </w:tblGrid>
            <w:tr w:rsidR="00C823E7" w14:paraId="4E4A0CC8" w14:textId="77777777" w:rsidTr="005B680B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67703F" w14:textId="77777777" w:rsidR="00C823E7" w:rsidRDefault="00C823E7" w:rsidP="005B680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ДОКУМЕНТ ПОДПИСАН ЭЛЕКТРОННОЙ ПОДПИСЬЮ</w:t>
                  </w:r>
                </w:p>
              </w:tc>
            </w:tr>
            <w:tr w:rsidR="00C823E7" w14:paraId="6F156A8F" w14:textId="77777777" w:rsidTr="005B680B">
              <w:trPr>
                <w:trHeight w:val="105"/>
              </w:trPr>
              <w:tc>
                <w:tcPr>
                  <w:tcW w:w="6015" w:type="dxa"/>
                  <w:gridSpan w:val="6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D94414" w14:textId="77777777" w:rsidR="00C823E7" w:rsidRDefault="00C823E7" w:rsidP="005B680B">
                  <w:pPr>
                    <w:spacing w:line="1" w:lineRule="auto"/>
                  </w:pPr>
                </w:p>
              </w:tc>
            </w:tr>
            <w:tr w:rsidR="00C823E7" w14:paraId="3CE06FEB" w14:textId="77777777" w:rsidTr="005B680B">
              <w:trPr>
                <w:trHeight w:val="408"/>
              </w:trPr>
              <w:tc>
                <w:tcPr>
                  <w:tcW w:w="6015" w:type="dxa"/>
                  <w:gridSpan w:val="6"/>
                  <w:vMerge w:val="restart"/>
                  <w:tcBorders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60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015"/>
                  </w:tblGrid>
                  <w:tr w:rsidR="00C823E7" w14:paraId="3434F387" w14:textId="77777777" w:rsidTr="005B680B">
                    <w:tc>
                      <w:tcPr>
                        <w:tcW w:w="601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3A5F21A" w14:textId="77777777" w:rsidR="00C823E7" w:rsidRDefault="00C823E7" w:rsidP="005B680B">
                        <w:r>
                          <w:rPr>
                            <w:color w:val="000000"/>
                          </w:rPr>
                          <w:t>Сертификат: 00A3C8DC958BA48546F3AB13FB434BE15A</w:t>
                        </w:r>
                      </w:p>
                      <w:p w14:paraId="3045968E" w14:textId="77777777" w:rsidR="00C823E7" w:rsidRDefault="00C823E7" w:rsidP="005B680B">
                        <w:r>
                          <w:rPr>
                            <w:color w:val="000000"/>
                          </w:rPr>
                          <w:t xml:space="preserve">Владелец: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Собанина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Людмила Алексеевна</w:t>
                        </w:r>
                      </w:p>
                      <w:p w14:paraId="78AD8785" w14:textId="77777777" w:rsidR="00C823E7" w:rsidRDefault="00C823E7" w:rsidP="005B680B">
                        <w:r>
                          <w:rPr>
                            <w:color w:val="000000"/>
                          </w:rPr>
                          <w:t>Действителен с 01.02.2023 по 26.04.2024</w:t>
                        </w:r>
                      </w:p>
                    </w:tc>
                  </w:tr>
                </w:tbl>
                <w:p w14:paraId="6E6F3F68" w14:textId="77777777" w:rsidR="00C823E7" w:rsidRDefault="00C823E7" w:rsidP="005B680B">
                  <w:pPr>
                    <w:spacing w:line="1" w:lineRule="auto"/>
                  </w:pPr>
                </w:p>
              </w:tc>
            </w:tr>
            <w:tr w:rsidR="00C823E7" w14:paraId="76BCF2E4" w14:textId="77777777" w:rsidTr="005B680B">
              <w:trPr>
                <w:trHeight w:val="45"/>
              </w:trPr>
              <w:tc>
                <w:tcPr>
                  <w:tcW w:w="9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325D05" w14:textId="77777777" w:rsidR="00C823E7" w:rsidRDefault="00C823E7" w:rsidP="005B680B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2749B4" w14:textId="77777777" w:rsidR="00C823E7" w:rsidRDefault="00C823E7" w:rsidP="005B680B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4363C5" w14:textId="77777777" w:rsidR="00C823E7" w:rsidRDefault="00C823E7" w:rsidP="005B680B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574D44" w14:textId="77777777" w:rsidR="00C823E7" w:rsidRDefault="00C823E7" w:rsidP="005B680B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3BF53C" w14:textId="77777777" w:rsidR="00C823E7" w:rsidRDefault="00C823E7" w:rsidP="005B680B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3BB5DE" w14:textId="77777777" w:rsidR="00C823E7" w:rsidRDefault="00C823E7" w:rsidP="005B680B">
                  <w:pPr>
                    <w:spacing w:line="1" w:lineRule="auto"/>
                  </w:pPr>
                </w:p>
              </w:tc>
            </w:tr>
          </w:tbl>
          <w:p w14:paraId="49BF0EBC" w14:textId="77777777" w:rsidR="00C823E7" w:rsidRDefault="00C823E7" w:rsidP="005B680B">
            <w:pPr>
              <w:spacing w:line="1" w:lineRule="auto"/>
            </w:pPr>
          </w:p>
        </w:tc>
      </w:tr>
      <w:tr w:rsidR="00C823E7" w14:paraId="23F2DBBB" w14:textId="77777777" w:rsidTr="00E96E3D"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431935" w14:textId="77777777" w:rsidR="00C823E7" w:rsidRDefault="00C823E7" w:rsidP="005B680B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2AFD9E" w14:textId="77777777" w:rsidR="00C823E7" w:rsidRDefault="00C823E7" w:rsidP="005B680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05782" w14:textId="77777777" w:rsidR="00C823E7" w:rsidRDefault="00C823E7" w:rsidP="005B680B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A1083" w14:textId="77777777" w:rsidR="00C823E7" w:rsidRDefault="00C823E7" w:rsidP="005B680B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9835DA" w14:textId="77777777" w:rsidR="00C823E7" w:rsidRDefault="00C823E7" w:rsidP="005B680B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6B1E2" w14:textId="77777777" w:rsidR="00C823E7" w:rsidRDefault="00C823E7" w:rsidP="005B680B">
            <w:pPr>
              <w:spacing w:line="1" w:lineRule="auto"/>
            </w:pPr>
          </w:p>
        </w:tc>
      </w:tr>
      <w:tr w:rsidR="00C823E7" w14:paraId="12548289" w14:textId="77777777" w:rsidTr="00E96E3D">
        <w:tc>
          <w:tcPr>
            <w:tcW w:w="31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11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8"/>
            </w:tblGrid>
            <w:tr w:rsidR="00C823E7" w14:paraId="73D0DB3B" w14:textId="77777777" w:rsidTr="005B680B">
              <w:tc>
                <w:tcPr>
                  <w:tcW w:w="31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E46A5A" w14:textId="73D27B3E" w:rsidR="00C823E7" w:rsidRDefault="00C823E7" w:rsidP="00A567BB">
                  <w:r>
                    <w:rPr>
                      <w:color w:val="000000"/>
                      <w:sz w:val="28"/>
                      <w:szCs w:val="28"/>
                    </w:rPr>
                    <w:t xml:space="preserve">Исполняющий обязанности директора МКУ «МЦБ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Нюксенского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A567BB">
                    <w:rPr>
                      <w:color w:val="000000"/>
                      <w:sz w:val="28"/>
                      <w:szCs w:val="28"/>
                    </w:rPr>
                    <w:t>округа</w:t>
                  </w:r>
                  <w:r>
                    <w:rPr>
                      <w:color w:val="000000"/>
                      <w:sz w:val="28"/>
                      <w:szCs w:val="28"/>
                    </w:rPr>
                    <w:t>»</w:t>
                  </w:r>
                </w:p>
              </w:tc>
            </w:tr>
          </w:tbl>
          <w:p w14:paraId="2E774CC9" w14:textId="77777777" w:rsidR="00C823E7" w:rsidRDefault="00C823E7" w:rsidP="005B680B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999A8" w14:textId="77777777" w:rsidR="00C823E7" w:rsidRDefault="00C823E7" w:rsidP="005B680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188552" w14:textId="77777777" w:rsidR="00C823E7" w:rsidRDefault="00C823E7" w:rsidP="005B680B">
            <w:pPr>
              <w:spacing w:line="1" w:lineRule="auto"/>
            </w:pPr>
          </w:p>
        </w:tc>
        <w:tc>
          <w:tcPr>
            <w:tcW w:w="3685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6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85"/>
            </w:tblGrid>
            <w:tr w:rsidR="00C823E7" w14:paraId="1FD110E0" w14:textId="77777777" w:rsidTr="005B680B">
              <w:trPr>
                <w:jc w:val="center"/>
              </w:trPr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BF529D" w14:textId="77777777" w:rsidR="00C823E7" w:rsidRDefault="00C823E7" w:rsidP="005B680B">
                  <w:pPr>
                    <w:jc w:val="center"/>
                  </w:pP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Собанина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Людмила Алексеевна</w:t>
                  </w:r>
                </w:p>
              </w:tc>
            </w:tr>
          </w:tbl>
          <w:p w14:paraId="328131ED" w14:textId="77777777" w:rsidR="00C823E7" w:rsidRDefault="00C823E7" w:rsidP="005B680B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50EB1" w14:textId="77777777" w:rsidR="00C823E7" w:rsidRDefault="00C823E7" w:rsidP="005B680B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F15B9E" w14:textId="77777777" w:rsidR="00C823E7" w:rsidRDefault="00C823E7" w:rsidP="005B680B">
            <w:pPr>
              <w:spacing w:line="1" w:lineRule="auto"/>
            </w:pPr>
          </w:p>
        </w:tc>
      </w:tr>
      <w:tr w:rsidR="00C823E7" w14:paraId="3BA58C81" w14:textId="77777777" w:rsidTr="00E96E3D">
        <w:tc>
          <w:tcPr>
            <w:tcW w:w="31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F2075D8" w14:textId="77777777" w:rsidR="00C823E7" w:rsidRDefault="00C823E7" w:rsidP="005B680B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5C287" w14:textId="77777777" w:rsidR="00C823E7" w:rsidRDefault="00C823E7" w:rsidP="005B680B">
            <w:pPr>
              <w:spacing w:line="1" w:lineRule="auto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146D78" w14:textId="77777777" w:rsidR="00C823E7" w:rsidRDefault="00C823E7" w:rsidP="005B680B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B83F73" w14:textId="77777777" w:rsidR="00C823E7" w:rsidRDefault="00C823E7" w:rsidP="005B680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71B16" w14:textId="77777777" w:rsidR="00C823E7" w:rsidRDefault="00C823E7" w:rsidP="005B680B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6DBA7" w14:textId="77777777" w:rsidR="00C823E7" w:rsidRDefault="00C823E7" w:rsidP="005B680B">
            <w:pPr>
              <w:spacing w:line="1" w:lineRule="auto"/>
            </w:pPr>
          </w:p>
        </w:tc>
        <w:bookmarkStart w:id="5" w:name="_GoBack"/>
        <w:bookmarkEnd w:id="5"/>
      </w:tr>
      <w:tr w:rsidR="00C823E7" w14:paraId="592C1B2C" w14:textId="77777777" w:rsidTr="00E96E3D">
        <w:trPr>
          <w:trHeight w:val="408"/>
        </w:trPr>
        <w:tc>
          <w:tcPr>
            <w:tcW w:w="10372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6015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0"/>
              <w:gridCol w:w="1005"/>
              <w:gridCol w:w="1005"/>
              <w:gridCol w:w="1005"/>
              <w:gridCol w:w="1005"/>
              <w:gridCol w:w="1005"/>
            </w:tblGrid>
            <w:tr w:rsidR="00C823E7" w14:paraId="3E7C27A2" w14:textId="77777777" w:rsidTr="005B680B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0C0DD9" w14:textId="77777777" w:rsidR="00C823E7" w:rsidRDefault="00C823E7" w:rsidP="005B680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ДОКУМЕНТ ПОДПИСАН ЭЛЕКТРОННОЙ ПОДПИСЬЮ</w:t>
                  </w:r>
                </w:p>
              </w:tc>
            </w:tr>
            <w:tr w:rsidR="00C823E7" w14:paraId="48A739A2" w14:textId="77777777" w:rsidTr="005B680B">
              <w:trPr>
                <w:trHeight w:val="105"/>
              </w:trPr>
              <w:tc>
                <w:tcPr>
                  <w:tcW w:w="6015" w:type="dxa"/>
                  <w:gridSpan w:val="6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09379C" w14:textId="77777777" w:rsidR="00C823E7" w:rsidRDefault="00C823E7" w:rsidP="005B680B">
                  <w:pPr>
                    <w:spacing w:line="1" w:lineRule="auto"/>
                  </w:pPr>
                </w:p>
              </w:tc>
            </w:tr>
            <w:tr w:rsidR="00C823E7" w14:paraId="43DDC6BF" w14:textId="77777777" w:rsidTr="005B680B">
              <w:trPr>
                <w:trHeight w:val="408"/>
              </w:trPr>
              <w:tc>
                <w:tcPr>
                  <w:tcW w:w="6015" w:type="dxa"/>
                  <w:gridSpan w:val="6"/>
                  <w:vMerge w:val="restart"/>
                  <w:tcBorders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60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015"/>
                  </w:tblGrid>
                  <w:tr w:rsidR="00C823E7" w14:paraId="5DCCF8F1" w14:textId="77777777" w:rsidTr="005B680B">
                    <w:tc>
                      <w:tcPr>
                        <w:tcW w:w="601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25ACD26" w14:textId="77777777" w:rsidR="00C823E7" w:rsidRDefault="00C823E7" w:rsidP="005B680B">
                        <w:r>
                          <w:rPr>
                            <w:color w:val="000000"/>
                          </w:rPr>
                          <w:t>Сертификат: 00A3C8DC958BA48546F3AB13FB434BE15A</w:t>
                        </w:r>
                      </w:p>
                      <w:p w14:paraId="007D07B8" w14:textId="77777777" w:rsidR="00C823E7" w:rsidRDefault="00C823E7" w:rsidP="005B680B">
                        <w:r>
                          <w:rPr>
                            <w:color w:val="000000"/>
                          </w:rPr>
                          <w:t xml:space="preserve">Владелец: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Собанина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Людмила Алексеевна</w:t>
                        </w:r>
                      </w:p>
                      <w:p w14:paraId="579DDA4F" w14:textId="77777777" w:rsidR="00C823E7" w:rsidRDefault="00C823E7" w:rsidP="005B680B">
                        <w:r>
                          <w:rPr>
                            <w:color w:val="000000"/>
                          </w:rPr>
                          <w:t>Действителен с 01.02.2023 по 26.04.2024</w:t>
                        </w:r>
                      </w:p>
                    </w:tc>
                  </w:tr>
                </w:tbl>
                <w:p w14:paraId="1B771E9A" w14:textId="77777777" w:rsidR="00C823E7" w:rsidRDefault="00C823E7" w:rsidP="005B680B">
                  <w:pPr>
                    <w:spacing w:line="1" w:lineRule="auto"/>
                  </w:pPr>
                </w:p>
              </w:tc>
            </w:tr>
            <w:tr w:rsidR="00C823E7" w14:paraId="70560B46" w14:textId="77777777" w:rsidTr="005B680B">
              <w:trPr>
                <w:trHeight w:val="45"/>
              </w:trPr>
              <w:tc>
                <w:tcPr>
                  <w:tcW w:w="9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1E6E32" w14:textId="77777777" w:rsidR="00C823E7" w:rsidRDefault="00C823E7" w:rsidP="005B680B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7641B7" w14:textId="77777777" w:rsidR="00C823E7" w:rsidRDefault="00C823E7" w:rsidP="005B680B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C3E33F" w14:textId="77777777" w:rsidR="00C823E7" w:rsidRDefault="00C823E7" w:rsidP="005B680B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F1B296" w14:textId="77777777" w:rsidR="00C823E7" w:rsidRDefault="00C823E7" w:rsidP="005B680B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5D285D" w14:textId="77777777" w:rsidR="00C823E7" w:rsidRDefault="00C823E7" w:rsidP="005B680B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E26C00" w14:textId="77777777" w:rsidR="00C823E7" w:rsidRDefault="00C823E7" w:rsidP="005B680B">
                  <w:pPr>
                    <w:spacing w:line="1" w:lineRule="auto"/>
                  </w:pPr>
                </w:p>
              </w:tc>
            </w:tr>
          </w:tbl>
          <w:p w14:paraId="2FFB5D03" w14:textId="77777777" w:rsidR="00C823E7" w:rsidRDefault="00C823E7" w:rsidP="005B680B">
            <w:pPr>
              <w:spacing w:line="1" w:lineRule="auto"/>
            </w:pPr>
          </w:p>
        </w:tc>
      </w:tr>
      <w:tr w:rsidR="00C823E7" w14:paraId="609BB49F" w14:textId="77777777" w:rsidTr="00E96E3D"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B5415" w14:textId="77777777" w:rsidR="00C823E7" w:rsidRDefault="00C823E7" w:rsidP="005B680B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56F17" w14:textId="77777777" w:rsidR="00C823E7" w:rsidRDefault="00C823E7" w:rsidP="005B680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338772" w14:textId="77777777" w:rsidR="00C823E7" w:rsidRDefault="00C823E7" w:rsidP="005B680B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FDBD4" w14:textId="77777777" w:rsidR="00C823E7" w:rsidRDefault="00C823E7" w:rsidP="005B680B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0155CA" w14:textId="77777777" w:rsidR="00C823E7" w:rsidRDefault="00C823E7" w:rsidP="005B680B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45174C" w14:textId="77777777" w:rsidR="00C823E7" w:rsidRDefault="00C823E7" w:rsidP="005B680B">
            <w:pPr>
              <w:spacing w:line="1" w:lineRule="auto"/>
            </w:pPr>
          </w:p>
        </w:tc>
      </w:tr>
      <w:tr w:rsidR="00C823E7" w14:paraId="0024A445" w14:textId="77777777" w:rsidTr="00E96E3D">
        <w:tc>
          <w:tcPr>
            <w:tcW w:w="31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11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8"/>
            </w:tblGrid>
            <w:tr w:rsidR="00C823E7" w14:paraId="03C4AD0F" w14:textId="77777777" w:rsidTr="005B680B">
              <w:tc>
                <w:tcPr>
                  <w:tcW w:w="31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6D14D2" w14:textId="77777777" w:rsidR="00C823E7" w:rsidRDefault="00C823E7" w:rsidP="005B680B">
                  <w:r>
                    <w:rPr>
                      <w:color w:val="000000"/>
                      <w:sz w:val="28"/>
                      <w:szCs w:val="28"/>
                    </w:rPr>
                    <w:t>Главный бухгалтер</w:t>
                  </w:r>
                </w:p>
              </w:tc>
            </w:tr>
          </w:tbl>
          <w:p w14:paraId="2B2FDA17" w14:textId="77777777" w:rsidR="00C823E7" w:rsidRDefault="00C823E7" w:rsidP="005B680B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E5C53" w14:textId="77777777" w:rsidR="00C823E7" w:rsidRDefault="00C823E7" w:rsidP="005B680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B8D04B" w14:textId="77777777" w:rsidR="00C823E7" w:rsidRDefault="00C823E7" w:rsidP="005B680B">
            <w:pPr>
              <w:spacing w:line="1" w:lineRule="auto"/>
            </w:pPr>
          </w:p>
        </w:tc>
        <w:tc>
          <w:tcPr>
            <w:tcW w:w="3685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6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85"/>
            </w:tblGrid>
            <w:tr w:rsidR="00C823E7" w14:paraId="2E4526ED" w14:textId="77777777" w:rsidTr="005B680B">
              <w:trPr>
                <w:jc w:val="center"/>
              </w:trPr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1B958E" w14:textId="77777777" w:rsidR="00C823E7" w:rsidRDefault="00C823E7" w:rsidP="005B680B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Белозерова Татьяна Вячеславовна</w:t>
                  </w:r>
                </w:p>
              </w:tc>
            </w:tr>
          </w:tbl>
          <w:p w14:paraId="2DF330BC" w14:textId="77777777" w:rsidR="00C823E7" w:rsidRDefault="00C823E7" w:rsidP="005B680B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15F95" w14:textId="77777777" w:rsidR="00C823E7" w:rsidRDefault="00C823E7" w:rsidP="005B680B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DCB54F" w14:textId="77777777" w:rsidR="00C823E7" w:rsidRDefault="00C823E7" w:rsidP="005B680B">
            <w:pPr>
              <w:spacing w:line="1" w:lineRule="auto"/>
            </w:pPr>
          </w:p>
        </w:tc>
      </w:tr>
      <w:tr w:rsidR="00C823E7" w14:paraId="5337C5B9" w14:textId="77777777" w:rsidTr="00E96E3D">
        <w:tc>
          <w:tcPr>
            <w:tcW w:w="31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E9541" w14:textId="77777777" w:rsidR="00C823E7" w:rsidRDefault="00C823E7" w:rsidP="005B680B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709C34" w14:textId="77777777" w:rsidR="00C823E7" w:rsidRDefault="00C823E7" w:rsidP="005B680B">
            <w:pPr>
              <w:spacing w:line="1" w:lineRule="auto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256AF0" w14:textId="77777777" w:rsidR="00C823E7" w:rsidRDefault="00C823E7" w:rsidP="005B680B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844264" w14:textId="77777777" w:rsidR="00C823E7" w:rsidRDefault="00C823E7" w:rsidP="005B680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3E1EE" w14:textId="77777777" w:rsidR="00C823E7" w:rsidRDefault="00C823E7" w:rsidP="005B680B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F14A5" w14:textId="77777777" w:rsidR="00C823E7" w:rsidRDefault="00C823E7" w:rsidP="005B680B">
            <w:pPr>
              <w:spacing w:line="1" w:lineRule="auto"/>
            </w:pPr>
          </w:p>
        </w:tc>
      </w:tr>
      <w:tr w:rsidR="00C823E7" w14:paraId="208E72C3" w14:textId="77777777" w:rsidTr="00E96E3D">
        <w:trPr>
          <w:trHeight w:val="230"/>
        </w:trPr>
        <w:tc>
          <w:tcPr>
            <w:tcW w:w="10372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015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0"/>
              <w:gridCol w:w="1005"/>
              <w:gridCol w:w="1005"/>
              <w:gridCol w:w="1005"/>
              <w:gridCol w:w="1005"/>
              <w:gridCol w:w="1005"/>
            </w:tblGrid>
            <w:tr w:rsidR="00C823E7" w14:paraId="7CE9F140" w14:textId="77777777" w:rsidTr="005B680B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A9247F" w14:textId="77777777" w:rsidR="00C823E7" w:rsidRDefault="00C823E7" w:rsidP="005B680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ДОКУМЕНТ ПОДПИСАН ЭЛЕКТРОННОЙ ПОДПИСЬЮ</w:t>
                  </w:r>
                </w:p>
              </w:tc>
            </w:tr>
            <w:tr w:rsidR="00C823E7" w14:paraId="68523120" w14:textId="77777777" w:rsidTr="005B680B">
              <w:trPr>
                <w:trHeight w:val="105"/>
              </w:trPr>
              <w:tc>
                <w:tcPr>
                  <w:tcW w:w="6015" w:type="dxa"/>
                  <w:gridSpan w:val="6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D931A4" w14:textId="77777777" w:rsidR="00C823E7" w:rsidRDefault="00C823E7" w:rsidP="005B680B">
                  <w:pPr>
                    <w:spacing w:line="1" w:lineRule="auto"/>
                  </w:pPr>
                </w:p>
              </w:tc>
            </w:tr>
            <w:tr w:rsidR="00C823E7" w14:paraId="2ADB998B" w14:textId="77777777" w:rsidTr="005B680B">
              <w:trPr>
                <w:trHeight w:val="408"/>
              </w:trPr>
              <w:tc>
                <w:tcPr>
                  <w:tcW w:w="6015" w:type="dxa"/>
                  <w:gridSpan w:val="6"/>
                  <w:vMerge w:val="restart"/>
                  <w:tcBorders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60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015"/>
                  </w:tblGrid>
                  <w:tr w:rsidR="00C823E7" w14:paraId="35EEBB4C" w14:textId="77777777" w:rsidTr="005B680B">
                    <w:tc>
                      <w:tcPr>
                        <w:tcW w:w="601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4337C95" w14:textId="77777777" w:rsidR="00C823E7" w:rsidRDefault="00C823E7" w:rsidP="005B680B">
                        <w:r>
                          <w:rPr>
                            <w:color w:val="000000"/>
                          </w:rPr>
                          <w:t>Сертификат: 46084D08DBE0CFEE74BEEE04ECFE789C</w:t>
                        </w:r>
                      </w:p>
                      <w:p w14:paraId="363F1F72" w14:textId="77777777" w:rsidR="00C823E7" w:rsidRDefault="00C823E7" w:rsidP="005B680B">
                        <w:r>
                          <w:rPr>
                            <w:color w:val="000000"/>
                          </w:rPr>
                          <w:t>Владелец: Белозерова Татьяна Вячеславовна</w:t>
                        </w:r>
                      </w:p>
                      <w:p w14:paraId="2EA61E8C" w14:textId="77777777" w:rsidR="00C823E7" w:rsidRDefault="00C823E7" w:rsidP="005B680B">
                        <w:r>
                          <w:rPr>
                            <w:color w:val="000000"/>
                          </w:rPr>
                          <w:t>Действителен с 01.02.2023 по 26.04.2024</w:t>
                        </w:r>
                      </w:p>
                    </w:tc>
                  </w:tr>
                </w:tbl>
                <w:p w14:paraId="229435AB" w14:textId="77777777" w:rsidR="00C823E7" w:rsidRDefault="00C823E7" w:rsidP="005B680B">
                  <w:pPr>
                    <w:spacing w:line="1" w:lineRule="auto"/>
                  </w:pPr>
                </w:p>
              </w:tc>
            </w:tr>
            <w:tr w:rsidR="00C823E7" w14:paraId="485929E2" w14:textId="77777777" w:rsidTr="005B680B">
              <w:trPr>
                <w:trHeight w:val="45"/>
              </w:trPr>
              <w:tc>
                <w:tcPr>
                  <w:tcW w:w="9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9E3AB8" w14:textId="77777777" w:rsidR="00C823E7" w:rsidRDefault="00C823E7" w:rsidP="005B680B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3F7AC9" w14:textId="77777777" w:rsidR="00C823E7" w:rsidRDefault="00C823E7" w:rsidP="005B680B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5657F9" w14:textId="77777777" w:rsidR="00C823E7" w:rsidRDefault="00C823E7" w:rsidP="005B680B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79B4F6" w14:textId="77777777" w:rsidR="00C823E7" w:rsidRDefault="00C823E7" w:rsidP="005B680B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202279" w14:textId="77777777" w:rsidR="00C823E7" w:rsidRDefault="00C823E7" w:rsidP="005B680B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D76562" w14:textId="77777777" w:rsidR="00C823E7" w:rsidRDefault="00C823E7" w:rsidP="005B680B">
                  <w:pPr>
                    <w:spacing w:line="1" w:lineRule="auto"/>
                  </w:pPr>
                </w:p>
              </w:tc>
            </w:tr>
          </w:tbl>
          <w:p w14:paraId="1FA88F4E" w14:textId="77777777" w:rsidR="00C823E7" w:rsidRDefault="00C823E7" w:rsidP="005B680B">
            <w:pPr>
              <w:spacing w:line="1" w:lineRule="auto"/>
            </w:pPr>
          </w:p>
        </w:tc>
      </w:tr>
    </w:tbl>
    <w:p w14:paraId="64713399" w14:textId="11E25C5B" w:rsidR="00B81C6B" w:rsidRPr="003B2AFF" w:rsidRDefault="00B81C6B" w:rsidP="00B81C6B">
      <w:pPr>
        <w:ind w:firstLine="567"/>
        <w:jc w:val="both"/>
        <w:rPr>
          <w:sz w:val="28"/>
          <w:szCs w:val="28"/>
        </w:rPr>
      </w:pPr>
    </w:p>
    <w:sectPr w:rsidR="00B81C6B" w:rsidRPr="003B2AFF" w:rsidSect="00343DF7">
      <w:headerReference w:type="default" r:id="rId7"/>
      <w:footerReference w:type="default" r:id="rId8"/>
      <w:pgSz w:w="11055" w:h="16837"/>
      <w:pgMar w:top="851" w:right="849" w:bottom="1133" w:left="1133" w:header="851" w:footer="11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35B30E" w14:textId="77777777" w:rsidR="00855894" w:rsidRDefault="00855894" w:rsidP="00343DF7">
      <w:r>
        <w:separator/>
      </w:r>
    </w:p>
  </w:endnote>
  <w:endnote w:type="continuationSeparator" w:id="0">
    <w:p w14:paraId="7CDB21C9" w14:textId="77777777" w:rsidR="00855894" w:rsidRDefault="00855894" w:rsidP="00343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71" w:type="dxa"/>
      <w:tblLayout w:type="fixed"/>
      <w:tblLook w:val="01E0" w:firstRow="1" w:lastRow="1" w:firstColumn="1" w:lastColumn="1" w:noHBand="0" w:noVBand="0"/>
    </w:tblPr>
    <w:tblGrid>
      <w:gridCol w:w="9571"/>
    </w:tblGrid>
    <w:tr w:rsidR="003A7FCE" w14:paraId="70BAED85" w14:textId="77777777">
      <w:trPr>
        <w:trHeight w:val="56"/>
      </w:trPr>
      <w:tc>
        <w:tcPr>
          <w:tcW w:w="9571" w:type="dxa"/>
        </w:tcPr>
        <w:p w14:paraId="54EBAF8F" w14:textId="77777777" w:rsidR="003A7FCE" w:rsidRDefault="00855894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21CB2" w14:textId="77777777" w:rsidR="00855894" w:rsidRDefault="00855894" w:rsidP="00343DF7">
      <w:r>
        <w:separator/>
      </w:r>
    </w:p>
  </w:footnote>
  <w:footnote w:type="continuationSeparator" w:id="0">
    <w:p w14:paraId="13D7BE1F" w14:textId="77777777" w:rsidR="00855894" w:rsidRDefault="00855894" w:rsidP="00343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71" w:type="dxa"/>
      <w:tblLayout w:type="fixed"/>
      <w:tblLook w:val="01E0" w:firstRow="1" w:lastRow="1" w:firstColumn="1" w:lastColumn="1" w:noHBand="0" w:noVBand="0"/>
    </w:tblPr>
    <w:tblGrid>
      <w:gridCol w:w="9571"/>
    </w:tblGrid>
    <w:tr w:rsidR="003A7FCE" w14:paraId="0A2D84C5" w14:textId="77777777">
      <w:trPr>
        <w:trHeight w:val="56"/>
      </w:trPr>
      <w:tc>
        <w:tcPr>
          <w:tcW w:w="9571" w:type="dxa"/>
        </w:tcPr>
        <w:p w14:paraId="7B97D0AD" w14:textId="77777777" w:rsidR="003A7FCE" w:rsidRDefault="00855894">
          <w:pPr>
            <w:spacing w:line="1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44972"/>
    <w:multiLevelType w:val="hybridMultilevel"/>
    <w:tmpl w:val="C52A6EE4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FA7"/>
    <w:rsid w:val="000117E3"/>
    <w:rsid w:val="0003247C"/>
    <w:rsid w:val="000364C4"/>
    <w:rsid w:val="00051CFB"/>
    <w:rsid w:val="00073B37"/>
    <w:rsid w:val="00077744"/>
    <w:rsid w:val="00084B63"/>
    <w:rsid w:val="000A55D3"/>
    <w:rsid w:val="000C6EFD"/>
    <w:rsid w:val="001368CB"/>
    <w:rsid w:val="00166EC3"/>
    <w:rsid w:val="00175F27"/>
    <w:rsid w:val="00195BBF"/>
    <w:rsid w:val="001C10D1"/>
    <w:rsid w:val="00201E79"/>
    <w:rsid w:val="0022307F"/>
    <w:rsid w:val="002305A6"/>
    <w:rsid w:val="002543DA"/>
    <w:rsid w:val="002871D8"/>
    <w:rsid w:val="002907F0"/>
    <w:rsid w:val="00295098"/>
    <w:rsid w:val="002C2626"/>
    <w:rsid w:val="002D2F78"/>
    <w:rsid w:val="002D4E21"/>
    <w:rsid w:val="002E0B16"/>
    <w:rsid w:val="002E5197"/>
    <w:rsid w:val="002E7099"/>
    <w:rsid w:val="003037F8"/>
    <w:rsid w:val="003167E9"/>
    <w:rsid w:val="00325AD6"/>
    <w:rsid w:val="00331D38"/>
    <w:rsid w:val="00343DF7"/>
    <w:rsid w:val="00344A44"/>
    <w:rsid w:val="00350F04"/>
    <w:rsid w:val="00364DB6"/>
    <w:rsid w:val="003657E6"/>
    <w:rsid w:val="003767A6"/>
    <w:rsid w:val="00380A1F"/>
    <w:rsid w:val="003B2AFF"/>
    <w:rsid w:val="003D0982"/>
    <w:rsid w:val="003E7F6A"/>
    <w:rsid w:val="003F3655"/>
    <w:rsid w:val="00400141"/>
    <w:rsid w:val="00435586"/>
    <w:rsid w:val="00443FB0"/>
    <w:rsid w:val="00456B54"/>
    <w:rsid w:val="00467070"/>
    <w:rsid w:val="0046797A"/>
    <w:rsid w:val="00482C8E"/>
    <w:rsid w:val="00487B0A"/>
    <w:rsid w:val="00490FFB"/>
    <w:rsid w:val="004A009A"/>
    <w:rsid w:val="004E04B5"/>
    <w:rsid w:val="004F6E3C"/>
    <w:rsid w:val="004F7B7B"/>
    <w:rsid w:val="0052281A"/>
    <w:rsid w:val="005479B4"/>
    <w:rsid w:val="005570C1"/>
    <w:rsid w:val="005570C2"/>
    <w:rsid w:val="00557674"/>
    <w:rsid w:val="00574B61"/>
    <w:rsid w:val="0058693B"/>
    <w:rsid w:val="005919B5"/>
    <w:rsid w:val="00597CA0"/>
    <w:rsid w:val="005A350D"/>
    <w:rsid w:val="005A5FA7"/>
    <w:rsid w:val="005A7BD6"/>
    <w:rsid w:val="00603EA4"/>
    <w:rsid w:val="006318A9"/>
    <w:rsid w:val="006427B4"/>
    <w:rsid w:val="00646751"/>
    <w:rsid w:val="006613CC"/>
    <w:rsid w:val="00663B3D"/>
    <w:rsid w:val="00667C9E"/>
    <w:rsid w:val="0067214C"/>
    <w:rsid w:val="006742FB"/>
    <w:rsid w:val="00690414"/>
    <w:rsid w:val="006B49C7"/>
    <w:rsid w:val="006C6814"/>
    <w:rsid w:val="006F2F21"/>
    <w:rsid w:val="00701F19"/>
    <w:rsid w:val="00715127"/>
    <w:rsid w:val="00734490"/>
    <w:rsid w:val="00740590"/>
    <w:rsid w:val="00760B20"/>
    <w:rsid w:val="00775F0A"/>
    <w:rsid w:val="00784D2F"/>
    <w:rsid w:val="00785A33"/>
    <w:rsid w:val="00794590"/>
    <w:rsid w:val="007C20A6"/>
    <w:rsid w:val="007C3244"/>
    <w:rsid w:val="007D53E8"/>
    <w:rsid w:val="00800971"/>
    <w:rsid w:val="00847B32"/>
    <w:rsid w:val="00855894"/>
    <w:rsid w:val="008615DC"/>
    <w:rsid w:val="0086732A"/>
    <w:rsid w:val="008745FF"/>
    <w:rsid w:val="008E0A2E"/>
    <w:rsid w:val="00915916"/>
    <w:rsid w:val="00935C80"/>
    <w:rsid w:val="00940F03"/>
    <w:rsid w:val="00942735"/>
    <w:rsid w:val="00980E38"/>
    <w:rsid w:val="0099248F"/>
    <w:rsid w:val="00994867"/>
    <w:rsid w:val="009D1ADA"/>
    <w:rsid w:val="009E6BD0"/>
    <w:rsid w:val="00A32465"/>
    <w:rsid w:val="00A336B2"/>
    <w:rsid w:val="00A567BB"/>
    <w:rsid w:val="00A67183"/>
    <w:rsid w:val="00A67498"/>
    <w:rsid w:val="00A709B1"/>
    <w:rsid w:val="00A71D01"/>
    <w:rsid w:val="00A759A6"/>
    <w:rsid w:val="00A8038B"/>
    <w:rsid w:val="00A82C8B"/>
    <w:rsid w:val="00A86D45"/>
    <w:rsid w:val="00A90C5E"/>
    <w:rsid w:val="00AA265F"/>
    <w:rsid w:val="00AB3619"/>
    <w:rsid w:val="00AB6A66"/>
    <w:rsid w:val="00AD1767"/>
    <w:rsid w:val="00B0571F"/>
    <w:rsid w:val="00B134AB"/>
    <w:rsid w:val="00B23324"/>
    <w:rsid w:val="00B52198"/>
    <w:rsid w:val="00B53F80"/>
    <w:rsid w:val="00B577A6"/>
    <w:rsid w:val="00B61A78"/>
    <w:rsid w:val="00B652BB"/>
    <w:rsid w:val="00B81C6B"/>
    <w:rsid w:val="00B90D6F"/>
    <w:rsid w:val="00BB3562"/>
    <w:rsid w:val="00BB7CF6"/>
    <w:rsid w:val="00BF4D27"/>
    <w:rsid w:val="00C004D3"/>
    <w:rsid w:val="00C12299"/>
    <w:rsid w:val="00C62099"/>
    <w:rsid w:val="00C76FE9"/>
    <w:rsid w:val="00C807B6"/>
    <w:rsid w:val="00C823E7"/>
    <w:rsid w:val="00C86ABA"/>
    <w:rsid w:val="00CA284D"/>
    <w:rsid w:val="00CB3D9B"/>
    <w:rsid w:val="00CE4A09"/>
    <w:rsid w:val="00CF22BE"/>
    <w:rsid w:val="00D04A7D"/>
    <w:rsid w:val="00D05B84"/>
    <w:rsid w:val="00D0737F"/>
    <w:rsid w:val="00D13AA1"/>
    <w:rsid w:val="00D1611A"/>
    <w:rsid w:val="00D4307E"/>
    <w:rsid w:val="00D522C5"/>
    <w:rsid w:val="00D550AF"/>
    <w:rsid w:val="00D60BCC"/>
    <w:rsid w:val="00D87F2C"/>
    <w:rsid w:val="00DA1472"/>
    <w:rsid w:val="00DD01CE"/>
    <w:rsid w:val="00DD2401"/>
    <w:rsid w:val="00DF03F4"/>
    <w:rsid w:val="00DF094A"/>
    <w:rsid w:val="00E11A17"/>
    <w:rsid w:val="00E17566"/>
    <w:rsid w:val="00E22DF0"/>
    <w:rsid w:val="00E31A2F"/>
    <w:rsid w:val="00E328A3"/>
    <w:rsid w:val="00E67346"/>
    <w:rsid w:val="00E71E60"/>
    <w:rsid w:val="00E768C2"/>
    <w:rsid w:val="00E82AD1"/>
    <w:rsid w:val="00E912D1"/>
    <w:rsid w:val="00E96E3D"/>
    <w:rsid w:val="00EA5053"/>
    <w:rsid w:val="00EB370A"/>
    <w:rsid w:val="00EC3E6F"/>
    <w:rsid w:val="00EE4C38"/>
    <w:rsid w:val="00EE69D4"/>
    <w:rsid w:val="00EF38F4"/>
    <w:rsid w:val="00EF5935"/>
    <w:rsid w:val="00F1394D"/>
    <w:rsid w:val="00F2415D"/>
    <w:rsid w:val="00F34CE0"/>
    <w:rsid w:val="00F5420E"/>
    <w:rsid w:val="00F73D21"/>
    <w:rsid w:val="00F73E65"/>
    <w:rsid w:val="00F87C05"/>
    <w:rsid w:val="00FD64E1"/>
    <w:rsid w:val="00FD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D184E"/>
  <w15:chartTrackingRefBased/>
  <w15:docId w15:val="{C4CBEBDF-FA03-4D63-9681-549898479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D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D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3D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43D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43D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2">
    <w:name w:val="Font Style12"/>
    <w:uiPriority w:val="99"/>
    <w:rsid w:val="004A009A"/>
    <w:rPr>
      <w:rFonts w:ascii="Arial" w:hAnsi="Arial" w:cs="Arial"/>
      <w:b/>
      <w:bCs/>
      <w:sz w:val="18"/>
      <w:szCs w:val="18"/>
    </w:rPr>
  </w:style>
  <w:style w:type="paragraph" w:styleId="a7">
    <w:name w:val="No Spacing"/>
    <w:uiPriority w:val="1"/>
    <w:qFormat/>
    <w:rsid w:val="004A009A"/>
    <w:pPr>
      <w:spacing w:after="0" w:line="240" w:lineRule="auto"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570C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570C2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E91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12</Pages>
  <Words>2531</Words>
  <Characters>14432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Власов</dc:creator>
  <cp:keywords/>
  <dc:description/>
  <cp:lastModifiedBy>MCB-12-5</cp:lastModifiedBy>
  <cp:revision>99</cp:revision>
  <cp:lastPrinted>2024-02-13T12:50:00Z</cp:lastPrinted>
  <dcterms:created xsi:type="dcterms:W3CDTF">2024-01-24T06:59:00Z</dcterms:created>
  <dcterms:modified xsi:type="dcterms:W3CDTF">2024-02-27T12:46:00Z</dcterms:modified>
</cp:coreProperties>
</file>