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97B90" w14:textId="003C7C5E" w:rsidR="00D421DC" w:rsidRPr="00775ECE" w:rsidRDefault="00D421DC" w:rsidP="00D421DC">
      <w:pPr>
        <w:shd w:val="clear" w:color="auto" w:fill="FFFFFF"/>
        <w:tabs>
          <w:tab w:val="left" w:pos="1306"/>
        </w:tabs>
        <w:jc w:val="center"/>
        <w:rPr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0FB7C7D2" wp14:editId="46CEA27D">
            <wp:extent cx="712470" cy="893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6069A" w14:textId="77777777" w:rsidR="00D421DC" w:rsidRPr="005576CB" w:rsidRDefault="00D421DC" w:rsidP="00D421DC">
      <w:pPr>
        <w:spacing w:after="0"/>
        <w:jc w:val="center"/>
        <w:rPr>
          <w:sz w:val="32"/>
        </w:rPr>
      </w:pPr>
      <w:r w:rsidRPr="005576CB">
        <w:rPr>
          <w:sz w:val="32"/>
        </w:rPr>
        <w:t>ПРЕДСТАВИТЕЛЬНОЕ СОБРАНИЕ</w:t>
      </w:r>
    </w:p>
    <w:p w14:paraId="3BB7F9C4" w14:textId="77777777" w:rsidR="00D421DC" w:rsidRDefault="00D421DC" w:rsidP="00D421DC">
      <w:pPr>
        <w:spacing w:after="0"/>
        <w:jc w:val="center"/>
        <w:rPr>
          <w:sz w:val="32"/>
        </w:rPr>
      </w:pPr>
      <w:r w:rsidRPr="005576CB">
        <w:rPr>
          <w:sz w:val="32"/>
        </w:rPr>
        <w:t>НЮКСЕНСКОГО МУНИЦИПАЛЬНОГО ОКРУГА</w:t>
      </w:r>
    </w:p>
    <w:p w14:paraId="1BF5BA68" w14:textId="77777777" w:rsidR="00D421DC" w:rsidRPr="005576CB" w:rsidRDefault="00D421DC" w:rsidP="00D421DC">
      <w:pPr>
        <w:spacing w:after="0"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3CFCF854" w14:textId="77777777" w:rsidR="00D421DC" w:rsidRPr="005576CB" w:rsidRDefault="00D421DC" w:rsidP="00D421DC">
      <w:pPr>
        <w:spacing w:after="0"/>
        <w:jc w:val="center"/>
        <w:rPr>
          <w:b/>
          <w:bCs/>
          <w:sz w:val="36"/>
        </w:rPr>
      </w:pPr>
      <w:r w:rsidRPr="005576CB">
        <w:rPr>
          <w:b/>
          <w:bCs/>
          <w:sz w:val="36"/>
        </w:rPr>
        <w:t>РЕШЕНИЕ</w:t>
      </w:r>
    </w:p>
    <w:p w14:paraId="7C2585AA" w14:textId="77777777" w:rsidR="00D421DC" w:rsidRPr="005576CB" w:rsidRDefault="00D421DC" w:rsidP="00D421DC">
      <w:pPr>
        <w:rPr>
          <w:color w:val="000000"/>
          <w:szCs w:val="28"/>
        </w:rPr>
      </w:pPr>
    </w:p>
    <w:p w14:paraId="6178A290" w14:textId="6CA310BA" w:rsidR="00D421DC" w:rsidRPr="005576CB" w:rsidRDefault="00D421DC" w:rsidP="00D421DC">
      <w:pPr>
        <w:spacing w:after="0" w:line="276" w:lineRule="auto"/>
      </w:pPr>
      <w:r>
        <w:rPr>
          <w:szCs w:val="28"/>
        </w:rPr>
        <w:t>от  28.04.2025</w:t>
      </w:r>
      <w:r w:rsidRPr="005576CB">
        <w:rPr>
          <w:szCs w:val="28"/>
        </w:rPr>
        <w:t xml:space="preserve">  №</w:t>
      </w:r>
      <w:r w:rsidR="0064151A">
        <w:rPr>
          <w:szCs w:val="28"/>
        </w:rPr>
        <w:t xml:space="preserve">  21</w:t>
      </w:r>
    </w:p>
    <w:p w14:paraId="6C0148C0" w14:textId="77777777" w:rsidR="00D421DC" w:rsidRDefault="00D421DC" w:rsidP="00D421DC">
      <w:pPr>
        <w:spacing w:after="0" w:line="276" w:lineRule="auto"/>
        <w:ind w:right="7228"/>
        <w:jc w:val="center"/>
        <w:rPr>
          <w:szCs w:val="28"/>
        </w:rPr>
      </w:pPr>
      <w:proofErr w:type="gramStart"/>
      <w:r w:rsidRPr="005576CB">
        <w:rPr>
          <w:szCs w:val="28"/>
        </w:rPr>
        <w:t>с</w:t>
      </w:r>
      <w:proofErr w:type="gramEnd"/>
      <w:r w:rsidRPr="005576CB">
        <w:rPr>
          <w:szCs w:val="28"/>
        </w:rPr>
        <w:t>. Нюксеница</w:t>
      </w:r>
    </w:p>
    <w:p w14:paraId="42787572" w14:textId="77777777" w:rsidR="00D421DC" w:rsidRPr="005576CB" w:rsidRDefault="00D421DC" w:rsidP="00D421DC">
      <w:pPr>
        <w:spacing w:after="0" w:line="276" w:lineRule="auto"/>
        <w:ind w:right="7228"/>
        <w:jc w:val="center"/>
        <w:rPr>
          <w:szCs w:val="28"/>
        </w:rPr>
      </w:pPr>
    </w:p>
    <w:p w14:paraId="6194ACAB" w14:textId="4273CEB3" w:rsidR="00962BDD" w:rsidRPr="00AF3B07" w:rsidRDefault="00962BDD" w:rsidP="00D421DC">
      <w:pPr>
        <w:spacing w:after="0" w:line="276" w:lineRule="auto"/>
        <w:ind w:right="3803"/>
        <w:jc w:val="both"/>
        <w:rPr>
          <w:rFonts w:cs="Times New Roman"/>
          <w:szCs w:val="28"/>
        </w:rPr>
      </w:pPr>
      <w:r w:rsidRPr="00AF3B07">
        <w:rPr>
          <w:rFonts w:cs="Times New Roman"/>
          <w:szCs w:val="28"/>
        </w:rPr>
        <w:t>О внесении изменений в решение Представительного Собрания Нюксенского муниципального округа от 26.10.2022 № 26 «Об утверждении Положения о денежном содержании муниципальных служащих органов местного самоуправления Нюксенского муниципального округа Вологодской области»</w:t>
      </w:r>
    </w:p>
    <w:p w14:paraId="79200605" w14:textId="77777777" w:rsidR="00962BDD" w:rsidRPr="00AF3B07" w:rsidRDefault="00962BDD" w:rsidP="00D421DC">
      <w:pPr>
        <w:spacing w:after="0" w:line="276" w:lineRule="auto"/>
        <w:ind w:right="3803"/>
        <w:jc w:val="both"/>
        <w:rPr>
          <w:rFonts w:cs="Times New Roman"/>
          <w:szCs w:val="28"/>
        </w:rPr>
      </w:pPr>
    </w:p>
    <w:p w14:paraId="414DD2E4" w14:textId="4FDAE280" w:rsidR="00962BDD" w:rsidRPr="00AF3B07" w:rsidRDefault="00D421DC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962BDD" w:rsidRPr="00AF3B07">
        <w:rPr>
          <w:rFonts w:cs="Times New Roman"/>
          <w:szCs w:val="28"/>
        </w:rPr>
        <w:t xml:space="preserve">В целях приведения нормативно-правового акта в соответствие с действующим законодательством, руководствуясь  </w:t>
      </w:r>
      <w:r w:rsidR="00904D6B">
        <w:rPr>
          <w:rFonts w:cs="Times New Roman"/>
          <w:szCs w:val="28"/>
        </w:rPr>
        <w:t xml:space="preserve">статьей 351.8 Трудового кодекса РФ, </w:t>
      </w:r>
      <w:r w:rsidR="00962BDD" w:rsidRPr="00AF3B07">
        <w:rPr>
          <w:rFonts w:cs="Times New Roman"/>
          <w:szCs w:val="28"/>
        </w:rPr>
        <w:t xml:space="preserve">статьями 25, 28 Устава Нюксенского муниципального округа, Представительное Собрание Нюксенского муниципального округа </w:t>
      </w:r>
    </w:p>
    <w:p w14:paraId="61A03D82" w14:textId="534EA102" w:rsidR="00962BDD" w:rsidRPr="00AF3B07" w:rsidRDefault="00D421DC" w:rsidP="00D421DC">
      <w:pPr>
        <w:spacing w:after="0" w:line="276" w:lineRule="auto"/>
        <w:ind w:right="-24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РЕШИЛ</w:t>
      </w:r>
      <w:r w:rsidR="00962BDD" w:rsidRPr="00AF3B07">
        <w:rPr>
          <w:rFonts w:cs="Times New Roman"/>
          <w:b/>
          <w:bCs/>
          <w:szCs w:val="28"/>
        </w:rPr>
        <w:t>О:</w:t>
      </w:r>
    </w:p>
    <w:p w14:paraId="5B648568" w14:textId="0F34A563" w:rsidR="00962BDD" w:rsidRPr="00AF3B07" w:rsidRDefault="0064151A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962BDD" w:rsidRPr="00AF3B07">
        <w:rPr>
          <w:rFonts w:cs="Times New Roman"/>
          <w:szCs w:val="28"/>
        </w:rPr>
        <w:t>1.</w:t>
      </w:r>
      <w:r w:rsidR="00962BDD" w:rsidRPr="00AF3B07">
        <w:rPr>
          <w:rFonts w:cs="Times New Roman"/>
          <w:b/>
          <w:bCs/>
          <w:szCs w:val="28"/>
        </w:rPr>
        <w:t xml:space="preserve"> </w:t>
      </w:r>
      <w:r w:rsidR="00962BDD" w:rsidRPr="00AF3B07">
        <w:rPr>
          <w:rFonts w:cs="Times New Roman"/>
          <w:szCs w:val="28"/>
        </w:rPr>
        <w:t>Внести в решение Представительного Собрания Нюксенского муниципального округа Вологодской области от 26.10.2022 № 26 «Об утверждении Положения о денежном содержании муниципальных служащих органов местного самоуправления Нюксенского муниципального округа Волог</w:t>
      </w:r>
      <w:r w:rsidR="00DE31D6">
        <w:rPr>
          <w:rFonts w:cs="Times New Roman"/>
          <w:szCs w:val="28"/>
        </w:rPr>
        <w:t>одской области» (далее – Положение</w:t>
      </w:r>
      <w:r w:rsidR="00962BDD" w:rsidRPr="00AF3B07">
        <w:rPr>
          <w:rFonts w:cs="Times New Roman"/>
          <w:szCs w:val="28"/>
        </w:rPr>
        <w:t>) следующие изменения:</w:t>
      </w:r>
    </w:p>
    <w:p w14:paraId="3F3C1793" w14:textId="40CA2C5B" w:rsidR="005D6286" w:rsidRDefault="00962BDD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AF3B07">
        <w:rPr>
          <w:rFonts w:cs="Times New Roman"/>
          <w:szCs w:val="28"/>
        </w:rPr>
        <w:t xml:space="preserve">1.1. </w:t>
      </w:r>
      <w:r w:rsidR="000C4FD3">
        <w:rPr>
          <w:rFonts w:cs="Times New Roman"/>
          <w:szCs w:val="28"/>
        </w:rPr>
        <w:t>Подпункт «и</w:t>
      </w:r>
      <w:r w:rsidR="005D6286" w:rsidRPr="00AF3B07">
        <w:rPr>
          <w:rFonts w:cs="Times New Roman"/>
          <w:szCs w:val="28"/>
        </w:rPr>
        <w:t xml:space="preserve">» пункта 3 </w:t>
      </w:r>
      <w:r w:rsidR="00DE31D6">
        <w:rPr>
          <w:rFonts w:cs="Times New Roman"/>
          <w:szCs w:val="28"/>
        </w:rPr>
        <w:t>Положения</w:t>
      </w:r>
      <w:r w:rsidR="000C4FD3">
        <w:rPr>
          <w:rFonts w:cs="Times New Roman"/>
          <w:szCs w:val="28"/>
        </w:rPr>
        <w:t xml:space="preserve"> изложить в следующей редакции:</w:t>
      </w:r>
    </w:p>
    <w:p w14:paraId="62F73571" w14:textId="3DE421A4" w:rsidR="000C4FD3" w:rsidRPr="00AF3B07" w:rsidRDefault="000C4FD3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«и) доплата за наставничество;</w:t>
      </w:r>
      <w:bookmarkStart w:id="0" w:name="_GoBack"/>
      <w:bookmarkEnd w:id="0"/>
      <w:r>
        <w:rPr>
          <w:rFonts w:cs="Times New Roman"/>
          <w:szCs w:val="28"/>
        </w:rPr>
        <w:t>»;</w:t>
      </w:r>
    </w:p>
    <w:p w14:paraId="402C917D" w14:textId="56A72596" w:rsidR="00962BDD" w:rsidRPr="00AF3B07" w:rsidRDefault="005D6286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AF3B07">
        <w:rPr>
          <w:rFonts w:cs="Times New Roman"/>
          <w:szCs w:val="28"/>
        </w:rPr>
        <w:t xml:space="preserve">1.2. </w:t>
      </w:r>
      <w:r w:rsidR="00DE31D6">
        <w:rPr>
          <w:rFonts w:cs="Times New Roman"/>
          <w:szCs w:val="28"/>
        </w:rPr>
        <w:t>Пункт 3 Положения</w:t>
      </w:r>
      <w:r w:rsidR="00962BDD" w:rsidRPr="00AF3B07">
        <w:rPr>
          <w:rFonts w:cs="Times New Roman"/>
          <w:szCs w:val="28"/>
        </w:rPr>
        <w:t xml:space="preserve"> дополнить подпунктом </w:t>
      </w:r>
      <w:r w:rsidR="000C4FD3">
        <w:rPr>
          <w:rFonts w:cs="Times New Roman"/>
          <w:szCs w:val="28"/>
        </w:rPr>
        <w:t>«к</w:t>
      </w:r>
      <w:r w:rsidRPr="00AF3B07">
        <w:rPr>
          <w:rFonts w:cs="Times New Roman"/>
          <w:szCs w:val="28"/>
        </w:rPr>
        <w:t>»</w:t>
      </w:r>
      <w:r w:rsidR="00962BDD" w:rsidRPr="00AF3B07">
        <w:rPr>
          <w:rFonts w:cs="Times New Roman"/>
          <w:szCs w:val="28"/>
        </w:rPr>
        <w:t xml:space="preserve"> следующего содержания:</w:t>
      </w:r>
    </w:p>
    <w:p w14:paraId="313E4348" w14:textId="2713CE75" w:rsidR="00962BDD" w:rsidRPr="00AF3B07" w:rsidRDefault="00962BDD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AF3B07">
        <w:rPr>
          <w:rFonts w:cs="Times New Roman"/>
          <w:szCs w:val="28"/>
        </w:rPr>
        <w:t>«</w:t>
      </w:r>
      <w:r w:rsidR="000C4FD3">
        <w:rPr>
          <w:rFonts w:cs="Times New Roman"/>
          <w:szCs w:val="28"/>
        </w:rPr>
        <w:t>к</w:t>
      </w:r>
      <w:r w:rsidR="005D6286" w:rsidRPr="00AF3B07">
        <w:rPr>
          <w:rFonts w:cs="Times New Roman"/>
          <w:szCs w:val="28"/>
        </w:rPr>
        <w:t>)</w:t>
      </w:r>
      <w:r w:rsidR="000C4FD3">
        <w:rPr>
          <w:rFonts w:cs="Times New Roman"/>
          <w:szCs w:val="28"/>
        </w:rPr>
        <w:t xml:space="preserve"> иные доплаты в соответствии с трудовым законодательством</w:t>
      </w:r>
      <w:proofErr w:type="gramStart"/>
      <w:r w:rsidR="000C4FD3">
        <w:rPr>
          <w:rFonts w:cs="Times New Roman"/>
          <w:szCs w:val="28"/>
        </w:rPr>
        <w:t>.</w:t>
      </w:r>
      <w:r w:rsidRPr="00AF3B07">
        <w:rPr>
          <w:rFonts w:cs="Times New Roman"/>
          <w:szCs w:val="28"/>
        </w:rPr>
        <w:t>»</w:t>
      </w:r>
      <w:r w:rsidR="000C4FD3">
        <w:rPr>
          <w:rFonts w:cs="Times New Roman"/>
          <w:szCs w:val="28"/>
        </w:rPr>
        <w:t>;</w:t>
      </w:r>
      <w:proofErr w:type="gramEnd"/>
    </w:p>
    <w:p w14:paraId="46659E03" w14:textId="78A32847" w:rsidR="00A30495" w:rsidRPr="00AF3B07" w:rsidRDefault="00DE31D6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Дополнить Положение</w:t>
      </w:r>
      <w:r w:rsidR="00D64B81">
        <w:rPr>
          <w:rFonts w:cs="Times New Roman"/>
          <w:szCs w:val="28"/>
        </w:rPr>
        <w:t xml:space="preserve"> пунктом 11</w:t>
      </w:r>
      <w:r w:rsidR="00A30495" w:rsidRPr="00AF3B07">
        <w:rPr>
          <w:rFonts w:cs="Times New Roman"/>
          <w:szCs w:val="28"/>
        </w:rPr>
        <w:t xml:space="preserve"> следующего содержания: </w:t>
      </w:r>
    </w:p>
    <w:p w14:paraId="40C6CAE7" w14:textId="0973BF85" w:rsidR="00DA368F" w:rsidRPr="00AF3B07" w:rsidRDefault="00A30495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AF3B07">
        <w:rPr>
          <w:rFonts w:cs="Times New Roman"/>
          <w:szCs w:val="28"/>
        </w:rPr>
        <w:t>«</w:t>
      </w:r>
      <w:r w:rsidR="00D64B81">
        <w:rPr>
          <w:rFonts w:cs="Times New Roman"/>
          <w:szCs w:val="28"/>
        </w:rPr>
        <w:t>11</w:t>
      </w:r>
      <w:r w:rsidR="008445EE" w:rsidRPr="00AF3B07">
        <w:rPr>
          <w:rFonts w:cs="Times New Roman"/>
          <w:szCs w:val="28"/>
        </w:rPr>
        <w:t xml:space="preserve">. </w:t>
      </w:r>
      <w:bookmarkStart w:id="1" w:name="_Hlk194906541"/>
      <w:r w:rsidR="00DA368F" w:rsidRPr="00AF3B07">
        <w:rPr>
          <w:rFonts w:cs="Times New Roman"/>
          <w:szCs w:val="28"/>
        </w:rPr>
        <w:t>Наставничество устанавливается над следующими муниципальными служащими:</w:t>
      </w:r>
    </w:p>
    <w:p w14:paraId="2562D783" w14:textId="77777777" w:rsidR="00DA368F" w:rsidRPr="00AF3B07" w:rsidRDefault="00DA368F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AF3B07">
        <w:rPr>
          <w:rFonts w:cs="Times New Roman"/>
          <w:szCs w:val="28"/>
        </w:rPr>
        <w:lastRenderedPageBreak/>
        <w:t>- 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14:paraId="5BF27D07" w14:textId="77777777" w:rsidR="00DA368F" w:rsidRPr="00AF3B07" w:rsidRDefault="00DA368F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AF3B07">
        <w:rPr>
          <w:rFonts w:cs="Times New Roman"/>
          <w:szCs w:val="28"/>
        </w:rPr>
        <w:t>- 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14:paraId="51428707" w14:textId="04386F39" w:rsidR="00A30495" w:rsidRPr="00AF3B07" w:rsidRDefault="00D64B81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DA368F" w:rsidRPr="00AF3B07">
        <w:rPr>
          <w:rFonts w:cs="Times New Roman"/>
          <w:szCs w:val="28"/>
        </w:rPr>
        <w:t xml:space="preserve">.1. </w:t>
      </w:r>
      <w:r w:rsidR="00A30495" w:rsidRPr="00AF3B07">
        <w:rPr>
          <w:rFonts w:cs="Times New Roman"/>
          <w:szCs w:val="28"/>
        </w:rPr>
        <w:t>Доплата за наставничество устанавливается в целях:</w:t>
      </w:r>
    </w:p>
    <w:p w14:paraId="3F406DF0" w14:textId="77777777" w:rsidR="00A30495" w:rsidRPr="00AF3B07" w:rsidRDefault="00A30495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AF3B07">
        <w:rPr>
          <w:szCs w:val="28"/>
          <w:lang w:eastAsia="ru-RU"/>
        </w:rPr>
        <w:t>- оптимизации процесса формирования и развития профессиональных знаний, навыков и умений муниципальных служащих;</w:t>
      </w:r>
    </w:p>
    <w:p w14:paraId="7050BADE" w14:textId="77777777" w:rsidR="00A30495" w:rsidRPr="00AF3B07" w:rsidRDefault="00A30495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AF3B07">
        <w:rPr>
          <w:szCs w:val="28"/>
          <w:lang w:eastAsia="ru-RU"/>
        </w:rPr>
        <w:t>- ускорения процесса профессионального становления и развития муниципальных служащих;</w:t>
      </w:r>
    </w:p>
    <w:p w14:paraId="56E2E47A" w14:textId="77777777" w:rsidR="00A30495" w:rsidRPr="00AF3B07" w:rsidRDefault="00A30495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AF3B07">
        <w:rPr>
          <w:szCs w:val="28"/>
          <w:lang w:eastAsia="ru-RU"/>
        </w:rPr>
        <w:t>- оказание помощи в адаптации муниципальных служащих к условиям осуществления служебной деятельности;</w:t>
      </w:r>
    </w:p>
    <w:p w14:paraId="5D822945" w14:textId="77777777" w:rsidR="00A30495" w:rsidRPr="00AF3B07" w:rsidRDefault="00A30495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AF3B07">
        <w:rPr>
          <w:szCs w:val="28"/>
          <w:lang w:eastAsia="ru-RU"/>
        </w:rPr>
        <w:t>- материального стимулирования квалифицированных опытных работников за исполнение функций наставника.</w:t>
      </w:r>
    </w:p>
    <w:p w14:paraId="495A5F62" w14:textId="50C39880" w:rsidR="008445EE" w:rsidRPr="00AF3B07" w:rsidRDefault="00D64B81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szCs w:val="28"/>
          <w:lang w:eastAsia="ru-RU"/>
        </w:rPr>
        <w:t>11</w:t>
      </w:r>
      <w:r w:rsidR="008445EE" w:rsidRPr="00AF3B07">
        <w:rPr>
          <w:szCs w:val="28"/>
          <w:lang w:eastAsia="ru-RU"/>
        </w:rPr>
        <w:t>.</w:t>
      </w:r>
      <w:r w:rsidR="00DA368F" w:rsidRPr="00AF3B07">
        <w:rPr>
          <w:szCs w:val="28"/>
          <w:lang w:eastAsia="ru-RU"/>
        </w:rPr>
        <w:t>2</w:t>
      </w:r>
      <w:r w:rsidR="008445EE" w:rsidRPr="00AF3B07">
        <w:rPr>
          <w:szCs w:val="28"/>
          <w:lang w:eastAsia="ru-RU"/>
        </w:rPr>
        <w:t xml:space="preserve">. </w:t>
      </w:r>
      <w:r w:rsidR="00A30495" w:rsidRPr="00AF3B07">
        <w:rPr>
          <w:szCs w:val="28"/>
          <w:lang w:eastAsia="ru-RU"/>
        </w:rPr>
        <w:t>Доплата за наставничество устанавливается в размере 10 процентов от начисленной заработной платы наставника за одного прикрепленного к наставнику работника за расчетный период.</w:t>
      </w:r>
    </w:p>
    <w:p w14:paraId="20954DF4" w14:textId="5A732CCF" w:rsidR="008445EE" w:rsidRPr="00AF3B07" w:rsidRDefault="00D64B81" w:rsidP="00D421DC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8445EE" w:rsidRPr="00AF3B07">
        <w:rPr>
          <w:rFonts w:cs="Times New Roman"/>
          <w:szCs w:val="28"/>
        </w:rPr>
        <w:t>.</w:t>
      </w:r>
      <w:r w:rsidR="00DA368F" w:rsidRPr="00AF3B07">
        <w:rPr>
          <w:rFonts w:cs="Times New Roman"/>
          <w:szCs w:val="28"/>
        </w:rPr>
        <w:t>3</w:t>
      </w:r>
      <w:r w:rsidR="008445EE" w:rsidRPr="00AF3B07">
        <w:rPr>
          <w:rFonts w:cs="Times New Roman"/>
          <w:szCs w:val="28"/>
        </w:rPr>
        <w:t xml:space="preserve">. </w:t>
      </w:r>
      <w:r w:rsidR="00A30495" w:rsidRPr="00AF3B07">
        <w:rPr>
          <w:szCs w:val="28"/>
          <w:lang w:eastAsia="ru-RU"/>
        </w:rPr>
        <w:t xml:space="preserve">Основанием для выплаты надбавки за наставничество муниципальным служащим является </w:t>
      </w:r>
      <w:r w:rsidR="008445EE" w:rsidRPr="00AF3B07">
        <w:rPr>
          <w:szCs w:val="28"/>
          <w:lang w:eastAsia="ru-RU"/>
        </w:rPr>
        <w:t>распоряжение</w:t>
      </w:r>
      <w:r w:rsidR="00A30495" w:rsidRPr="00AF3B07">
        <w:rPr>
          <w:szCs w:val="28"/>
          <w:lang w:eastAsia="ru-RU"/>
        </w:rPr>
        <w:t xml:space="preserve"> работодателя.</w:t>
      </w:r>
    </w:p>
    <w:p w14:paraId="0BBACADE" w14:textId="43944922" w:rsidR="008445EE" w:rsidRPr="00AF3B07" w:rsidRDefault="00D64B81" w:rsidP="00D421DC">
      <w:pPr>
        <w:spacing w:after="0" w:line="276" w:lineRule="auto"/>
        <w:ind w:right="-24"/>
        <w:jc w:val="both"/>
        <w:rPr>
          <w:szCs w:val="28"/>
          <w:lang w:eastAsia="ru-RU"/>
        </w:rPr>
      </w:pPr>
      <w:r>
        <w:rPr>
          <w:rFonts w:cs="Times New Roman"/>
          <w:szCs w:val="28"/>
        </w:rPr>
        <w:t>11</w:t>
      </w:r>
      <w:r w:rsidR="008445EE" w:rsidRPr="00AF3B07">
        <w:rPr>
          <w:rFonts w:cs="Times New Roman"/>
          <w:szCs w:val="28"/>
        </w:rPr>
        <w:t>.</w:t>
      </w:r>
      <w:r w:rsidR="00DA368F" w:rsidRPr="00AF3B07">
        <w:rPr>
          <w:rFonts w:cs="Times New Roman"/>
          <w:szCs w:val="28"/>
        </w:rPr>
        <w:t>4</w:t>
      </w:r>
      <w:r w:rsidR="008445EE" w:rsidRPr="00AF3B07">
        <w:rPr>
          <w:rFonts w:cs="Times New Roman"/>
          <w:szCs w:val="28"/>
        </w:rPr>
        <w:t xml:space="preserve">. </w:t>
      </w:r>
      <w:r w:rsidR="00A30495" w:rsidRPr="00AF3B07">
        <w:rPr>
          <w:szCs w:val="28"/>
          <w:lang w:eastAsia="ru-RU"/>
        </w:rPr>
        <w:t xml:space="preserve">Выплата надбавки за наставничество производится в пределах экономии средств фонда оплаты труда муниципальных служащих и работников органов местного самоуправления, установленного решением </w:t>
      </w:r>
      <w:r w:rsidR="008445EE" w:rsidRPr="00AF3B07">
        <w:rPr>
          <w:szCs w:val="28"/>
          <w:lang w:eastAsia="ru-RU"/>
        </w:rPr>
        <w:t xml:space="preserve">Представительного Собрания Нюксенского муниципального округа </w:t>
      </w:r>
      <w:r w:rsidR="00A30495" w:rsidRPr="00AF3B07">
        <w:rPr>
          <w:szCs w:val="28"/>
          <w:lang w:eastAsia="ru-RU"/>
        </w:rPr>
        <w:t>в соответствующем году.</w:t>
      </w:r>
    </w:p>
    <w:p w14:paraId="72D3C023" w14:textId="05570F56" w:rsidR="00A30495" w:rsidRPr="00AF3B07" w:rsidRDefault="00D64B81" w:rsidP="00D421DC">
      <w:pPr>
        <w:spacing w:after="0" w:line="276" w:lineRule="auto"/>
        <w:ind w:right="-24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8445EE" w:rsidRPr="00AF3B07">
        <w:rPr>
          <w:szCs w:val="28"/>
          <w:lang w:eastAsia="ru-RU"/>
        </w:rPr>
        <w:t>.</w:t>
      </w:r>
      <w:r w:rsidR="00DA368F" w:rsidRPr="00AF3B07">
        <w:rPr>
          <w:szCs w:val="28"/>
          <w:lang w:eastAsia="ru-RU"/>
        </w:rPr>
        <w:t>5</w:t>
      </w:r>
      <w:r w:rsidR="00A30495" w:rsidRPr="00AF3B07">
        <w:rPr>
          <w:szCs w:val="28"/>
          <w:lang w:eastAsia="ru-RU"/>
        </w:rPr>
        <w:t>. Максимальный период получения надбавки за наставничество не должен превышать трех месяцев за одного прикрепленного к наставнику работника.</w:t>
      </w:r>
      <w:r w:rsidR="008445EE" w:rsidRPr="00AF3B07">
        <w:rPr>
          <w:szCs w:val="28"/>
          <w:lang w:eastAsia="ru-RU"/>
        </w:rPr>
        <w:t>»</w:t>
      </w:r>
      <w:r w:rsidR="00AF3B07" w:rsidRPr="00AF3B07">
        <w:rPr>
          <w:szCs w:val="28"/>
          <w:lang w:eastAsia="ru-RU"/>
        </w:rPr>
        <w:t>.</w:t>
      </w:r>
    </w:p>
    <w:bookmarkEnd w:id="1"/>
    <w:p w14:paraId="49A8EC28" w14:textId="71B98D52" w:rsidR="0064151A" w:rsidRDefault="0064151A" w:rsidP="0064151A">
      <w:pPr>
        <w:autoSpaceDE w:val="0"/>
        <w:autoSpaceDN w:val="0"/>
        <w:adjustRightInd w:val="0"/>
        <w:spacing w:line="276" w:lineRule="auto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      2. </w:t>
      </w:r>
      <w:r w:rsidRPr="00854992">
        <w:rPr>
          <w:rFonts w:eastAsia="Calibri"/>
          <w:szCs w:val="28"/>
        </w:rPr>
        <w:t>Настоящее решение вступает в силу со дня его принятия, подлежит официальному опубликованию в Официальном вестнике газеты «Новый день» и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707893C5" w14:textId="77777777" w:rsidR="0064151A" w:rsidRDefault="0064151A" w:rsidP="0064151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tbl>
      <w:tblPr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64151A" w:rsidRPr="00600EC1" w14:paraId="3ABB8AC1" w14:textId="77777777" w:rsidTr="0064151A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5CD7D5" w14:textId="77777777" w:rsidR="0064151A" w:rsidRPr="00600EC1" w:rsidRDefault="0064151A" w:rsidP="0064151A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Председатель</w:t>
            </w:r>
          </w:p>
          <w:p w14:paraId="64D0EE4D" w14:textId="77777777" w:rsidR="0064151A" w:rsidRPr="00600EC1" w:rsidRDefault="0064151A" w:rsidP="0064151A">
            <w:pPr>
              <w:spacing w:after="0" w:line="276" w:lineRule="auto"/>
              <w:rPr>
                <w:szCs w:val="28"/>
              </w:rPr>
            </w:pPr>
            <w:r w:rsidRPr="00600EC1">
              <w:rPr>
                <w:szCs w:val="28"/>
              </w:rPr>
              <w:t>Представительного Собрания</w:t>
            </w:r>
          </w:p>
          <w:p w14:paraId="3E52FDB4" w14:textId="77777777" w:rsidR="0064151A" w:rsidRPr="00600EC1" w:rsidRDefault="0064151A" w:rsidP="0064151A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DBB44A" w14:textId="77777777" w:rsidR="0064151A" w:rsidRPr="00600EC1" w:rsidRDefault="0064151A" w:rsidP="0064151A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Глава Нюксенского</w:t>
            </w:r>
          </w:p>
          <w:p w14:paraId="57A042D0" w14:textId="77777777" w:rsidR="0064151A" w:rsidRPr="00600EC1" w:rsidRDefault="0064151A" w:rsidP="0064151A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муниципального округа</w:t>
            </w:r>
          </w:p>
          <w:p w14:paraId="3A300DCA" w14:textId="77777777" w:rsidR="0064151A" w:rsidRPr="00600EC1" w:rsidRDefault="0064151A" w:rsidP="0064151A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 xml:space="preserve">Вологодской области </w:t>
            </w:r>
          </w:p>
          <w:p w14:paraId="608DCB42" w14:textId="77777777" w:rsidR="0064151A" w:rsidRPr="00600EC1" w:rsidRDefault="0064151A" w:rsidP="0064151A">
            <w:pPr>
              <w:spacing w:after="0" w:line="276" w:lineRule="auto"/>
              <w:rPr>
                <w:rFonts w:ascii="Arial" w:hAnsi="Arial"/>
                <w:szCs w:val="28"/>
              </w:rPr>
            </w:pPr>
          </w:p>
        </w:tc>
      </w:tr>
      <w:tr w:rsidR="0064151A" w:rsidRPr="00600EC1" w14:paraId="6E19C6F5" w14:textId="77777777" w:rsidTr="0064151A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C6D78B" w14:textId="77777777" w:rsidR="0064151A" w:rsidRPr="00600EC1" w:rsidRDefault="0064151A" w:rsidP="0064151A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________________</w:t>
            </w:r>
            <w:proofErr w:type="spellStart"/>
            <w:r w:rsidRPr="00600EC1">
              <w:rPr>
                <w:szCs w:val="28"/>
              </w:rPr>
              <w:t>О.В.Заблоцкий</w:t>
            </w:r>
            <w:proofErr w:type="spellEnd"/>
          </w:p>
          <w:p w14:paraId="3247C9A3" w14:textId="77777777" w:rsidR="0064151A" w:rsidRPr="00600EC1" w:rsidRDefault="0064151A" w:rsidP="0064151A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i/>
                <w:szCs w:val="28"/>
              </w:rPr>
              <w:lastRenderedPageBreak/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0F3967" w14:textId="77777777" w:rsidR="0064151A" w:rsidRPr="00600EC1" w:rsidRDefault="0064151A" w:rsidP="0064151A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lastRenderedPageBreak/>
              <w:t>__________________</w:t>
            </w:r>
            <w:proofErr w:type="spellStart"/>
            <w:r w:rsidRPr="00600EC1">
              <w:rPr>
                <w:szCs w:val="28"/>
              </w:rPr>
              <w:t>Ю.П.Шевцова</w:t>
            </w:r>
            <w:proofErr w:type="spellEnd"/>
          </w:p>
        </w:tc>
      </w:tr>
    </w:tbl>
    <w:p w14:paraId="7CE7195D" w14:textId="3F014632" w:rsidR="008445EE" w:rsidRPr="00AF3B07" w:rsidRDefault="008445EE" w:rsidP="00D421DC">
      <w:pPr>
        <w:spacing w:line="276" w:lineRule="auto"/>
        <w:rPr>
          <w:rFonts w:cs="Times New Roman"/>
          <w:szCs w:val="28"/>
        </w:rPr>
      </w:pPr>
    </w:p>
    <w:sectPr w:rsidR="008445EE" w:rsidRPr="00AF3B07" w:rsidSect="0064151A">
      <w:pgSz w:w="11906" w:h="16838" w:code="9"/>
      <w:pgMar w:top="1021" w:right="851" w:bottom="102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DD"/>
    <w:rsid w:val="000663B9"/>
    <w:rsid w:val="000C4FD3"/>
    <w:rsid w:val="00380FF3"/>
    <w:rsid w:val="00397383"/>
    <w:rsid w:val="00424553"/>
    <w:rsid w:val="00450562"/>
    <w:rsid w:val="004B6C36"/>
    <w:rsid w:val="00511C12"/>
    <w:rsid w:val="005D6286"/>
    <w:rsid w:val="00632553"/>
    <w:rsid w:val="0064151A"/>
    <w:rsid w:val="00670D6E"/>
    <w:rsid w:val="006C0B77"/>
    <w:rsid w:val="006F3246"/>
    <w:rsid w:val="007560CA"/>
    <w:rsid w:val="007E1E51"/>
    <w:rsid w:val="008242FF"/>
    <w:rsid w:val="008445EE"/>
    <w:rsid w:val="00870751"/>
    <w:rsid w:val="008C292B"/>
    <w:rsid w:val="00904D6B"/>
    <w:rsid w:val="00920866"/>
    <w:rsid w:val="00922C48"/>
    <w:rsid w:val="00962BDD"/>
    <w:rsid w:val="00A30495"/>
    <w:rsid w:val="00A71237"/>
    <w:rsid w:val="00AA3046"/>
    <w:rsid w:val="00AF3B07"/>
    <w:rsid w:val="00B105FF"/>
    <w:rsid w:val="00B915B7"/>
    <w:rsid w:val="00BD3BC4"/>
    <w:rsid w:val="00D421DC"/>
    <w:rsid w:val="00D64B81"/>
    <w:rsid w:val="00DA368F"/>
    <w:rsid w:val="00DE31D6"/>
    <w:rsid w:val="00EA59DF"/>
    <w:rsid w:val="00EE4070"/>
    <w:rsid w:val="00EE4F67"/>
    <w:rsid w:val="00F12C76"/>
    <w:rsid w:val="00F81FDE"/>
    <w:rsid w:val="00F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A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DD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62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BD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2BD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62BD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62BD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62BD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62BD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62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6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2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2BD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62B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2B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2BD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62BDD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64B81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4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DD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62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BD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2BD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62BD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62BD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62BD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62BD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62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6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2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2BD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62B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2B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2BD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62BDD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64B81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4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Сергеевна</cp:lastModifiedBy>
  <cp:revision>15</cp:revision>
  <cp:lastPrinted>2025-04-29T09:39:00Z</cp:lastPrinted>
  <dcterms:created xsi:type="dcterms:W3CDTF">2025-03-12T08:48:00Z</dcterms:created>
  <dcterms:modified xsi:type="dcterms:W3CDTF">2025-04-29T11:26:00Z</dcterms:modified>
</cp:coreProperties>
</file>