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BD38" w14:textId="354ACF31" w:rsidR="003273C1" w:rsidRDefault="003273C1" w:rsidP="003273C1">
      <w:pPr>
        <w:ind w:right="145"/>
        <w:jc w:val="center"/>
        <w:rPr>
          <w:rFonts w:ascii="Arial" w:eastAsia="Times New Roman" w:hAnsi="Arial"/>
          <w:noProof/>
        </w:rPr>
      </w:pPr>
      <w:r>
        <w:rPr>
          <w:noProof/>
        </w:rPr>
        <w:drawing>
          <wp:inline distT="0" distB="0" distL="0" distR="0" wp14:anchorId="6BA8DEDD" wp14:editId="666B167E">
            <wp:extent cx="695325" cy="790575"/>
            <wp:effectExtent l="0" t="0" r="9525" b="9525"/>
            <wp:docPr id="2020085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3BC5E" w14:textId="62164D25" w:rsidR="003273C1" w:rsidRDefault="003273C1" w:rsidP="003273C1">
      <w:pPr>
        <w:spacing w:after="120"/>
        <w:ind w:right="145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</w:t>
      </w:r>
      <w:r>
        <w:rPr>
          <w:rFonts w:ascii="Times New Roman" w:hAnsi="Times New Roman"/>
          <w:sz w:val="28"/>
          <w:szCs w:val="32"/>
        </w:rPr>
        <w:t>ДМИНИСТРАЦИЯ НЮКСЕНСКОГО МУНИЦИПАЛЬНОГО ОКРУГА</w:t>
      </w:r>
    </w:p>
    <w:p w14:paraId="15BE2A28" w14:textId="77777777" w:rsidR="003273C1" w:rsidRDefault="003273C1" w:rsidP="003273C1">
      <w:pPr>
        <w:tabs>
          <w:tab w:val="left" w:pos="1418"/>
        </w:tabs>
        <w:spacing w:after="120"/>
        <w:ind w:right="145"/>
        <w:jc w:val="center"/>
        <w:rPr>
          <w:rFonts w:ascii="Times New Roman" w:eastAsia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ВОЛОГОДСКОЙ ОБЛАСТИ</w:t>
      </w:r>
    </w:p>
    <w:p w14:paraId="3B64095D" w14:textId="77777777" w:rsidR="003273C1" w:rsidRDefault="003273C1" w:rsidP="003273C1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04CDD0AB" w14:textId="77777777" w:rsidR="00A43EB0" w:rsidRPr="00AA3D3B" w:rsidRDefault="00A43EB0" w:rsidP="00A43EB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CAE05F" w14:textId="7598ED1B" w:rsidR="00A43EB0" w:rsidRPr="00AA3D3B" w:rsidRDefault="003273C1" w:rsidP="00A43E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27.02.2024</w:t>
      </w:r>
      <w:r w:rsidR="00E3525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79</w:t>
      </w:r>
    </w:p>
    <w:p w14:paraId="100E9BD1" w14:textId="0307CE2C" w:rsidR="00A43EB0" w:rsidRPr="00AA3D3B" w:rsidRDefault="00A43EB0" w:rsidP="003273C1">
      <w:pPr>
        <w:suppressAutoHyphens/>
        <w:spacing w:after="0" w:line="240" w:lineRule="auto"/>
        <w:ind w:right="70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D3B">
        <w:rPr>
          <w:rFonts w:ascii="Times New Roman" w:eastAsia="Times New Roman" w:hAnsi="Times New Roman"/>
          <w:sz w:val="24"/>
          <w:szCs w:val="24"/>
          <w:lang w:eastAsia="ru-RU"/>
        </w:rPr>
        <w:t>с. Нюксеница</w:t>
      </w:r>
    </w:p>
    <w:p w14:paraId="1B7C6BB5" w14:textId="77777777" w:rsidR="000E49F2" w:rsidRDefault="000E49F2" w:rsidP="000E49F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CBCDF" w14:textId="77777777" w:rsidR="000E49F2" w:rsidRDefault="00A622AE" w:rsidP="003273C1">
      <w:pPr>
        <w:tabs>
          <w:tab w:val="left" w:pos="0"/>
          <w:tab w:val="left" w:pos="6225"/>
        </w:tabs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округа Вологодской области от 13.02.2024 № 56 «</w:t>
      </w:r>
      <w:r w:rsidR="00383405"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в Нюксенском муниципальном округе</w:t>
      </w:r>
      <w:r>
        <w:rPr>
          <w:rFonts w:ascii="Times New Roman" w:hAnsi="Times New Roman"/>
          <w:sz w:val="28"/>
          <w:szCs w:val="28"/>
        </w:rPr>
        <w:t>»</w:t>
      </w:r>
    </w:p>
    <w:p w14:paraId="282680BE" w14:textId="77777777" w:rsidR="000E49F2" w:rsidRDefault="000E49F2" w:rsidP="000E49F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04B8C" w14:textId="77777777" w:rsidR="00742BBB" w:rsidRDefault="00CF266C" w:rsidP="003273C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соответствие с действующим законодательством</w:t>
      </w:r>
      <w:r w:rsidR="00742BBB">
        <w:rPr>
          <w:rFonts w:ascii="Times New Roman" w:hAnsi="Times New Roman"/>
          <w:sz w:val="28"/>
          <w:szCs w:val="28"/>
        </w:rPr>
        <w:t>,</w:t>
      </w:r>
    </w:p>
    <w:p w14:paraId="16AF0444" w14:textId="77777777" w:rsidR="00742BBB" w:rsidRDefault="000E49F2" w:rsidP="003273C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53436657" w14:textId="77777777" w:rsidR="00742BBB" w:rsidRDefault="00210AB5" w:rsidP="003273C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41442">
        <w:rPr>
          <w:rFonts w:ascii="Times New Roman" w:hAnsi="Times New Roman"/>
          <w:sz w:val="28"/>
          <w:szCs w:val="28"/>
        </w:rPr>
        <w:t xml:space="preserve">Приложение 1 </w:t>
      </w:r>
      <w:r w:rsidR="00CF266C">
        <w:rPr>
          <w:rFonts w:ascii="Times New Roman" w:hAnsi="Times New Roman"/>
          <w:sz w:val="28"/>
          <w:szCs w:val="28"/>
        </w:rPr>
        <w:t xml:space="preserve">к </w:t>
      </w:r>
      <w:r w:rsidR="00CF266C" w:rsidRPr="00CF266C">
        <w:rPr>
          <w:rFonts w:ascii="Times New Roman" w:hAnsi="Times New Roman"/>
          <w:sz w:val="28"/>
          <w:szCs w:val="28"/>
        </w:rPr>
        <w:t>постановлени</w:t>
      </w:r>
      <w:r w:rsidR="00CF266C">
        <w:rPr>
          <w:rFonts w:ascii="Times New Roman" w:hAnsi="Times New Roman"/>
          <w:sz w:val="28"/>
          <w:szCs w:val="28"/>
        </w:rPr>
        <w:t xml:space="preserve">ю администрации Нюксенского </w:t>
      </w:r>
      <w:r w:rsidR="00CF266C" w:rsidRPr="00CF266C">
        <w:rPr>
          <w:rFonts w:ascii="Times New Roman" w:hAnsi="Times New Roman"/>
          <w:sz w:val="28"/>
          <w:szCs w:val="28"/>
        </w:rPr>
        <w:t xml:space="preserve">муниципального </w:t>
      </w:r>
      <w:r w:rsidR="00CF266C">
        <w:rPr>
          <w:rFonts w:ascii="Times New Roman" w:hAnsi="Times New Roman"/>
          <w:sz w:val="28"/>
          <w:szCs w:val="28"/>
        </w:rPr>
        <w:t>округа</w:t>
      </w:r>
      <w:r w:rsidR="00CF266C" w:rsidRPr="00CF266C">
        <w:rPr>
          <w:rFonts w:ascii="Times New Roman" w:hAnsi="Times New Roman"/>
          <w:sz w:val="28"/>
          <w:szCs w:val="28"/>
        </w:rPr>
        <w:t xml:space="preserve"> Вологодской области от 13.02.2024 № 56 «Об утверждении стоимости услуг, предоставляемых согласно гарантированному перечню услуг по погребению в Нюксенском муниципальном округе»</w:t>
      </w:r>
      <w:r w:rsidR="00CF266C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14:paraId="5BB9F5F0" w14:textId="77777777" w:rsidR="00742BBB" w:rsidRDefault="005C53A6" w:rsidP="003273C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83405">
        <w:rPr>
          <w:rFonts w:ascii="Times New Roman" w:hAnsi="Times New Roman"/>
          <w:sz w:val="28"/>
          <w:szCs w:val="28"/>
        </w:rPr>
        <w:t xml:space="preserve">. </w:t>
      </w:r>
      <w:r w:rsidR="004950BD" w:rsidRPr="00837FFB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правоотношения, в</w:t>
      </w:r>
      <w:r w:rsidR="00742BBB">
        <w:rPr>
          <w:rFonts w:ascii="Times New Roman" w:hAnsi="Times New Roman"/>
          <w:color w:val="000000"/>
          <w:sz w:val="28"/>
          <w:szCs w:val="28"/>
        </w:rPr>
        <w:t xml:space="preserve">озникшие </w:t>
      </w:r>
      <w:r w:rsidR="004950BD">
        <w:rPr>
          <w:rFonts w:ascii="Times New Roman" w:hAnsi="Times New Roman"/>
          <w:color w:val="000000"/>
          <w:sz w:val="28"/>
          <w:szCs w:val="28"/>
        </w:rPr>
        <w:t>с 01 января 202</w:t>
      </w:r>
      <w:r w:rsidR="00E35250">
        <w:rPr>
          <w:rFonts w:ascii="Times New Roman" w:hAnsi="Times New Roman"/>
          <w:color w:val="000000"/>
          <w:sz w:val="28"/>
          <w:szCs w:val="28"/>
        </w:rPr>
        <w:t>4</w:t>
      </w:r>
      <w:r w:rsidR="004950BD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0E49F2">
        <w:rPr>
          <w:rFonts w:ascii="Times New Roman" w:hAnsi="Times New Roman"/>
          <w:sz w:val="28"/>
          <w:szCs w:val="28"/>
        </w:rPr>
        <w:t>.</w:t>
      </w:r>
    </w:p>
    <w:p w14:paraId="1F56F76C" w14:textId="5733FC85" w:rsidR="00FF2CA6" w:rsidRDefault="005C53A6" w:rsidP="00327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2BBB">
        <w:rPr>
          <w:rFonts w:ascii="Times New Roman" w:hAnsi="Times New Roman"/>
          <w:sz w:val="28"/>
          <w:szCs w:val="28"/>
        </w:rPr>
        <w:t>. Настоящее постановление</w:t>
      </w:r>
      <w:r w:rsidR="004950BD" w:rsidRPr="00837FFB">
        <w:rPr>
          <w:rFonts w:ascii="Times New Roman" w:hAnsi="Times New Roman"/>
          <w:sz w:val="28"/>
          <w:szCs w:val="28"/>
        </w:rPr>
        <w:t xml:space="preserve"> подлежит размещению </w:t>
      </w:r>
      <w:r w:rsidR="00FF2CA6">
        <w:rPr>
          <w:rFonts w:ascii="Times New Roman" w:hAnsi="Times New Roman"/>
          <w:sz w:val="28"/>
          <w:szCs w:val="28"/>
        </w:rPr>
        <w:t>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19A5C572" w14:textId="77777777" w:rsidR="003273C1" w:rsidRDefault="003273C1" w:rsidP="0032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FC5B6B6" w14:textId="665EA02E" w:rsidR="00D30C39" w:rsidRDefault="00D30C39" w:rsidP="003273C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39C4E8" w14:textId="4D1E948A" w:rsidR="000E49F2" w:rsidRDefault="000E49F2" w:rsidP="00327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30C39">
        <w:rPr>
          <w:rFonts w:ascii="Times New Roman" w:hAnsi="Times New Roman"/>
          <w:sz w:val="28"/>
          <w:szCs w:val="28"/>
        </w:rPr>
        <w:t xml:space="preserve">а Нюксенского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</w:t>
      </w:r>
      <w:r w:rsidR="00D30C39">
        <w:rPr>
          <w:rFonts w:ascii="Times New Roman" w:hAnsi="Times New Roman"/>
          <w:sz w:val="28"/>
          <w:szCs w:val="28"/>
        </w:rPr>
        <w:t xml:space="preserve">     </w:t>
      </w:r>
      <w:r w:rsidR="00742BB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273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35250">
        <w:rPr>
          <w:rFonts w:ascii="Times New Roman" w:hAnsi="Times New Roman"/>
          <w:sz w:val="28"/>
          <w:szCs w:val="28"/>
        </w:rPr>
        <w:t>С.К.</w:t>
      </w:r>
      <w:r w:rsidR="00D30C39">
        <w:rPr>
          <w:rFonts w:ascii="Times New Roman" w:hAnsi="Times New Roman"/>
          <w:sz w:val="28"/>
          <w:szCs w:val="28"/>
        </w:rPr>
        <w:t xml:space="preserve"> </w:t>
      </w:r>
      <w:r w:rsidR="00E35250">
        <w:rPr>
          <w:rFonts w:ascii="Times New Roman" w:hAnsi="Times New Roman"/>
          <w:sz w:val="28"/>
          <w:szCs w:val="28"/>
        </w:rPr>
        <w:t>Мазаев</w:t>
      </w:r>
    </w:p>
    <w:p w14:paraId="5B43E1EE" w14:textId="77777777" w:rsidR="0076537A" w:rsidRDefault="0076537A" w:rsidP="003273C1">
      <w:pPr>
        <w:spacing w:after="0" w:line="240" w:lineRule="auto"/>
      </w:pPr>
    </w:p>
    <w:p w14:paraId="563F45CB" w14:textId="77777777" w:rsidR="00CF266C" w:rsidRDefault="00CF266C" w:rsidP="00742BBB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</w:p>
    <w:p w14:paraId="5C08B2ED" w14:textId="77777777" w:rsidR="00FF2CA6" w:rsidRDefault="00FF2CA6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131113B4" w14:textId="7A384700" w:rsidR="00742BBB" w:rsidRPr="00742BBB" w:rsidRDefault="00FF2CA6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42BBB" w:rsidRPr="00742BB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4950BD" w:rsidRPr="00742BBB">
        <w:rPr>
          <w:rFonts w:ascii="Times New Roman" w:hAnsi="Times New Roman"/>
          <w:sz w:val="28"/>
          <w:szCs w:val="28"/>
        </w:rPr>
        <w:t xml:space="preserve"> </w:t>
      </w:r>
    </w:p>
    <w:p w14:paraId="112DA3AE" w14:textId="77777777" w:rsidR="00742BBB" w:rsidRPr="00742BBB" w:rsidRDefault="004950BD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1EED0209" w14:textId="77777777" w:rsidR="00742BBB" w:rsidRPr="00742BBB" w:rsidRDefault="004950BD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Нюксенского </w:t>
      </w:r>
    </w:p>
    <w:p w14:paraId="0573D31D" w14:textId="77777777" w:rsidR="00742BBB" w:rsidRPr="00742BBB" w:rsidRDefault="004950BD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муниципального </w:t>
      </w:r>
      <w:r w:rsidR="00E35250">
        <w:rPr>
          <w:rFonts w:ascii="Times New Roman" w:hAnsi="Times New Roman"/>
          <w:sz w:val="28"/>
          <w:szCs w:val="28"/>
        </w:rPr>
        <w:t>округа</w:t>
      </w:r>
    </w:p>
    <w:p w14:paraId="2E59DBCD" w14:textId="4A5C66AF" w:rsidR="005C53A6" w:rsidRDefault="00A43EB0" w:rsidP="005C53A6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A43EB0">
        <w:rPr>
          <w:rFonts w:ascii="Times New Roman" w:hAnsi="Times New Roman"/>
          <w:sz w:val="28"/>
          <w:szCs w:val="28"/>
        </w:rPr>
        <w:t>от</w:t>
      </w:r>
      <w:r w:rsidR="003273C1">
        <w:rPr>
          <w:rFonts w:ascii="Times New Roman" w:hAnsi="Times New Roman"/>
          <w:sz w:val="28"/>
          <w:szCs w:val="28"/>
        </w:rPr>
        <w:t xml:space="preserve"> 27.02.2024</w:t>
      </w:r>
      <w:r w:rsidR="00E35250">
        <w:rPr>
          <w:rFonts w:ascii="Times New Roman" w:hAnsi="Times New Roman"/>
          <w:sz w:val="28"/>
          <w:szCs w:val="28"/>
        </w:rPr>
        <w:t xml:space="preserve"> </w:t>
      </w:r>
      <w:r w:rsidRPr="00A43EB0">
        <w:rPr>
          <w:rFonts w:ascii="Times New Roman" w:hAnsi="Times New Roman"/>
          <w:sz w:val="28"/>
          <w:szCs w:val="28"/>
        </w:rPr>
        <w:t>№</w:t>
      </w:r>
      <w:r w:rsidR="003273C1">
        <w:rPr>
          <w:rFonts w:ascii="Times New Roman" w:hAnsi="Times New Roman"/>
          <w:sz w:val="28"/>
          <w:szCs w:val="28"/>
        </w:rPr>
        <w:t xml:space="preserve"> 79</w:t>
      </w:r>
    </w:p>
    <w:p w14:paraId="78DDF278" w14:textId="77777777" w:rsidR="003273C1" w:rsidRDefault="003273C1" w:rsidP="005C53A6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</w:p>
    <w:p w14:paraId="18630EE3" w14:textId="34861073" w:rsidR="003273C1" w:rsidRDefault="003273C1" w:rsidP="003273C1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УТВЕРЖДЕН</w:t>
      </w:r>
    </w:p>
    <w:p w14:paraId="2B3EE8B1" w14:textId="77777777" w:rsidR="003273C1" w:rsidRDefault="003273C1" w:rsidP="003273C1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14:paraId="27719A0E" w14:textId="77777777" w:rsidR="003273C1" w:rsidRDefault="003273C1" w:rsidP="003273C1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4C2FD710" w14:textId="77777777" w:rsidR="003273C1" w:rsidRDefault="003273C1" w:rsidP="003273C1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14:paraId="625A61B1" w14:textId="77777777" w:rsidR="003273C1" w:rsidRDefault="003273C1" w:rsidP="003273C1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4062BE2F" w14:textId="77777777" w:rsidR="003273C1" w:rsidRDefault="003273C1" w:rsidP="003273C1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13.02.2024 № 56      </w:t>
      </w:r>
    </w:p>
    <w:p w14:paraId="2726E6B8" w14:textId="77777777" w:rsidR="003273C1" w:rsidRDefault="003273C1" w:rsidP="003273C1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</w:p>
    <w:p w14:paraId="1A6DEBED" w14:textId="77777777" w:rsidR="003273C1" w:rsidRDefault="003273C1" w:rsidP="003273C1">
      <w:pPr>
        <w:pStyle w:val="a3"/>
        <w:tabs>
          <w:tab w:val="left" w:pos="6237"/>
        </w:tabs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1)</w:t>
      </w:r>
    </w:p>
    <w:p w14:paraId="2E3A5765" w14:textId="77777777" w:rsidR="005C53A6" w:rsidRPr="005C53A6" w:rsidRDefault="005C53A6" w:rsidP="005C53A6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</w:p>
    <w:p w14:paraId="5E5EE062" w14:textId="61A06DB4" w:rsidR="004950BD" w:rsidRPr="003273C1" w:rsidRDefault="004950BD" w:rsidP="00BA7C7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3C1">
        <w:rPr>
          <w:rFonts w:ascii="Times New Roman" w:hAnsi="Times New Roman"/>
          <w:b/>
          <w:bCs/>
          <w:sz w:val="24"/>
          <w:szCs w:val="24"/>
        </w:rPr>
        <w:t>Расчет стоимости услуг, предоставляемых со</w:t>
      </w:r>
      <w:r w:rsidR="00742BBB" w:rsidRPr="003273C1">
        <w:rPr>
          <w:rFonts w:ascii="Times New Roman" w:hAnsi="Times New Roman"/>
          <w:b/>
          <w:bCs/>
          <w:sz w:val="24"/>
          <w:szCs w:val="24"/>
        </w:rPr>
        <w:t>гласно гарантированному перечню</w:t>
      </w:r>
      <w:r w:rsidRPr="003273C1">
        <w:rPr>
          <w:rFonts w:ascii="Times New Roman" w:hAnsi="Times New Roman"/>
          <w:b/>
          <w:bCs/>
          <w:sz w:val="24"/>
          <w:szCs w:val="24"/>
        </w:rPr>
        <w:t xml:space="preserve"> услуг по погребению умерших граждан согласно ст. 9 Федерального закона от 12.01.1996 года № 8 – ФЗ «О погребении и похоронном деле»</w:t>
      </w:r>
    </w:p>
    <w:p w14:paraId="4D477A44" w14:textId="4FCDA1B0" w:rsidR="00A622AE" w:rsidRDefault="004950BD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6938"/>
        <w:gridCol w:w="1559"/>
      </w:tblGrid>
      <w:tr w:rsidR="00A622AE" w14:paraId="0F9B78F9" w14:textId="77777777" w:rsidTr="003273C1">
        <w:trPr>
          <w:trHeight w:val="600"/>
        </w:trPr>
        <w:tc>
          <w:tcPr>
            <w:tcW w:w="575" w:type="dxa"/>
            <w:vAlign w:val="center"/>
          </w:tcPr>
          <w:p w14:paraId="4A2A532D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п/п</w:t>
            </w:r>
          </w:p>
        </w:tc>
        <w:tc>
          <w:tcPr>
            <w:tcW w:w="6938" w:type="dxa"/>
            <w:vAlign w:val="center"/>
          </w:tcPr>
          <w:p w14:paraId="54C5C255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14:paraId="41BD20AE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Стоимость, руб.</w:t>
            </w:r>
          </w:p>
        </w:tc>
      </w:tr>
      <w:tr w:rsidR="00A622AE" w14:paraId="63D13A6B" w14:textId="77777777" w:rsidTr="003273C1">
        <w:trPr>
          <w:trHeight w:val="600"/>
        </w:trPr>
        <w:tc>
          <w:tcPr>
            <w:tcW w:w="575" w:type="dxa"/>
            <w:vAlign w:val="center"/>
          </w:tcPr>
          <w:p w14:paraId="5A7CA00D" w14:textId="77777777" w:rsidR="00A622AE" w:rsidRDefault="00A622AE" w:rsidP="00BA7C7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6938" w:type="dxa"/>
            <w:vAlign w:val="center"/>
          </w:tcPr>
          <w:p w14:paraId="7A150A61" w14:textId="77777777" w:rsidR="00A622AE" w:rsidRDefault="00A622AE" w:rsidP="00BA7C76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vAlign w:val="center"/>
          </w:tcPr>
          <w:p w14:paraId="143C2E84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173,25</w:t>
            </w:r>
          </w:p>
        </w:tc>
      </w:tr>
      <w:tr w:rsidR="00A622AE" w14:paraId="1928BFA8" w14:textId="77777777" w:rsidTr="003273C1">
        <w:trPr>
          <w:trHeight w:val="600"/>
        </w:trPr>
        <w:tc>
          <w:tcPr>
            <w:tcW w:w="575" w:type="dxa"/>
            <w:vAlign w:val="center"/>
          </w:tcPr>
          <w:p w14:paraId="6CBB0B1C" w14:textId="77777777" w:rsidR="00A622AE" w:rsidRDefault="00A622AE" w:rsidP="00BA7C7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6938" w:type="dxa"/>
            <w:vAlign w:val="center"/>
          </w:tcPr>
          <w:p w14:paraId="5EA6351E" w14:textId="23DB7B19" w:rsidR="00A622AE" w:rsidRDefault="00A622AE" w:rsidP="00BA7C76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Облачение тела.</w:t>
            </w:r>
          </w:p>
        </w:tc>
        <w:tc>
          <w:tcPr>
            <w:tcW w:w="1559" w:type="dxa"/>
            <w:vAlign w:val="center"/>
          </w:tcPr>
          <w:p w14:paraId="2950BB28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529,81</w:t>
            </w:r>
          </w:p>
        </w:tc>
      </w:tr>
      <w:tr w:rsidR="00A622AE" w14:paraId="6B7FA553" w14:textId="77777777" w:rsidTr="003273C1">
        <w:trPr>
          <w:trHeight w:val="600"/>
        </w:trPr>
        <w:tc>
          <w:tcPr>
            <w:tcW w:w="575" w:type="dxa"/>
            <w:vAlign w:val="center"/>
          </w:tcPr>
          <w:p w14:paraId="4B4D4681" w14:textId="77777777" w:rsidR="00A622AE" w:rsidRDefault="00A622AE" w:rsidP="00BA7C7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3.</w:t>
            </w:r>
          </w:p>
        </w:tc>
        <w:tc>
          <w:tcPr>
            <w:tcW w:w="6938" w:type="dxa"/>
            <w:vAlign w:val="center"/>
          </w:tcPr>
          <w:p w14:paraId="6E969EB9" w14:textId="360E3471" w:rsidR="00A622AE" w:rsidRDefault="00A622AE" w:rsidP="00BA7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Предоставление гроба.</w:t>
            </w:r>
          </w:p>
        </w:tc>
        <w:tc>
          <w:tcPr>
            <w:tcW w:w="1559" w:type="dxa"/>
            <w:vAlign w:val="center"/>
          </w:tcPr>
          <w:p w14:paraId="23541393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4687,38</w:t>
            </w:r>
          </w:p>
        </w:tc>
      </w:tr>
      <w:tr w:rsidR="00A622AE" w14:paraId="332FB184" w14:textId="77777777" w:rsidTr="003273C1">
        <w:trPr>
          <w:trHeight w:val="600"/>
        </w:trPr>
        <w:tc>
          <w:tcPr>
            <w:tcW w:w="575" w:type="dxa"/>
            <w:vAlign w:val="center"/>
          </w:tcPr>
          <w:p w14:paraId="1AF64077" w14:textId="77777777" w:rsidR="00A622AE" w:rsidRDefault="00A622AE" w:rsidP="00BA7C7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6938" w:type="dxa"/>
            <w:vAlign w:val="center"/>
          </w:tcPr>
          <w:p w14:paraId="7413CA80" w14:textId="77777777" w:rsidR="00A622AE" w:rsidRDefault="00A622AE" w:rsidP="00BA7C76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умершего на кладбище</w:t>
            </w:r>
          </w:p>
        </w:tc>
        <w:tc>
          <w:tcPr>
            <w:tcW w:w="1559" w:type="dxa"/>
            <w:vAlign w:val="center"/>
          </w:tcPr>
          <w:p w14:paraId="364C9653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1665,32</w:t>
            </w:r>
          </w:p>
        </w:tc>
      </w:tr>
      <w:tr w:rsidR="00A622AE" w14:paraId="6C443B38" w14:textId="77777777" w:rsidTr="003273C1">
        <w:trPr>
          <w:trHeight w:val="600"/>
        </w:trPr>
        <w:tc>
          <w:tcPr>
            <w:tcW w:w="575" w:type="dxa"/>
            <w:vAlign w:val="center"/>
          </w:tcPr>
          <w:p w14:paraId="47B9D3BE" w14:textId="77777777" w:rsidR="00A622AE" w:rsidRDefault="00A622AE" w:rsidP="00BA7C7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5.</w:t>
            </w:r>
          </w:p>
        </w:tc>
        <w:tc>
          <w:tcPr>
            <w:tcW w:w="6938" w:type="dxa"/>
            <w:vAlign w:val="center"/>
          </w:tcPr>
          <w:p w14:paraId="3EFD021B" w14:textId="59FE9C08" w:rsidR="00A622AE" w:rsidRDefault="00A622AE" w:rsidP="00BA7C76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Погребение</w:t>
            </w:r>
          </w:p>
          <w:p w14:paraId="0B4696BC" w14:textId="77777777" w:rsidR="00A622AE" w:rsidRDefault="00A622AE" w:rsidP="00BA7C76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11645E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2569,97</w:t>
            </w:r>
          </w:p>
        </w:tc>
      </w:tr>
      <w:tr w:rsidR="00A622AE" w14:paraId="184E96F9" w14:textId="77777777" w:rsidTr="003273C1">
        <w:trPr>
          <w:trHeight w:val="600"/>
        </w:trPr>
        <w:tc>
          <w:tcPr>
            <w:tcW w:w="575" w:type="dxa"/>
            <w:vAlign w:val="center"/>
          </w:tcPr>
          <w:p w14:paraId="10A0C1B7" w14:textId="77777777" w:rsidR="00A622AE" w:rsidRDefault="00A622AE" w:rsidP="000929A5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14:paraId="02345264" w14:textId="77777777" w:rsidR="00A622AE" w:rsidRDefault="00A622AE" w:rsidP="000929A5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Итого: стоимость гарантированного набора услуг по погребению</w:t>
            </w:r>
          </w:p>
        </w:tc>
        <w:tc>
          <w:tcPr>
            <w:tcW w:w="1559" w:type="dxa"/>
            <w:vAlign w:val="center"/>
          </w:tcPr>
          <w:p w14:paraId="2C496FB1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9625,73</w:t>
            </w:r>
          </w:p>
        </w:tc>
      </w:tr>
    </w:tbl>
    <w:p w14:paraId="1A028562" w14:textId="77777777" w:rsidR="00742BBB" w:rsidRDefault="004950BD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14:paraId="6DC3B98B" w14:textId="174BD084" w:rsidR="00742BBB" w:rsidRPr="003273C1" w:rsidRDefault="003273C1" w:rsidP="003273C1">
      <w:pPr>
        <w:pStyle w:val="a3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  <w:r w:rsidRPr="003273C1">
        <w:rPr>
          <w:rFonts w:ascii="Times New Roman" w:hAnsi="Times New Roman"/>
          <w:sz w:val="28"/>
          <w:szCs w:val="28"/>
        </w:rPr>
        <w:t>».</w:t>
      </w:r>
    </w:p>
    <w:sectPr w:rsidR="00742BBB" w:rsidRPr="003273C1" w:rsidSect="0022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ED"/>
    <w:rsid w:val="000175E9"/>
    <w:rsid w:val="000E49F2"/>
    <w:rsid w:val="00106028"/>
    <w:rsid w:val="00210AB5"/>
    <w:rsid w:val="00224D5C"/>
    <w:rsid w:val="002F56F1"/>
    <w:rsid w:val="003273C1"/>
    <w:rsid w:val="00363530"/>
    <w:rsid w:val="00383405"/>
    <w:rsid w:val="00383B57"/>
    <w:rsid w:val="003A5CED"/>
    <w:rsid w:val="003B0E04"/>
    <w:rsid w:val="004950BD"/>
    <w:rsid w:val="004B7C06"/>
    <w:rsid w:val="005C53A6"/>
    <w:rsid w:val="00615067"/>
    <w:rsid w:val="006E04B8"/>
    <w:rsid w:val="00741442"/>
    <w:rsid w:val="00742BBB"/>
    <w:rsid w:val="0076537A"/>
    <w:rsid w:val="00924C21"/>
    <w:rsid w:val="00A43EB0"/>
    <w:rsid w:val="00A622AE"/>
    <w:rsid w:val="00AE4A0F"/>
    <w:rsid w:val="00B62D29"/>
    <w:rsid w:val="00BA7C76"/>
    <w:rsid w:val="00CF266C"/>
    <w:rsid w:val="00D30C39"/>
    <w:rsid w:val="00E2579F"/>
    <w:rsid w:val="00E35250"/>
    <w:rsid w:val="00F617CF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BFE4"/>
  <w15:docId w15:val="{B9F2811A-5F23-4D52-B85D-8D3CC03C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49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4950B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B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architech-1</dc:creator>
  <cp:keywords/>
  <dc:description/>
  <cp:lastModifiedBy>ypradmnuks@outlook.com</cp:lastModifiedBy>
  <cp:revision>2</cp:revision>
  <cp:lastPrinted>2024-02-20T05:53:00Z</cp:lastPrinted>
  <dcterms:created xsi:type="dcterms:W3CDTF">2024-02-28T08:16:00Z</dcterms:created>
  <dcterms:modified xsi:type="dcterms:W3CDTF">2024-02-28T08:16:00Z</dcterms:modified>
</cp:coreProperties>
</file>