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9F" w:rsidRPr="00D144AB" w:rsidRDefault="008B789F" w:rsidP="008B789F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75C69D25" wp14:editId="5F877E77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89F" w:rsidRPr="00D144AB" w:rsidRDefault="008B789F" w:rsidP="008B789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D144AB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8B789F" w:rsidRPr="00D144AB" w:rsidRDefault="008B789F" w:rsidP="008B789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D144AB">
        <w:rPr>
          <w:rFonts w:ascii="Times New Roman" w:hAnsi="Times New Roman"/>
          <w:sz w:val="28"/>
          <w:szCs w:val="36"/>
        </w:rPr>
        <w:t>ВОЛОГОДСКОЙ ОБЛАСТИ</w:t>
      </w:r>
    </w:p>
    <w:p w:rsidR="008B789F" w:rsidRPr="00D144AB" w:rsidRDefault="008B789F" w:rsidP="008B789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D144AB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144AB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8B789F" w:rsidRPr="00D144AB" w:rsidRDefault="008B789F" w:rsidP="008B789F">
      <w:pPr>
        <w:jc w:val="center"/>
        <w:rPr>
          <w:rFonts w:ascii="Times New Roman" w:hAnsi="Times New Roman"/>
          <w:b/>
          <w:szCs w:val="24"/>
        </w:rPr>
      </w:pPr>
    </w:p>
    <w:p w:rsidR="008B789F" w:rsidRPr="00D144AB" w:rsidRDefault="008B789F" w:rsidP="008B789F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r>
        <w:rPr>
          <w:rFonts w:ascii="Times New Roman" w:hAnsi="Times New Roman"/>
          <w:sz w:val="28"/>
          <w:szCs w:val="28"/>
        </w:rPr>
        <w:t>.03.2025</w:t>
      </w:r>
      <w:r w:rsidRPr="00D144A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70</w:t>
      </w:r>
      <w:r w:rsidRPr="00D144AB">
        <w:rPr>
          <w:rFonts w:ascii="Times New Roman" w:hAnsi="Times New Roman"/>
          <w:sz w:val="28"/>
          <w:szCs w:val="28"/>
        </w:rPr>
        <w:t xml:space="preserve">  </w:t>
      </w:r>
      <w:r w:rsidRPr="00D144AB">
        <w:rPr>
          <w:rFonts w:ascii="Times New Roman" w:hAnsi="Times New Roman"/>
          <w:sz w:val="28"/>
          <w:szCs w:val="28"/>
        </w:rPr>
        <w:tab/>
      </w:r>
    </w:p>
    <w:p w:rsidR="008B789F" w:rsidRPr="004974D8" w:rsidRDefault="008B789F" w:rsidP="008B789F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974D8">
        <w:rPr>
          <w:rFonts w:ascii="Times New Roman" w:hAnsi="Times New Roman"/>
          <w:sz w:val="28"/>
          <w:szCs w:val="28"/>
        </w:rPr>
        <w:t>с</w:t>
      </w:r>
      <w:proofErr w:type="gramEnd"/>
      <w:r w:rsidRPr="004974D8">
        <w:rPr>
          <w:rFonts w:ascii="Times New Roman" w:hAnsi="Times New Roman"/>
          <w:sz w:val="28"/>
          <w:szCs w:val="28"/>
        </w:rPr>
        <w:t>. Нюксеница</w:t>
      </w:r>
    </w:p>
    <w:p w:rsidR="00B32C0C" w:rsidRDefault="00B32C0C" w:rsidP="00B32C0C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16"/>
        </w:rPr>
      </w:pPr>
    </w:p>
    <w:p w:rsidR="00B32C0C" w:rsidRPr="008B789F" w:rsidRDefault="00A374B8" w:rsidP="008B789F">
      <w:pPr>
        <w:ind w:right="4819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Об организации и обеспечении призыва и отправки граждан, пребывающих в запасе Вооруженных сил Российской Федерации,                        на военные сборы в 2025 году</w:t>
      </w:r>
    </w:p>
    <w:p w:rsidR="00A374B8" w:rsidRPr="008B789F" w:rsidRDefault="00A374B8" w:rsidP="00A374B8">
      <w:pPr>
        <w:ind w:right="4819"/>
        <w:rPr>
          <w:rFonts w:ascii="Times New Roman" w:hAnsi="Times New Roman"/>
          <w:sz w:val="27"/>
          <w:szCs w:val="27"/>
        </w:rPr>
      </w:pP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8B789F">
        <w:rPr>
          <w:rFonts w:ascii="Times New Roman" w:hAnsi="Times New Roman"/>
          <w:sz w:val="27"/>
          <w:szCs w:val="27"/>
        </w:rPr>
        <w:t xml:space="preserve">Во исполнение Указа Президента Российской Федерации от 16 января 2025 года № 18 «О призыве граждан Российской Федерации, пребывающих в запасе, на военные сборы в 2025 году», </w:t>
      </w:r>
      <w:r w:rsidR="00B32C0C" w:rsidRPr="008B789F">
        <w:rPr>
          <w:rFonts w:ascii="Times New Roman" w:hAnsi="Times New Roman"/>
          <w:sz w:val="27"/>
          <w:szCs w:val="27"/>
        </w:rPr>
        <w:t>Ф</w:t>
      </w:r>
      <w:r w:rsidRPr="008B789F">
        <w:rPr>
          <w:rFonts w:ascii="Times New Roman" w:hAnsi="Times New Roman"/>
          <w:sz w:val="27"/>
          <w:szCs w:val="27"/>
        </w:rPr>
        <w:t xml:space="preserve">едерального закона от 06 марта 1998 года № 53-ФЗ «О воинской обязанности и военной службе», постановления  </w:t>
      </w:r>
      <w:hyperlink r:id="rId7" w:history="1">
        <w:r w:rsidRPr="008B789F">
          <w:rPr>
            <w:rFonts w:ascii="Times New Roman" w:hAnsi="Times New Roman"/>
            <w:bCs/>
            <w:sz w:val="27"/>
            <w:szCs w:val="27"/>
          </w:rPr>
          <w:t xml:space="preserve"> Правительства Российской Федерации от 29 мая 2006 года № 333 "О военных сборах и некоторых вопросах обеспечения исполнения воинской обязанности</w:t>
        </w:r>
        <w:proofErr w:type="gramEnd"/>
        <w:r w:rsidRPr="008B789F">
          <w:rPr>
            <w:rFonts w:ascii="Times New Roman" w:hAnsi="Times New Roman"/>
            <w:bCs/>
            <w:sz w:val="27"/>
            <w:szCs w:val="27"/>
          </w:rPr>
          <w:t>"</w:t>
        </w:r>
      </w:hyperlink>
      <w:r w:rsidRPr="008B789F">
        <w:rPr>
          <w:rFonts w:ascii="Times New Roman" w:hAnsi="Times New Roman"/>
          <w:b/>
          <w:sz w:val="27"/>
          <w:szCs w:val="27"/>
        </w:rPr>
        <w:t>,</w:t>
      </w:r>
      <w:r w:rsidRPr="008B789F">
        <w:rPr>
          <w:rFonts w:ascii="Times New Roman" w:hAnsi="Times New Roman"/>
          <w:sz w:val="27"/>
          <w:szCs w:val="27"/>
        </w:rPr>
        <w:t xml:space="preserve"> в целях качественного проведения призыва и отправки граждан, пребывающих в запасе, на военные сборы в 2025 году и на основании суженного заседания администрации округа, протокол от  27.02.2025 № 1</w:t>
      </w:r>
      <w:r w:rsidR="00F100AD" w:rsidRPr="008B789F">
        <w:rPr>
          <w:rFonts w:ascii="Times New Roman" w:hAnsi="Times New Roman"/>
          <w:sz w:val="27"/>
          <w:szCs w:val="27"/>
        </w:rPr>
        <w:t>,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 xml:space="preserve"> ПОСТАНОВЛЯЮ: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1. Военному комиссару Тотемского, Бабушкинского, Нюксенского и Тарногского муниципальных округов Вологодской области: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1.1. С получением задания военного комиссара Вологодской области на призыв граждан, пребывающих в запасе, на военные сборы в 2025 году, организовать предварительный отбор по военно-учетным признакам.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1.2. Согласовать сроки и объемы призыва с главой округа, а также перечень организаций округа, обязанных обеспечить призыв граждан, пребывающих в запасе, на военные сборы.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1.3. Организовать медицинское освидетельствование для определения категории годности к военной службе по состоянию здоровья, в ходе которого провести изучение граждан методом личного общения, а также окончательный отбор на военные сборы.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 xml:space="preserve">1.4. После окончательного отбора, но не </w:t>
      </w:r>
      <w:proofErr w:type="gramStart"/>
      <w:r w:rsidRPr="008B789F">
        <w:rPr>
          <w:rFonts w:ascii="Times New Roman" w:hAnsi="Times New Roman"/>
          <w:sz w:val="27"/>
          <w:szCs w:val="27"/>
        </w:rPr>
        <w:t>позднее</w:t>
      </w:r>
      <w:proofErr w:type="gramEnd"/>
      <w:r w:rsidRPr="008B789F">
        <w:rPr>
          <w:rFonts w:ascii="Times New Roman" w:hAnsi="Times New Roman"/>
          <w:sz w:val="27"/>
          <w:szCs w:val="27"/>
        </w:rPr>
        <w:t xml:space="preserve"> чем за 10 суток до начала сборов, организовать вручение персональных повесток о призыве граждан на военные сборы через отделы кадров организаций округа с уведомлением руководителей о призыве граждан на военные сборы. Разъяснить </w:t>
      </w:r>
      <w:r w:rsidRPr="008B789F">
        <w:rPr>
          <w:rFonts w:ascii="Times New Roman" w:hAnsi="Times New Roman"/>
          <w:sz w:val="27"/>
          <w:szCs w:val="27"/>
        </w:rPr>
        <w:lastRenderedPageBreak/>
        <w:t>порядок компенсации затрат в связи с отрывом от производства работника</w:t>
      </w:r>
      <w:r w:rsidR="00B32C0C" w:rsidRPr="008B789F">
        <w:rPr>
          <w:rFonts w:ascii="Times New Roman" w:hAnsi="Times New Roman"/>
          <w:sz w:val="27"/>
          <w:szCs w:val="27"/>
        </w:rPr>
        <w:t xml:space="preserve"> на</w:t>
      </w:r>
      <w:r w:rsidRPr="008B789F">
        <w:rPr>
          <w:rFonts w:ascii="Times New Roman" w:hAnsi="Times New Roman"/>
          <w:sz w:val="27"/>
          <w:szCs w:val="27"/>
        </w:rPr>
        <w:t xml:space="preserve"> период прохождения военных сборов.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1.5. Обеспечить строгое соблюдение законности призыва граждан на военные сборы, а также соблюдение мер безопасности и воинской дисциплины при сборе и доставке граждан к месту проведения сборов.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 xml:space="preserve">1.6. </w:t>
      </w:r>
      <w:proofErr w:type="gramStart"/>
      <w:r w:rsidRPr="008B789F">
        <w:rPr>
          <w:rFonts w:ascii="Times New Roman" w:hAnsi="Times New Roman"/>
          <w:sz w:val="27"/>
          <w:szCs w:val="27"/>
        </w:rPr>
        <w:t>Правовое регулирование отношений, возникающих в связи с уклонением граждан, пребывающих в запасе, от призыва и прохождения военных сборов, а также в связи с созданием руководителями организаций или другими должностными лицами условий, препятствующих гражданам исполнять воинскую обязанность при призыве на военные сборы, осуществлять в соответствии со статьями 21.2 и 21.5 Кодекса Российской Федерации об административных правонарушениях.</w:t>
      </w:r>
      <w:proofErr w:type="gramEnd"/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2. Главному врачу БУЗ ВО «Нюксенская ЦРБ»</w:t>
      </w:r>
      <w:r w:rsidR="008B789F" w:rsidRPr="008B789F">
        <w:rPr>
          <w:rFonts w:ascii="Times New Roman" w:hAnsi="Times New Roman"/>
          <w:sz w:val="27"/>
          <w:szCs w:val="27"/>
        </w:rPr>
        <w:t xml:space="preserve"> Соколовой</w:t>
      </w:r>
      <w:r w:rsidRPr="008B789F">
        <w:rPr>
          <w:rFonts w:ascii="Times New Roman" w:hAnsi="Times New Roman"/>
          <w:sz w:val="27"/>
          <w:szCs w:val="27"/>
        </w:rPr>
        <w:t xml:space="preserve"> Е.</w:t>
      </w:r>
      <w:proofErr w:type="gramStart"/>
      <w:r w:rsidRPr="008B789F">
        <w:rPr>
          <w:rFonts w:ascii="Times New Roman" w:hAnsi="Times New Roman"/>
          <w:sz w:val="27"/>
          <w:szCs w:val="27"/>
        </w:rPr>
        <w:t>В</w:t>
      </w:r>
      <w:proofErr w:type="gramEnd"/>
      <w:r w:rsidRPr="008B789F">
        <w:rPr>
          <w:rFonts w:ascii="Times New Roman" w:hAnsi="Times New Roman"/>
          <w:sz w:val="27"/>
          <w:szCs w:val="27"/>
        </w:rPr>
        <w:t>: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2.1. Обеспечить медицинское освидетельствование граждан, подлежащих призыву на военные сборы.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3. Начальнику ОМВД России «Нюксенское» Климко И.И.</w:t>
      </w:r>
    </w:p>
    <w:p w:rsidR="00A374B8" w:rsidRPr="008B789F" w:rsidRDefault="00A374B8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3.1. При получении обращения военного комиссара о доставлении лиц, не явившихся по вызову в военный комиссариат, принять необходимые меры по установлению фактического местонахождения указанных лиц и их доставлению.</w:t>
      </w:r>
    </w:p>
    <w:p w:rsidR="00B32C0C" w:rsidRPr="008B789F" w:rsidRDefault="00B32C0C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 xml:space="preserve">4.Начальнику территориального </w:t>
      </w:r>
      <w:r w:rsidR="008B789F" w:rsidRPr="008B789F">
        <w:rPr>
          <w:rFonts w:ascii="Times New Roman" w:hAnsi="Times New Roman"/>
          <w:sz w:val="27"/>
          <w:szCs w:val="27"/>
        </w:rPr>
        <w:t>отдела Лихачевой</w:t>
      </w:r>
      <w:r w:rsidRPr="008B789F">
        <w:rPr>
          <w:rFonts w:ascii="Times New Roman" w:hAnsi="Times New Roman"/>
          <w:sz w:val="27"/>
          <w:szCs w:val="27"/>
        </w:rPr>
        <w:t xml:space="preserve"> Е.М.</w:t>
      </w:r>
    </w:p>
    <w:p w:rsidR="00B32C0C" w:rsidRPr="008B789F" w:rsidRDefault="00B32C0C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 xml:space="preserve">4.1. Организовать  и провести работу по вручению повесток гражданам, подлежащим на военные сборы.  </w:t>
      </w:r>
    </w:p>
    <w:p w:rsidR="00A374B8" w:rsidRPr="008B789F" w:rsidRDefault="00B32C0C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5</w:t>
      </w:r>
      <w:r w:rsidR="00A374B8" w:rsidRPr="008B789F">
        <w:rPr>
          <w:rFonts w:ascii="Times New Roman" w:hAnsi="Times New Roman"/>
          <w:sz w:val="27"/>
          <w:szCs w:val="27"/>
        </w:rPr>
        <w:t>. Руководителям организаций:</w:t>
      </w:r>
    </w:p>
    <w:p w:rsidR="00A374B8" w:rsidRPr="008B789F" w:rsidRDefault="00B32C0C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5</w:t>
      </w:r>
      <w:r w:rsidR="00A374B8" w:rsidRPr="008B789F">
        <w:rPr>
          <w:rFonts w:ascii="Times New Roman" w:hAnsi="Times New Roman"/>
          <w:sz w:val="27"/>
          <w:szCs w:val="27"/>
        </w:rPr>
        <w:t>.1. Исключить случаи создания должностными лицами организаций условий, препятствующих гражданам исполнять воинскую обязанность при  призыве их на военные сборы.</w:t>
      </w:r>
    </w:p>
    <w:p w:rsidR="00A374B8" w:rsidRPr="008B789F" w:rsidRDefault="00B32C0C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5</w:t>
      </w:r>
      <w:r w:rsidR="00A374B8" w:rsidRPr="008B789F">
        <w:rPr>
          <w:rFonts w:ascii="Times New Roman" w:hAnsi="Times New Roman"/>
          <w:sz w:val="27"/>
          <w:szCs w:val="27"/>
        </w:rPr>
        <w:t>.2. Оповестить работников о вызове в военный комиссариат по вопросам прохождения военных сборов и обеспечить своевременную явку в соответствии с уведомлением военного комиссариата о призыве на военные сборы.</w:t>
      </w:r>
    </w:p>
    <w:p w:rsidR="00A374B8" w:rsidRPr="008B789F" w:rsidRDefault="00B32C0C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5</w:t>
      </w:r>
      <w:r w:rsidR="00A374B8" w:rsidRPr="008B789F">
        <w:rPr>
          <w:rFonts w:ascii="Times New Roman" w:hAnsi="Times New Roman"/>
          <w:sz w:val="27"/>
          <w:szCs w:val="27"/>
        </w:rPr>
        <w:t>.3. В целях недопущения срыва выполнения производственных задач произвести временную замену работника, призванного на военные сборы, сохранив за ним рабочее место и среднюю заработную плату.</w:t>
      </w:r>
    </w:p>
    <w:p w:rsidR="00A374B8" w:rsidRPr="008B789F" w:rsidRDefault="00B32C0C" w:rsidP="00A374B8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5</w:t>
      </w:r>
      <w:r w:rsidR="00A374B8" w:rsidRPr="008B789F">
        <w:rPr>
          <w:rFonts w:ascii="Times New Roman" w:hAnsi="Times New Roman"/>
          <w:sz w:val="27"/>
          <w:szCs w:val="27"/>
        </w:rPr>
        <w:t>.4.По окончании военных сборов и по предъявлении гражданином, прошедшему военные сборы, справки из военного комиссариата выплатить ему среднюю заработную плату за период, указанный в справке, и направить в военный комиссариат сведения о размере фактических расходов, связанных с призывом на военные сборы.</w:t>
      </w:r>
    </w:p>
    <w:p w:rsidR="009B40F4" w:rsidRDefault="00B32C0C" w:rsidP="008B789F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>6</w:t>
      </w:r>
      <w:r w:rsidR="00A374B8" w:rsidRPr="008B789F">
        <w:rPr>
          <w:rFonts w:ascii="Times New Roman" w:hAnsi="Times New Roman"/>
          <w:sz w:val="27"/>
          <w:szCs w:val="27"/>
        </w:rPr>
        <w:t>. Доставку граждан, призываемых на военные сборы, осуществить автотранспортом администрации Нюксенского муниципального округа комиссариата до военного комиссариата города Вологды и Вологодского муниципального округа.</w:t>
      </w:r>
    </w:p>
    <w:p w:rsidR="008B789F" w:rsidRDefault="008B789F" w:rsidP="008B789F">
      <w:pPr>
        <w:ind w:right="-1" w:firstLine="851"/>
        <w:jc w:val="both"/>
        <w:rPr>
          <w:rFonts w:ascii="Times New Roman" w:hAnsi="Times New Roman"/>
          <w:sz w:val="27"/>
          <w:szCs w:val="27"/>
        </w:rPr>
      </w:pPr>
    </w:p>
    <w:p w:rsidR="008B789F" w:rsidRDefault="008B789F" w:rsidP="008B789F">
      <w:pPr>
        <w:ind w:right="-1"/>
        <w:jc w:val="both"/>
        <w:rPr>
          <w:rFonts w:ascii="Times New Roman" w:hAnsi="Times New Roman"/>
          <w:sz w:val="27"/>
          <w:szCs w:val="27"/>
        </w:rPr>
      </w:pPr>
      <w:r w:rsidRPr="008B789F">
        <w:rPr>
          <w:rFonts w:ascii="Times New Roman" w:hAnsi="Times New Roman"/>
          <w:sz w:val="27"/>
          <w:szCs w:val="27"/>
        </w:rPr>
        <w:t xml:space="preserve">Заместитель главы Нюксенского </w:t>
      </w:r>
      <w:proofErr w:type="gramStart"/>
      <w:r>
        <w:rPr>
          <w:rFonts w:ascii="Times New Roman" w:hAnsi="Times New Roman"/>
          <w:sz w:val="27"/>
          <w:szCs w:val="27"/>
        </w:rPr>
        <w:t>муниципального</w:t>
      </w:r>
      <w:proofErr w:type="gramEnd"/>
      <w:r>
        <w:rPr>
          <w:rFonts w:ascii="Times New Roman" w:hAnsi="Times New Roman"/>
          <w:sz w:val="27"/>
          <w:szCs w:val="27"/>
        </w:rPr>
        <w:t xml:space="preserve"> </w:t>
      </w:r>
    </w:p>
    <w:p w:rsidR="008B789F" w:rsidRPr="008B789F" w:rsidRDefault="008B789F" w:rsidP="008B789F">
      <w:pPr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округа, </w:t>
      </w:r>
      <w:r w:rsidRPr="008B789F">
        <w:rPr>
          <w:rFonts w:ascii="Times New Roman" w:hAnsi="Times New Roman"/>
          <w:sz w:val="27"/>
          <w:szCs w:val="27"/>
        </w:rPr>
        <w:t xml:space="preserve">начальник УНХК администрации округа                 </w:t>
      </w:r>
      <w:r>
        <w:rPr>
          <w:rFonts w:ascii="Times New Roman" w:hAnsi="Times New Roman"/>
          <w:sz w:val="27"/>
          <w:szCs w:val="27"/>
        </w:rPr>
        <w:t xml:space="preserve">   </w:t>
      </w:r>
      <w:bookmarkStart w:id="0" w:name="_GoBack"/>
      <w:bookmarkEnd w:id="0"/>
      <w:r w:rsidRPr="008B789F">
        <w:rPr>
          <w:rFonts w:ascii="Times New Roman" w:hAnsi="Times New Roman"/>
          <w:sz w:val="27"/>
          <w:szCs w:val="27"/>
        </w:rPr>
        <w:t xml:space="preserve">     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8B789F">
        <w:rPr>
          <w:rFonts w:ascii="Times New Roman" w:hAnsi="Times New Roman"/>
          <w:sz w:val="27"/>
          <w:szCs w:val="27"/>
        </w:rPr>
        <w:t xml:space="preserve">  А.А. Чупров</w:t>
      </w:r>
    </w:p>
    <w:sectPr w:rsidR="008B789F" w:rsidRPr="008B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70"/>
    <w:rsid w:val="0000480C"/>
    <w:rsid w:val="0001013F"/>
    <w:rsid w:val="00025EE1"/>
    <w:rsid w:val="00046DB8"/>
    <w:rsid w:val="000D77F2"/>
    <w:rsid w:val="00144E7F"/>
    <w:rsid w:val="00155547"/>
    <w:rsid w:val="001675F4"/>
    <w:rsid w:val="00177340"/>
    <w:rsid w:val="001946E5"/>
    <w:rsid w:val="001A6416"/>
    <w:rsid w:val="001C6D01"/>
    <w:rsid w:val="001C73B2"/>
    <w:rsid w:val="001C7CEE"/>
    <w:rsid w:val="00216BB5"/>
    <w:rsid w:val="00234E42"/>
    <w:rsid w:val="00240BFC"/>
    <w:rsid w:val="002D1745"/>
    <w:rsid w:val="002D1B03"/>
    <w:rsid w:val="002D7B23"/>
    <w:rsid w:val="002E1D96"/>
    <w:rsid w:val="00313882"/>
    <w:rsid w:val="0031671C"/>
    <w:rsid w:val="0031712F"/>
    <w:rsid w:val="0032165E"/>
    <w:rsid w:val="003314B7"/>
    <w:rsid w:val="00346C77"/>
    <w:rsid w:val="003501FF"/>
    <w:rsid w:val="003B2C4B"/>
    <w:rsid w:val="00401B39"/>
    <w:rsid w:val="004247D4"/>
    <w:rsid w:val="004433D2"/>
    <w:rsid w:val="00475D49"/>
    <w:rsid w:val="00477237"/>
    <w:rsid w:val="004D5449"/>
    <w:rsid w:val="004F59EE"/>
    <w:rsid w:val="00521CDE"/>
    <w:rsid w:val="005320C7"/>
    <w:rsid w:val="00546E39"/>
    <w:rsid w:val="005526FF"/>
    <w:rsid w:val="00553DDE"/>
    <w:rsid w:val="00564E44"/>
    <w:rsid w:val="005966E4"/>
    <w:rsid w:val="005A242C"/>
    <w:rsid w:val="005C169D"/>
    <w:rsid w:val="005C45A2"/>
    <w:rsid w:val="005D0D2A"/>
    <w:rsid w:val="005E4C99"/>
    <w:rsid w:val="005E6308"/>
    <w:rsid w:val="00600260"/>
    <w:rsid w:val="00645D40"/>
    <w:rsid w:val="00661A62"/>
    <w:rsid w:val="006855A1"/>
    <w:rsid w:val="006B55BF"/>
    <w:rsid w:val="006D45CF"/>
    <w:rsid w:val="006E5962"/>
    <w:rsid w:val="0072129C"/>
    <w:rsid w:val="007224E0"/>
    <w:rsid w:val="00744B20"/>
    <w:rsid w:val="00744B80"/>
    <w:rsid w:val="00761688"/>
    <w:rsid w:val="00796E15"/>
    <w:rsid w:val="007C26BA"/>
    <w:rsid w:val="007D0115"/>
    <w:rsid w:val="00804AA9"/>
    <w:rsid w:val="008065F5"/>
    <w:rsid w:val="00822519"/>
    <w:rsid w:val="008403D1"/>
    <w:rsid w:val="00841D4F"/>
    <w:rsid w:val="00856BDB"/>
    <w:rsid w:val="008621A0"/>
    <w:rsid w:val="008655A7"/>
    <w:rsid w:val="00875A02"/>
    <w:rsid w:val="008A2E45"/>
    <w:rsid w:val="008B789F"/>
    <w:rsid w:val="0090230B"/>
    <w:rsid w:val="00906F8C"/>
    <w:rsid w:val="00925053"/>
    <w:rsid w:val="0094349C"/>
    <w:rsid w:val="00945ECF"/>
    <w:rsid w:val="00996908"/>
    <w:rsid w:val="00996C6E"/>
    <w:rsid w:val="009B40F4"/>
    <w:rsid w:val="00A05705"/>
    <w:rsid w:val="00A12FA8"/>
    <w:rsid w:val="00A23A47"/>
    <w:rsid w:val="00A3742F"/>
    <w:rsid w:val="00A374B8"/>
    <w:rsid w:val="00A5423C"/>
    <w:rsid w:val="00A553C0"/>
    <w:rsid w:val="00AD4A1A"/>
    <w:rsid w:val="00AE7101"/>
    <w:rsid w:val="00B058E8"/>
    <w:rsid w:val="00B07A23"/>
    <w:rsid w:val="00B2680D"/>
    <w:rsid w:val="00B31F93"/>
    <w:rsid w:val="00B32C0C"/>
    <w:rsid w:val="00B36AB5"/>
    <w:rsid w:val="00B3704C"/>
    <w:rsid w:val="00B52B04"/>
    <w:rsid w:val="00B5410A"/>
    <w:rsid w:val="00B551C7"/>
    <w:rsid w:val="00B56037"/>
    <w:rsid w:val="00B6001C"/>
    <w:rsid w:val="00B748E3"/>
    <w:rsid w:val="00B97B01"/>
    <w:rsid w:val="00BA5117"/>
    <w:rsid w:val="00BA614A"/>
    <w:rsid w:val="00BB7236"/>
    <w:rsid w:val="00BF5B80"/>
    <w:rsid w:val="00C07A9B"/>
    <w:rsid w:val="00C20AA6"/>
    <w:rsid w:val="00C33AC7"/>
    <w:rsid w:val="00C576E0"/>
    <w:rsid w:val="00C61BAB"/>
    <w:rsid w:val="00C70980"/>
    <w:rsid w:val="00C859F2"/>
    <w:rsid w:val="00CF04D0"/>
    <w:rsid w:val="00D364EB"/>
    <w:rsid w:val="00D64032"/>
    <w:rsid w:val="00D916DE"/>
    <w:rsid w:val="00DA5EEA"/>
    <w:rsid w:val="00DA667E"/>
    <w:rsid w:val="00DE4124"/>
    <w:rsid w:val="00DE72E5"/>
    <w:rsid w:val="00E539E3"/>
    <w:rsid w:val="00E57B22"/>
    <w:rsid w:val="00E64DEF"/>
    <w:rsid w:val="00E739C1"/>
    <w:rsid w:val="00E869DF"/>
    <w:rsid w:val="00EA1EBC"/>
    <w:rsid w:val="00EB4BDC"/>
    <w:rsid w:val="00EB5D3F"/>
    <w:rsid w:val="00ED020A"/>
    <w:rsid w:val="00EE4BC0"/>
    <w:rsid w:val="00F100AD"/>
    <w:rsid w:val="00F31767"/>
    <w:rsid w:val="00F60786"/>
    <w:rsid w:val="00F6185D"/>
    <w:rsid w:val="00F743ED"/>
    <w:rsid w:val="00FB223B"/>
    <w:rsid w:val="00FC08FE"/>
    <w:rsid w:val="00FC25DD"/>
    <w:rsid w:val="00FD3F10"/>
    <w:rsid w:val="00FF2D70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955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4EFD-51A1-48F3-801C-5080E1A2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2</cp:revision>
  <cp:lastPrinted>2025-03-10T05:35:00Z</cp:lastPrinted>
  <dcterms:created xsi:type="dcterms:W3CDTF">2025-03-10T05:35:00Z</dcterms:created>
  <dcterms:modified xsi:type="dcterms:W3CDTF">2025-03-10T05:35:00Z</dcterms:modified>
</cp:coreProperties>
</file>