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3C2CC" w14:textId="77777777" w:rsidR="00A04D8A" w:rsidRPr="00A04D8A" w:rsidRDefault="00A04D8A" w:rsidP="00A04D8A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A04D8A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5C4FB684" wp14:editId="7919BB38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4ED71" w14:textId="77777777" w:rsidR="00A04D8A" w:rsidRPr="00A04D8A" w:rsidRDefault="00A04D8A" w:rsidP="00A04D8A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A04D8A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7555E003" w14:textId="77777777" w:rsidR="00A04D8A" w:rsidRPr="00A04D8A" w:rsidRDefault="00A04D8A" w:rsidP="00A04D8A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A04D8A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7A7FDCBB" w14:textId="77777777" w:rsidR="00A04D8A" w:rsidRPr="00A04D8A" w:rsidRDefault="00A04D8A" w:rsidP="00A04D8A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A04D8A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A04D8A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643E5B3" w14:textId="77777777" w:rsidR="00A04D8A" w:rsidRPr="00A04D8A" w:rsidRDefault="00A04D8A" w:rsidP="00A04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5CFCFEE" w14:textId="1007742D" w:rsidR="00A04D8A" w:rsidRPr="00A04D8A" w:rsidRDefault="00A04D8A" w:rsidP="00A04D8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06</w:t>
      </w:r>
      <w:r w:rsidRPr="00A04D8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A04D8A">
        <w:rPr>
          <w:rFonts w:ascii="Times New Roman" w:hAnsi="Times New Roman"/>
          <w:sz w:val="28"/>
          <w:szCs w:val="28"/>
          <w:lang w:eastAsia="ru-RU"/>
        </w:rPr>
        <w:t xml:space="preserve">.2025 № </w:t>
      </w:r>
      <w:r>
        <w:rPr>
          <w:rFonts w:ascii="Times New Roman" w:hAnsi="Times New Roman"/>
          <w:sz w:val="28"/>
          <w:szCs w:val="28"/>
          <w:lang w:eastAsia="ru-RU"/>
        </w:rPr>
        <w:t>68</w:t>
      </w:r>
      <w:r w:rsidRPr="00A04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4D8A">
        <w:rPr>
          <w:rFonts w:ascii="Times New Roman" w:hAnsi="Times New Roman"/>
          <w:sz w:val="28"/>
          <w:szCs w:val="28"/>
          <w:lang w:eastAsia="ru-RU"/>
        </w:rPr>
        <w:tab/>
      </w:r>
    </w:p>
    <w:p w14:paraId="5068B760" w14:textId="77777777" w:rsidR="00A04D8A" w:rsidRPr="00A04D8A" w:rsidRDefault="00A04D8A" w:rsidP="00A04D8A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4D8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04D8A">
        <w:rPr>
          <w:rFonts w:ascii="Times New Roman" w:hAnsi="Times New Roman"/>
          <w:sz w:val="28"/>
          <w:szCs w:val="28"/>
          <w:lang w:eastAsia="ru-RU"/>
        </w:rPr>
        <w:t>. Нюксеница</w:t>
      </w:r>
    </w:p>
    <w:p w14:paraId="12436DBF" w14:textId="77777777" w:rsidR="00A56FC9" w:rsidRPr="00A912D3" w:rsidRDefault="00A56FC9" w:rsidP="009B7D09">
      <w:pPr>
        <w:suppressAutoHyphens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3FD5FF45" w14:textId="77777777" w:rsidR="00A56FC9" w:rsidRPr="00A04D8A" w:rsidRDefault="00A56FC9" w:rsidP="00A04D8A">
      <w:pPr>
        <w:suppressAutoHyphens/>
        <w:spacing w:after="0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D8A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Нюксенского муниципального округа Вологодской области от 18.01.2023 № 56 «</w:t>
      </w:r>
      <w:r w:rsidRPr="00A04D8A">
        <w:rPr>
          <w:rFonts w:ascii="Times New Roman" w:hAnsi="Times New Roman"/>
          <w:sz w:val="28"/>
          <w:szCs w:val="28"/>
        </w:rPr>
        <w:t>Об утверждении административного регламента по</w:t>
      </w:r>
      <w:r w:rsidRPr="00A04D8A">
        <w:rPr>
          <w:rFonts w:ascii="Times New Roman" w:hAnsi="Times New Roman"/>
          <w:b/>
          <w:sz w:val="28"/>
          <w:szCs w:val="28"/>
        </w:rPr>
        <w:t xml:space="preserve"> </w:t>
      </w:r>
      <w:r w:rsidRPr="00A04D8A">
        <w:rPr>
          <w:rStyle w:val="30"/>
          <w:rFonts w:ascii="Times New Roman" w:hAnsi="Times New Roman" w:cs="Times New Roman"/>
          <w:color w:val="auto"/>
        </w:rPr>
        <w:t>согласованию проведения переустройства и (или) перепланировки помещения в многоквартирном доме</w:t>
      </w:r>
      <w:r w:rsidRPr="00A04D8A">
        <w:rPr>
          <w:rFonts w:ascii="Times New Roman" w:hAnsi="Times New Roman"/>
          <w:b/>
          <w:spacing w:val="-4"/>
          <w:sz w:val="28"/>
          <w:szCs w:val="28"/>
        </w:rPr>
        <w:t>»</w:t>
      </w:r>
    </w:p>
    <w:p w14:paraId="0FAECD77" w14:textId="77777777" w:rsidR="00A56FC9" w:rsidRPr="00A04D8A" w:rsidRDefault="00A56FC9" w:rsidP="009B7D09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00D0813" w14:textId="42788809" w:rsidR="00A56FC9" w:rsidRPr="00A04D8A" w:rsidRDefault="00A56FC9" w:rsidP="009B7D09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действующим законодательством,</w:t>
      </w:r>
      <w:r w:rsidR="00A04D8A" w:rsidRPr="00A04D8A">
        <w:rPr>
          <w:rFonts w:ascii="Times New Roman" w:hAnsi="Times New Roman"/>
          <w:sz w:val="28"/>
          <w:szCs w:val="28"/>
        </w:rPr>
        <w:t xml:space="preserve"> руководствуясь ст. 36,38 Устава Нюксенского муниципального округа,</w:t>
      </w:r>
    </w:p>
    <w:p w14:paraId="42CBB5DB" w14:textId="77777777" w:rsidR="009B7D09" w:rsidRPr="00A04D8A" w:rsidRDefault="00A56FC9" w:rsidP="009B7D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>ПОСТАНОВЛЯЮ:</w:t>
      </w:r>
    </w:p>
    <w:p w14:paraId="56036205" w14:textId="77777777" w:rsidR="009B7D09" w:rsidRPr="00A04D8A" w:rsidRDefault="00A56FC9" w:rsidP="009B7D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 xml:space="preserve">Внести в постановление администрации Нюксенского муниципального округа Вологодской области </w:t>
      </w:r>
      <w:r w:rsidRPr="00A04D8A">
        <w:rPr>
          <w:rFonts w:ascii="Times New Roman" w:hAnsi="Times New Roman"/>
          <w:bCs/>
          <w:sz w:val="28"/>
          <w:szCs w:val="28"/>
        </w:rPr>
        <w:t>18.01.2023 № 56 «</w:t>
      </w:r>
      <w:r w:rsidRPr="00A04D8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</w:t>
      </w:r>
      <w:r w:rsidRPr="00A04D8A">
        <w:rPr>
          <w:rStyle w:val="30"/>
          <w:rFonts w:ascii="Times New Roman" w:hAnsi="Times New Roman" w:cs="Times New Roman"/>
          <w:color w:val="auto"/>
        </w:rPr>
        <w:t>согласованию проведения переустройства и (или) перепланировки помещения в многоквартирном доме</w:t>
      </w:r>
      <w:r w:rsidRPr="00A04D8A">
        <w:rPr>
          <w:rFonts w:ascii="Times New Roman" w:hAnsi="Times New Roman"/>
          <w:spacing w:val="-4"/>
          <w:sz w:val="28"/>
          <w:szCs w:val="28"/>
        </w:rPr>
        <w:t>» (далее –  Регламент) следующие изменения:</w:t>
      </w:r>
    </w:p>
    <w:p w14:paraId="3C494D5F" w14:textId="187A30DE" w:rsidR="00A56FC9" w:rsidRPr="00A04D8A" w:rsidRDefault="009B7D09" w:rsidP="00DD0C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pacing w:val="-4"/>
          <w:sz w:val="28"/>
          <w:szCs w:val="28"/>
        </w:rPr>
        <w:t xml:space="preserve">1.1. </w:t>
      </w:r>
      <w:r w:rsidR="00A56FC9" w:rsidRPr="00A04D8A">
        <w:rPr>
          <w:rFonts w:ascii="Times New Roman" w:hAnsi="Times New Roman"/>
          <w:spacing w:val="-4"/>
          <w:sz w:val="28"/>
          <w:szCs w:val="28"/>
        </w:rPr>
        <w:t xml:space="preserve">Пункт 1.3 Регламента изложить в следующей редакции: </w:t>
      </w:r>
    </w:p>
    <w:p w14:paraId="632A08D5" w14:textId="77777777" w:rsidR="00A56FC9" w:rsidRPr="00A04D8A" w:rsidRDefault="00A56FC9" w:rsidP="009B7D09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«1.3. Справочная информация (место нахождения и график работы Администрации округа,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</w:t>
      </w:r>
      <w:r w:rsidRPr="00A04D8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/>
        </w:rPr>
        <w:t xml:space="preserve">https://35nyuksenskij.gosuslugi.ru/ </w:t>
      </w:r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(далее - официальный сайт), в реестре муниципальных услуг (далее - Реестр), в государственной информационной системе "Портал государственных и муниципальных услуг" http://www.gosuslugi.ru/ (далее - Единый портал) и в </w:t>
      </w:r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lastRenderedPageBreak/>
        <w:t>государственной информационной системе</w:t>
      </w:r>
      <w:proofErr w:type="gramEnd"/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.»</w:t>
      </w:r>
      <w:proofErr w:type="gramEnd"/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;</w:t>
      </w:r>
    </w:p>
    <w:p w14:paraId="1AA96154" w14:textId="0BD1BB58" w:rsidR="00F2343B" w:rsidRPr="00A04D8A" w:rsidRDefault="00F2343B" w:rsidP="00F2343B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1.</w:t>
      </w:r>
      <w:r w:rsidR="00DD0C4F"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2</w:t>
      </w:r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 Абзацы 7, 11, 13 пункта 1.5.1. Регламента исключить;</w:t>
      </w:r>
    </w:p>
    <w:p w14:paraId="5EA1AC9E" w14:textId="6D5163D6" w:rsidR="00A56FC9" w:rsidRPr="00A04D8A" w:rsidRDefault="00A56FC9" w:rsidP="009B7D09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1.</w:t>
      </w:r>
      <w:r w:rsidR="00DD0C4F"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3</w:t>
      </w:r>
      <w:r w:rsidRPr="00A04D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. </w:t>
      </w:r>
      <w:r w:rsidRPr="00A04D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Пункт 2.10 Регламента </w:t>
      </w:r>
      <w:r w:rsidRPr="00A04D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B68100C" w14:textId="77777777" w:rsidR="00A56FC9" w:rsidRPr="00A04D8A" w:rsidRDefault="00A56FC9" w:rsidP="009B7D09">
      <w:pPr>
        <w:pStyle w:val="31"/>
        <w:spacing w:line="276" w:lineRule="auto"/>
        <w:ind w:firstLine="567"/>
        <w:rPr>
          <w:iCs/>
          <w:sz w:val="28"/>
          <w:szCs w:val="28"/>
        </w:rPr>
      </w:pPr>
      <w:r w:rsidRPr="00A04D8A">
        <w:rPr>
          <w:rFonts w:eastAsia="Times New Roman"/>
          <w:spacing w:val="-4"/>
          <w:sz w:val="28"/>
          <w:szCs w:val="28"/>
        </w:rPr>
        <w:t>«</w:t>
      </w:r>
      <w:r w:rsidRPr="00A04D8A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23C96B7" w14:textId="77777777" w:rsidR="00A56FC9" w:rsidRPr="00A04D8A" w:rsidRDefault="00A56FC9" w:rsidP="009B7D0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04D8A">
        <w:rPr>
          <w:sz w:val="28"/>
          <w:szCs w:val="28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A04D8A">
        <w:rPr>
          <w:sz w:val="28"/>
          <w:szCs w:val="28"/>
        </w:rPr>
        <w:t>перепла</w:t>
      </w:r>
      <w:bookmarkStart w:id="0" w:name="_GoBack"/>
      <w:bookmarkEnd w:id="0"/>
      <w:r w:rsidRPr="00A04D8A">
        <w:rPr>
          <w:sz w:val="28"/>
          <w:szCs w:val="28"/>
        </w:rPr>
        <w:t>нируемого</w:t>
      </w:r>
      <w:proofErr w:type="spellEnd"/>
      <w:r w:rsidRPr="00A04D8A">
        <w:rPr>
          <w:sz w:val="28"/>
          <w:szCs w:val="28"/>
        </w:rPr>
        <w:t xml:space="preserve"> помещения в многоквартирном доме;</w:t>
      </w:r>
    </w:p>
    <w:p w14:paraId="496EDC25" w14:textId="77777777" w:rsidR="00A56FC9" w:rsidRPr="00A04D8A" w:rsidRDefault="00A56FC9" w:rsidP="009B7D0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A04D8A">
        <w:rPr>
          <w:sz w:val="28"/>
          <w:szCs w:val="28"/>
        </w:rPr>
        <w:t>-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доме).»;</w:t>
      </w:r>
      <w:proofErr w:type="gramEnd"/>
    </w:p>
    <w:p w14:paraId="38EABD03" w14:textId="04BA9459" w:rsidR="00DD0C4F" w:rsidRPr="00A04D8A" w:rsidRDefault="008E6419" w:rsidP="00DD0C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 xml:space="preserve">1.4. </w:t>
      </w:r>
      <w:r w:rsidR="00DD0C4F" w:rsidRPr="00A04D8A">
        <w:rPr>
          <w:rFonts w:ascii="Times New Roman" w:hAnsi="Times New Roman"/>
          <w:sz w:val="28"/>
          <w:szCs w:val="28"/>
        </w:rPr>
        <w:t xml:space="preserve">Абзац 2 пункта 2.12. Регламента изложить в следующей редакции: </w:t>
      </w:r>
    </w:p>
    <w:p w14:paraId="2061F1BC" w14:textId="77777777" w:rsidR="00DD0C4F" w:rsidRPr="00A04D8A" w:rsidRDefault="00DD0C4F" w:rsidP="00DD0C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 xml:space="preserve">«Максимальный срок ожидания в очереди при подаче заявления и (или) при получении результата </w:t>
      </w:r>
      <w:r w:rsidRPr="00A04D8A">
        <w:rPr>
          <w:rFonts w:ascii="Times New Roman" w:hAnsi="Times New Roman"/>
          <w:bCs/>
          <w:iCs/>
          <w:sz w:val="28"/>
          <w:szCs w:val="28"/>
        </w:rPr>
        <w:t xml:space="preserve">в случае обращения заявителя непосредственно в Администрацию округа или МФЦ </w:t>
      </w:r>
      <w:r w:rsidRPr="00A04D8A">
        <w:rPr>
          <w:rFonts w:ascii="Times New Roman" w:hAnsi="Times New Roman"/>
          <w:sz w:val="28"/>
          <w:szCs w:val="28"/>
        </w:rPr>
        <w:t xml:space="preserve"> не должен превышать 15 минут</w:t>
      </w:r>
      <w:proofErr w:type="gramStart"/>
      <w:r w:rsidRPr="00A04D8A">
        <w:rPr>
          <w:rFonts w:ascii="Times New Roman" w:hAnsi="Times New Roman"/>
          <w:sz w:val="28"/>
          <w:szCs w:val="28"/>
        </w:rPr>
        <w:t>.»</w:t>
      </w:r>
      <w:proofErr w:type="gramEnd"/>
    </w:p>
    <w:p w14:paraId="3D006656" w14:textId="320CD7A2" w:rsidR="00A56FC9" w:rsidRPr="00A04D8A" w:rsidRDefault="00A56FC9" w:rsidP="009B7D09">
      <w:pPr>
        <w:pStyle w:val="ae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A04D8A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1.</w:t>
      </w:r>
      <w:r w:rsidR="008E6419" w:rsidRPr="00A04D8A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5</w:t>
      </w:r>
      <w:r w:rsidRPr="00A04D8A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r w:rsidRPr="00A04D8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Пункт 2.13. Регламента </w:t>
      </w:r>
      <w:r w:rsidRPr="00A04D8A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14:paraId="5362C47D" w14:textId="77777777" w:rsidR="00A56FC9" w:rsidRPr="00A04D8A" w:rsidRDefault="00A56FC9" w:rsidP="009B7D09">
      <w:pPr>
        <w:pStyle w:val="af"/>
        <w:spacing w:line="276" w:lineRule="auto"/>
        <w:ind w:firstLine="567"/>
      </w:pPr>
      <w:r w:rsidRPr="00A04D8A">
        <w:t>«2.13. Срок регистрации запроса заявителя о предоставлении муниципальной услуги</w:t>
      </w:r>
    </w:p>
    <w:p w14:paraId="4C0C4AB7" w14:textId="77777777" w:rsidR="009B7D09" w:rsidRPr="00A04D8A" w:rsidRDefault="00A56FC9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</w:t>
      </w:r>
      <w:r w:rsidRPr="00A04D8A">
        <w:rPr>
          <w:rFonts w:ascii="Times New Roman" w:eastAsia="Calibri" w:hAnsi="Times New Roman"/>
          <w:sz w:val="28"/>
          <w:szCs w:val="28"/>
        </w:rPr>
        <w:t>, в том числе поступившего в форме электронного документа, осуществляется</w:t>
      </w:r>
      <w:r w:rsidRPr="00A04D8A">
        <w:rPr>
          <w:rFonts w:ascii="Times New Roman" w:hAnsi="Times New Roman"/>
          <w:sz w:val="28"/>
          <w:szCs w:val="28"/>
        </w:rPr>
        <w:t xml:space="preserve"> в день его поступления в Администрацию округа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</w:t>
      </w:r>
      <w:proofErr w:type="gramStart"/>
      <w:r w:rsidRPr="00A04D8A">
        <w:rPr>
          <w:rFonts w:ascii="Times New Roman" w:hAnsi="Times New Roman"/>
          <w:sz w:val="28"/>
          <w:szCs w:val="28"/>
        </w:rPr>
        <w:t>.»</w:t>
      </w:r>
      <w:proofErr w:type="gramEnd"/>
      <w:r w:rsidRPr="00A04D8A">
        <w:rPr>
          <w:rFonts w:ascii="Times New Roman" w:hAnsi="Times New Roman"/>
          <w:sz w:val="28"/>
          <w:szCs w:val="28"/>
        </w:rPr>
        <w:t xml:space="preserve">; </w:t>
      </w:r>
    </w:p>
    <w:p w14:paraId="6840C10B" w14:textId="26F22C7B" w:rsidR="009B7D09" w:rsidRPr="00A04D8A" w:rsidRDefault="009B7D09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>1.</w:t>
      </w:r>
      <w:r w:rsidR="008E6419" w:rsidRPr="00A04D8A">
        <w:rPr>
          <w:rFonts w:ascii="Times New Roman" w:hAnsi="Times New Roman"/>
          <w:sz w:val="28"/>
          <w:szCs w:val="28"/>
        </w:rPr>
        <w:t>6</w:t>
      </w:r>
      <w:r w:rsidRPr="00A04D8A">
        <w:rPr>
          <w:rFonts w:ascii="Times New Roman" w:hAnsi="Times New Roman"/>
          <w:sz w:val="28"/>
          <w:szCs w:val="28"/>
        </w:rPr>
        <w:t xml:space="preserve">. Наименование раздел 2.14 Регламента изложить в следующей редакции: </w:t>
      </w:r>
    </w:p>
    <w:p w14:paraId="173AB9AF" w14:textId="77777777" w:rsidR="009B7D09" w:rsidRPr="00A04D8A" w:rsidRDefault="009B7D09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 xml:space="preserve">«2.14. Требования к помещениям, в которых предоставляется 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proofErr w:type="gramStart"/>
      <w:r w:rsidRPr="00A04D8A">
        <w:rPr>
          <w:rFonts w:ascii="Times New Roman" w:hAnsi="Times New Roman"/>
          <w:bCs/>
          <w:iCs/>
          <w:sz w:val="28"/>
          <w:szCs w:val="28"/>
        </w:rPr>
        <w:t>и(</w:t>
      </w:r>
      <w:proofErr w:type="gramEnd"/>
      <w:r w:rsidRPr="00A04D8A">
        <w:rPr>
          <w:rFonts w:ascii="Times New Roman" w:hAnsi="Times New Roman"/>
          <w:bCs/>
          <w:iCs/>
          <w:sz w:val="28"/>
          <w:szCs w:val="28"/>
        </w:rPr>
        <w:t>или) информации</w:t>
      </w:r>
      <w:r w:rsidRPr="00A04D8A">
        <w:rPr>
          <w:rFonts w:ascii="Times New Roman" w:hAnsi="Times New Roman"/>
          <w:bCs/>
          <w:sz w:val="28"/>
          <w:szCs w:val="28"/>
        </w:rPr>
        <w:t>,</w:t>
      </w:r>
      <w:r w:rsidRPr="00A04D8A">
        <w:rPr>
          <w:rFonts w:ascii="Times New Roman" w:hAnsi="Times New Roman"/>
          <w:sz w:val="28"/>
          <w:szCs w:val="28"/>
        </w:rPr>
        <w:t xml:space="preserve"> необходимых для предоставления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14:paraId="42F23DA0" w14:textId="47DDD341" w:rsidR="009B7D09" w:rsidRPr="00A04D8A" w:rsidRDefault="009B7D09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>1.</w:t>
      </w:r>
      <w:r w:rsidR="008E6419" w:rsidRPr="00A04D8A">
        <w:rPr>
          <w:rFonts w:ascii="Times New Roman" w:hAnsi="Times New Roman"/>
          <w:sz w:val="28"/>
          <w:szCs w:val="28"/>
        </w:rPr>
        <w:t>7</w:t>
      </w:r>
      <w:r w:rsidRPr="00A04D8A">
        <w:rPr>
          <w:rFonts w:ascii="Times New Roman" w:hAnsi="Times New Roman"/>
          <w:sz w:val="28"/>
          <w:szCs w:val="28"/>
        </w:rPr>
        <w:t xml:space="preserve">. Абзац 2 пункта 2.14.5 изложить в следующей редакции: </w:t>
      </w:r>
    </w:p>
    <w:p w14:paraId="6232EECD" w14:textId="77777777" w:rsidR="009B7D09" w:rsidRPr="00A04D8A" w:rsidRDefault="009B7D09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lastRenderedPageBreak/>
        <w:t xml:space="preserve"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</w:t>
      </w:r>
      <w:r w:rsidRPr="00A04D8A">
        <w:rPr>
          <w:rFonts w:ascii="Times New Roman" w:hAnsi="Times New Roman"/>
          <w:bCs/>
          <w:iCs/>
          <w:sz w:val="28"/>
          <w:szCs w:val="28"/>
        </w:rPr>
        <w:t>и (или) информации</w:t>
      </w:r>
      <w:r w:rsidRPr="00A04D8A">
        <w:rPr>
          <w:rFonts w:ascii="Times New Roman" w:hAnsi="Times New Roman"/>
          <w:sz w:val="28"/>
          <w:szCs w:val="28"/>
        </w:rPr>
        <w:t>, необходимых для предоставления муниципальной услуги, а также текстом административного регламента.</w:t>
      </w:r>
    </w:p>
    <w:p w14:paraId="43CB1AFC" w14:textId="6D2468FF" w:rsidR="00A56FC9" w:rsidRPr="00A04D8A" w:rsidRDefault="00A56FC9" w:rsidP="009B7D0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pacing w:val="-4"/>
          <w:sz w:val="28"/>
          <w:szCs w:val="28"/>
        </w:rPr>
      </w:pPr>
      <w:r w:rsidRPr="00A04D8A">
        <w:rPr>
          <w:sz w:val="28"/>
          <w:szCs w:val="28"/>
        </w:rPr>
        <w:t>1.</w:t>
      </w:r>
      <w:r w:rsidR="008E6419" w:rsidRPr="00A04D8A">
        <w:rPr>
          <w:sz w:val="28"/>
          <w:szCs w:val="28"/>
        </w:rPr>
        <w:t>8</w:t>
      </w:r>
      <w:r w:rsidRPr="00A04D8A">
        <w:rPr>
          <w:sz w:val="28"/>
          <w:szCs w:val="28"/>
        </w:rPr>
        <w:t xml:space="preserve">. </w:t>
      </w:r>
      <w:r w:rsidRPr="00A04D8A">
        <w:rPr>
          <w:spacing w:val="-4"/>
          <w:sz w:val="28"/>
          <w:szCs w:val="28"/>
        </w:rPr>
        <w:t xml:space="preserve">Пункт 3.2.2 Регламента дополнить абзацем 4 следующего содержания: </w:t>
      </w:r>
    </w:p>
    <w:p w14:paraId="61D7092A" w14:textId="77777777" w:rsidR="00A56FC9" w:rsidRPr="00A04D8A" w:rsidRDefault="00A56FC9" w:rsidP="009B7D0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D8A">
        <w:rPr>
          <w:rFonts w:ascii="Times New Roman" w:hAnsi="Times New Roman" w:cs="Times New Roman"/>
          <w:sz w:val="28"/>
          <w:szCs w:val="28"/>
        </w:rPr>
        <w:t>«В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11878560" w14:textId="77777777" w:rsidR="00A56FC9" w:rsidRPr="00A04D8A" w:rsidRDefault="00A56FC9" w:rsidP="009B7D0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D8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4426D701" w14:textId="77777777" w:rsidR="00D3024D" w:rsidRPr="00A04D8A" w:rsidRDefault="00A56FC9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proofErr w:type="gramStart"/>
      <w:r w:rsidRPr="00A04D8A">
        <w:rPr>
          <w:rFonts w:ascii="Times New Roman" w:hAnsi="Times New Roman"/>
          <w:sz w:val="28"/>
          <w:szCs w:val="28"/>
        </w:rPr>
        <w:t>.»;</w:t>
      </w:r>
      <w:proofErr w:type="gramEnd"/>
    </w:p>
    <w:p w14:paraId="57861A9F" w14:textId="414BCE4D" w:rsidR="009B7D09" w:rsidRPr="00A04D8A" w:rsidRDefault="00E25CD3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>1.</w:t>
      </w:r>
      <w:r w:rsidR="008E6419" w:rsidRPr="00A04D8A">
        <w:rPr>
          <w:rFonts w:ascii="Times New Roman" w:hAnsi="Times New Roman"/>
          <w:sz w:val="28"/>
          <w:szCs w:val="28"/>
        </w:rPr>
        <w:t>9</w:t>
      </w:r>
      <w:r w:rsidRPr="00A04D8A">
        <w:rPr>
          <w:rFonts w:ascii="Times New Roman" w:hAnsi="Times New Roman"/>
          <w:sz w:val="28"/>
          <w:szCs w:val="28"/>
        </w:rPr>
        <w:t xml:space="preserve">. Раздел IV Регламента «Формы </w:t>
      </w:r>
      <w:proofErr w:type="gramStart"/>
      <w:r w:rsidRPr="00A04D8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04D8A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регламента» и раздел V Регламента «Досудебный (внесудебный) порядок обжалования решений и действий (бездействия) Администрации округа, его должностных лиц либо муниципальных служащих, МФЦ, его работников» исключить. </w:t>
      </w:r>
    </w:p>
    <w:p w14:paraId="2C78C322" w14:textId="127CC45F" w:rsidR="00A56FC9" w:rsidRPr="00A04D8A" w:rsidRDefault="00A56FC9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4D8A">
        <w:rPr>
          <w:rFonts w:ascii="Times New Roman" w:hAnsi="Times New Roman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2FE2B39D" w14:textId="77777777" w:rsidR="00A56FC9" w:rsidRPr="00A04D8A" w:rsidRDefault="00A56FC9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1153B8" w14:textId="77777777" w:rsidR="00A56FC9" w:rsidRPr="00A04D8A" w:rsidRDefault="00A56FC9" w:rsidP="009B7D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44E023" w14:textId="77777777" w:rsidR="00A04D8A" w:rsidRPr="00A04D8A" w:rsidRDefault="00A04D8A" w:rsidP="00A04D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D8A">
        <w:rPr>
          <w:rFonts w:ascii="Times New Roman" w:hAnsi="Times New Roman"/>
          <w:sz w:val="28"/>
          <w:szCs w:val="28"/>
          <w:lang w:eastAsia="ru-RU"/>
        </w:rPr>
        <w:t xml:space="preserve">Заместитель главы Нюксенского </w:t>
      </w:r>
    </w:p>
    <w:p w14:paraId="68577448" w14:textId="77777777" w:rsidR="00A04D8A" w:rsidRPr="00A04D8A" w:rsidRDefault="00A04D8A" w:rsidP="00A04D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D8A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округа, </w:t>
      </w:r>
    </w:p>
    <w:p w14:paraId="7E14D8A0" w14:textId="00C7769A" w:rsidR="00A04D8A" w:rsidRPr="00A04D8A" w:rsidRDefault="00A04D8A" w:rsidP="00A04D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D8A">
        <w:rPr>
          <w:rFonts w:ascii="Times New Roman" w:hAnsi="Times New Roman"/>
          <w:sz w:val="28"/>
          <w:szCs w:val="28"/>
          <w:lang w:eastAsia="ru-RU"/>
        </w:rPr>
        <w:t xml:space="preserve">начальник УНХК администрации округа                     </w:t>
      </w:r>
      <w:r w:rsidRPr="00A04D8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4D8A">
        <w:rPr>
          <w:rFonts w:ascii="Times New Roman" w:hAnsi="Times New Roman"/>
          <w:sz w:val="28"/>
          <w:szCs w:val="28"/>
          <w:lang w:eastAsia="ru-RU"/>
        </w:rPr>
        <w:t xml:space="preserve">                     А.А. Чупров</w:t>
      </w:r>
    </w:p>
    <w:p w14:paraId="73171974" w14:textId="77777777" w:rsidR="00F12C76" w:rsidRPr="00A04D8A" w:rsidRDefault="00F12C76" w:rsidP="009B7D0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F12C76" w:rsidRPr="00A04D8A" w:rsidSect="00A56FC9">
      <w:headerReference w:type="first" r:id="rId9"/>
      <w:pgSz w:w="11906" w:h="16838"/>
      <w:pgMar w:top="851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9BBCB" w14:textId="77777777" w:rsidR="00937AAA" w:rsidRDefault="00937AAA">
      <w:pPr>
        <w:spacing w:after="0" w:line="240" w:lineRule="auto"/>
      </w:pPr>
      <w:r>
        <w:separator/>
      </w:r>
    </w:p>
  </w:endnote>
  <w:endnote w:type="continuationSeparator" w:id="0">
    <w:p w14:paraId="4B36CD98" w14:textId="77777777" w:rsidR="00937AAA" w:rsidRDefault="0093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577B9" w14:textId="77777777" w:rsidR="00937AAA" w:rsidRDefault="00937AAA">
      <w:pPr>
        <w:spacing w:after="0" w:line="240" w:lineRule="auto"/>
      </w:pPr>
      <w:r>
        <w:separator/>
      </w:r>
    </w:p>
  </w:footnote>
  <w:footnote w:type="continuationSeparator" w:id="0">
    <w:p w14:paraId="7E670C57" w14:textId="77777777" w:rsidR="00937AAA" w:rsidRDefault="0093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351380"/>
    <w:rsid w:val="00424553"/>
    <w:rsid w:val="00450562"/>
    <w:rsid w:val="004B6C36"/>
    <w:rsid w:val="00632553"/>
    <w:rsid w:val="006C0B77"/>
    <w:rsid w:val="008242FF"/>
    <w:rsid w:val="00870751"/>
    <w:rsid w:val="008E6419"/>
    <w:rsid w:val="00922C48"/>
    <w:rsid w:val="00937AAA"/>
    <w:rsid w:val="009B7D09"/>
    <w:rsid w:val="00A04D8A"/>
    <w:rsid w:val="00A460C2"/>
    <w:rsid w:val="00A56FC9"/>
    <w:rsid w:val="00A912D3"/>
    <w:rsid w:val="00B357E9"/>
    <w:rsid w:val="00B57236"/>
    <w:rsid w:val="00B915B7"/>
    <w:rsid w:val="00CE7084"/>
    <w:rsid w:val="00D3024D"/>
    <w:rsid w:val="00DD0C4F"/>
    <w:rsid w:val="00E25CD3"/>
    <w:rsid w:val="00EA59DF"/>
    <w:rsid w:val="00EE4070"/>
    <w:rsid w:val="00F12C76"/>
    <w:rsid w:val="00F2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56F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d">
    <w:name w:val="Обычный (веб) Знак"/>
    <w:link w:val="ae"/>
    <w:locked/>
    <w:rsid w:val="00A56FC9"/>
    <w:rPr>
      <w:color w:val="000000"/>
      <w:sz w:val="24"/>
    </w:rPr>
  </w:style>
  <w:style w:type="paragraph" w:styleId="ae">
    <w:name w:val="Normal (Web)"/>
    <w:basedOn w:val="a"/>
    <w:link w:val="ad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">
    <w:name w:val="Body Text"/>
    <w:basedOn w:val="a"/>
    <w:link w:val="af0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1">
    <w:name w:val="header"/>
    <w:basedOn w:val="a"/>
    <w:link w:val="af2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A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4D8A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56F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d">
    <w:name w:val="Обычный (веб) Знак"/>
    <w:link w:val="ae"/>
    <w:locked/>
    <w:rsid w:val="00A56FC9"/>
    <w:rPr>
      <w:color w:val="000000"/>
      <w:sz w:val="24"/>
    </w:rPr>
  </w:style>
  <w:style w:type="paragraph" w:styleId="ae">
    <w:name w:val="Normal (Web)"/>
    <w:basedOn w:val="a"/>
    <w:link w:val="ad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">
    <w:name w:val="Body Text"/>
    <w:basedOn w:val="a"/>
    <w:link w:val="af0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1">
    <w:name w:val="header"/>
    <w:basedOn w:val="a"/>
    <w:link w:val="af2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A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4D8A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2025-03-06T07:03:00Z</cp:lastPrinted>
  <dcterms:created xsi:type="dcterms:W3CDTF">2025-03-06T07:04:00Z</dcterms:created>
  <dcterms:modified xsi:type="dcterms:W3CDTF">2025-03-06T07:04:00Z</dcterms:modified>
</cp:coreProperties>
</file>