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8F" w:rsidRDefault="005D7A8F" w:rsidP="005D7A8F">
      <w:pPr>
        <w:suppressAutoHyphens/>
        <w:spacing w:after="0" w:line="360" w:lineRule="auto"/>
        <w:jc w:val="center"/>
        <w:rPr>
          <w:rFonts w:ascii="Times New Roman" w:hAnsi="Times New Roman"/>
          <w:noProof/>
          <w:sz w:val="20"/>
          <w:szCs w:val="24"/>
          <w:lang w:eastAsia="zh-CN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>
            <wp:extent cx="695325" cy="790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A8F" w:rsidRDefault="005D7A8F" w:rsidP="005D7A8F">
      <w:pPr>
        <w:suppressAutoHyphens/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r>
        <w:rPr>
          <w:rFonts w:ascii="Times New Roman" w:hAnsi="Times New Roman"/>
          <w:b/>
          <w:sz w:val="36"/>
          <w:szCs w:val="24"/>
          <w:lang w:eastAsia="zh-CN"/>
        </w:rPr>
        <w:t>П  О  С  Т  А  Н  О  В  Л  Е  Н  И  Е</w:t>
      </w:r>
    </w:p>
    <w:p w:rsidR="005D7A8F" w:rsidRDefault="005D7A8F" w:rsidP="005D7A8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5D7A8F" w:rsidRDefault="005D7A8F" w:rsidP="005D7A8F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5D7A8F" w:rsidRDefault="005D7A8F" w:rsidP="005D7A8F">
      <w:pPr>
        <w:suppressAutoHyphens/>
        <w:spacing w:after="0"/>
        <w:rPr>
          <w:rFonts w:ascii="Times New Roman" w:hAnsi="Times New Roman"/>
          <w:sz w:val="28"/>
          <w:szCs w:val="28"/>
        </w:rPr>
      </w:pPr>
    </w:p>
    <w:p w:rsidR="005D7A8F" w:rsidRDefault="005D7A8F" w:rsidP="005D7A8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18.01.2023 № </w:t>
      </w:r>
      <w:r>
        <w:rPr>
          <w:rFonts w:ascii="Times New Roman" w:hAnsi="Times New Roman"/>
          <w:sz w:val="28"/>
          <w:szCs w:val="28"/>
        </w:rPr>
        <w:t>64</w:t>
      </w:r>
    </w:p>
    <w:p w:rsidR="005D7A8F" w:rsidRDefault="005D7A8F" w:rsidP="005D7A8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с. Нюксеница</w:t>
      </w:r>
    </w:p>
    <w:p w:rsidR="005D7A8F" w:rsidRPr="00841A39" w:rsidRDefault="005D7A8F" w:rsidP="00841A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3943" w:rsidRPr="0007578E" w:rsidRDefault="00073943" w:rsidP="00073943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987"/>
      </w:tblGrid>
      <w:tr w:rsidR="00073943" w:rsidRPr="00073943" w:rsidTr="00073943">
        <w:trPr>
          <w:trHeight w:val="1238"/>
        </w:trPr>
        <w:tc>
          <w:tcPr>
            <w:tcW w:w="4987" w:type="dxa"/>
          </w:tcPr>
          <w:p w:rsidR="00073943" w:rsidRPr="00073943" w:rsidRDefault="00073943" w:rsidP="005D7A8F">
            <w:pPr>
              <w:pStyle w:val="ConsPlusNormal"/>
              <w:spacing w:line="276" w:lineRule="auto"/>
              <w:ind w:left="106"/>
              <w:jc w:val="both"/>
              <w:rPr>
                <w:b/>
                <w:i w:val="0"/>
              </w:rPr>
            </w:pPr>
            <w:r w:rsidRPr="00073943">
              <w:rPr>
                <w:bCs/>
                <w:i w:val="0"/>
              </w:rPr>
              <w:t xml:space="preserve">Об утверждении административного регламента по </w:t>
            </w:r>
            <w:r w:rsidRPr="00073943">
              <w:rPr>
                <w:i w:val="0"/>
                <w:color w:val="000000"/>
              </w:rPr>
              <w:t xml:space="preserve">предоставления муниципальной услуги </w:t>
            </w:r>
            <w:r w:rsidRPr="00073943">
              <w:rPr>
                <w:i w:val="0"/>
              </w:rPr>
              <w:t>по</w:t>
            </w:r>
            <w:r w:rsidRPr="00073943">
              <w:rPr>
                <w:i w:val="0"/>
                <w:spacing w:val="-4"/>
              </w:rPr>
              <w:t xml:space="preserve"> выдаче </w:t>
            </w:r>
            <w:r w:rsidRPr="00073943">
              <w:rPr>
                <w:i w:val="0"/>
              </w:rPr>
              <w:t>разрешения на ввод объекта в эксплуатацию</w:t>
            </w:r>
          </w:p>
        </w:tc>
      </w:tr>
    </w:tbl>
    <w:p w:rsidR="00073943" w:rsidRPr="00073943" w:rsidRDefault="00073943" w:rsidP="0007394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73943" w:rsidRPr="00073943" w:rsidRDefault="00073943" w:rsidP="00841A39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073943"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841A39">
        <w:rPr>
          <w:rFonts w:ascii="Times New Roman" w:hAnsi="Times New Roman"/>
          <w:sz w:val="28"/>
          <w:szCs w:val="28"/>
        </w:rPr>
        <w:t>,</w:t>
      </w:r>
    </w:p>
    <w:p w:rsidR="00073943" w:rsidRPr="00073943" w:rsidRDefault="00073943" w:rsidP="00841A3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73943">
        <w:rPr>
          <w:rFonts w:ascii="Times New Roman" w:hAnsi="Times New Roman"/>
          <w:sz w:val="28"/>
          <w:szCs w:val="28"/>
        </w:rPr>
        <w:t>ПОСТАНОВЛЯЮ:</w:t>
      </w:r>
    </w:p>
    <w:p w:rsidR="00073943" w:rsidRPr="00073943" w:rsidRDefault="00073943" w:rsidP="00841A39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i w:val="0"/>
        </w:rPr>
      </w:pPr>
      <w:r w:rsidRPr="00073943">
        <w:rPr>
          <w:i w:val="0"/>
        </w:rPr>
        <w:t>Утвердить</w:t>
      </w:r>
      <w:r w:rsidRPr="00073943">
        <w:rPr>
          <w:rStyle w:val="31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73943">
        <w:rPr>
          <w:rStyle w:val="31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Административный регламент предоставления муниципальной услуги</w:t>
      </w:r>
      <w:r w:rsidRPr="00073943">
        <w:rPr>
          <w:rStyle w:val="31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Pr="00073943">
        <w:rPr>
          <w:i w:val="0"/>
        </w:rPr>
        <w:t>по</w:t>
      </w:r>
      <w:r w:rsidRPr="00073943">
        <w:rPr>
          <w:i w:val="0"/>
          <w:spacing w:val="-4"/>
        </w:rPr>
        <w:t xml:space="preserve"> выдаче </w:t>
      </w:r>
      <w:r w:rsidRPr="00073943">
        <w:rPr>
          <w:i w:val="0"/>
        </w:rPr>
        <w:t>разрешения на ввод объекта в эксплуатацию (прилагается).</w:t>
      </w:r>
    </w:p>
    <w:p w:rsidR="00841A39" w:rsidRPr="00841A39" w:rsidRDefault="00073943" w:rsidP="00841A39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b/>
          <w:bCs/>
          <w:i w:val="0"/>
        </w:rPr>
      </w:pPr>
      <w:r w:rsidRPr="00073943">
        <w:rPr>
          <w:i w:val="0"/>
        </w:rPr>
        <w:t>Признать утратившими силу Постановления администрации Нюксенского муниципального района от 06.03.2022 г № 69 «Об утверждении административного регламента по предоставлению муниципальной услуги по</w:t>
      </w:r>
      <w:r w:rsidRPr="00073943">
        <w:rPr>
          <w:i w:val="0"/>
          <w:spacing w:val="-4"/>
        </w:rPr>
        <w:t xml:space="preserve"> выдаче </w:t>
      </w:r>
      <w:r w:rsidRPr="00073943">
        <w:rPr>
          <w:i w:val="0"/>
        </w:rPr>
        <w:t>разрешения на ввод объекта в эксплуатацию»</w:t>
      </w:r>
      <w:r w:rsidR="00841A39">
        <w:rPr>
          <w:i w:val="0"/>
        </w:rPr>
        <w:t>.</w:t>
      </w:r>
    </w:p>
    <w:p w:rsidR="00073943" w:rsidRPr="00841A39" w:rsidRDefault="00073943" w:rsidP="00841A39">
      <w:pPr>
        <w:pStyle w:val="ConsPlusNormal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b/>
          <w:bCs/>
          <w:i w:val="0"/>
        </w:rPr>
      </w:pPr>
      <w:r w:rsidRPr="00841A39">
        <w:rPr>
          <w:i w:val="0"/>
        </w:rPr>
        <w:t xml:space="preserve"> Настоящее постановление подлежит официальному опубликованию и размещению на официальном сайте администрации Нюксенского муниципального округ</w:t>
      </w:r>
      <w:r w:rsidR="002F7BF7" w:rsidRPr="00841A39">
        <w:rPr>
          <w:i w:val="0"/>
        </w:rPr>
        <w:t>а</w:t>
      </w:r>
      <w:r w:rsidRPr="00841A39">
        <w:rPr>
          <w:i w:val="0"/>
        </w:rPr>
        <w:t xml:space="preserve"> в информационно-телекоммуникационной сети «Интернет».</w:t>
      </w:r>
    </w:p>
    <w:p w:rsidR="00073943" w:rsidRPr="00073943" w:rsidRDefault="00073943" w:rsidP="0007394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41A39" w:rsidRDefault="00C9460E" w:rsidP="00C94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60E">
        <w:rPr>
          <w:rFonts w:ascii="Times New Roman" w:hAnsi="Times New Roman"/>
          <w:sz w:val="28"/>
          <w:szCs w:val="28"/>
        </w:rPr>
        <w:t xml:space="preserve">Исполняющий </w:t>
      </w:r>
      <w:r w:rsidR="002F7BF7">
        <w:rPr>
          <w:rFonts w:ascii="Times New Roman" w:hAnsi="Times New Roman"/>
          <w:sz w:val="28"/>
          <w:szCs w:val="28"/>
        </w:rPr>
        <w:t>полномочия</w:t>
      </w:r>
      <w:r w:rsidRPr="00C9460E">
        <w:rPr>
          <w:rFonts w:ascii="Times New Roman" w:hAnsi="Times New Roman"/>
          <w:sz w:val="28"/>
          <w:szCs w:val="28"/>
        </w:rPr>
        <w:t xml:space="preserve"> </w:t>
      </w:r>
    </w:p>
    <w:p w:rsidR="00C9460E" w:rsidRPr="00C9460E" w:rsidRDefault="00C9460E" w:rsidP="00C946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9460E">
        <w:rPr>
          <w:rFonts w:ascii="Times New Roman" w:hAnsi="Times New Roman"/>
          <w:sz w:val="28"/>
          <w:szCs w:val="28"/>
        </w:rPr>
        <w:t xml:space="preserve">Главы муниципального округа                </w:t>
      </w:r>
      <w:r w:rsidR="00841A39">
        <w:rPr>
          <w:rFonts w:ascii="Times New Roman" w:hAnsi="Times New Roman"/>
          <w:sz w:val="28"/>
          <w:szCs w:val="28"/>
        </w:rPr>
        <w:t xml:space="preserve">                      </w:t>
      </w:r>
      <w:r w:rsidRPr="00C9460E">
        <w:rPr>
          <w:rFonts w:ascii="Times New Roman" w:hAnsi="Times New Roman"/>
          <w:sz w:val="28"/>
          <w:szCs w:val="28"/>
        </w:rPr>
        <w:t xml:space="preserve">                    И.Н. Чугреев</w:t>
      </w:r>
    </w:p>
    <w:p w:rsidR="00073943" w:rsidRDefault="00073943" w:rsidP="0007394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073943" w:rsidRDefault="00073943" w:rsidP="0007394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841A39" w:rsidRDefault="00841A39" w:rsidP="0007394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5D7A8F" w:rsidRDefault="005D7A8F" w:rsidP="00073943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073943" w:rsidRPr="00073943" w:rsidRDefault="00073943" w:rsidP="00073943">
      <w:pPr>
        <w:pStyle w:val="ConsPlusNormal"/>
        <w:jc w:val="center"/>
        <w:rPr>
          <w:rStyle w:val="31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                                                                </w:t>
      </w:r>
      <w:r w:rsidRPr="00073943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УТВЕРЖДЕН </w:t>
      </w:r>
    </w:p>
    <w:p w:rsidR="00073943" w:rsidRPr="00073943" w:rsidRDefault="00073943" w:rsidP="00073943">
      <w:pPr>
        <w:pStyle w:val="ConsPlusNormal"/>
        <w:ind w:left="6096"/>
        <w:rPr>
          <w:rStyle w:val="31"/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073943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постановлением администрации Нюксенского муниципального округа </w:t>
      </w:r>
    </w:p>
    <w:p w:rsidR="00073943" w:rsidRPr="00841A39" w:rsidRDefault="00841A39" w:rsidP="00841A39">
      <w:pPr>
        <w:pStyle w:val="ConsPlusNormal"/>
        <w:ind w:left="6096"/>
        <w:rPr>
          <w:i w:val="0"/>
        </w:rPr>
      </w:pPr>
      <w:r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от </w:t>
      </w:r>
      <w:r w:rsidR="005D7A8F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18.01.2023 </w:t>
      </w:r>
      <w:r w:rsidR="00073943" w:rsidRPr="00073943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>№</w:t>
      </w:r>
      <w:r w:rsidR="005D7A8F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 64</w:t>
      </w:r>
      <w:bookmarkStart w:id="0" w:name="_GoBack"/>
      <w:bookmarkEnd w:id="0"/>
      <w:r w:rsidR="00073943" w:rsidRPr="00073943">
        <w:rPr>
          <w:rStyle w:val="31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073943" w:rsidRDefault="00073943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AE54B9" w:rsidRDefault="00073943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D6473F" w:rsidRPr="00AE54B9">
        <w:rPr>
          <w:rFonts w:ascii="Times New Roman" w:hAnsi="Times New Roman"/>
          <w:sz w:val="28"/>
        </w:rPr>
        <w:t>дминистративный регламент предоставления муниципальной услуги по выдаче разрешения на ввод объекта в эксплуатацию</w:t>
      </w:r>
    </w:p>
    <w:p w:rsidR="00D6473F" w:rsidRPr="00AE54B9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Общие положения</w:t>
      </w:r>
    </w:p>
    <w:p w:rsidR="00D6473F" w:rsidRPr="00AE54B9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</w:rPr>
        <w:t xml:space="preserve">1.1. Административный регламент предоставления муниципальной услуги по выдаче разрешения на ввод объекта в эксплуатацию </w:t>
      </w:r>
      <w:r w:rsidRPr="00AE54B9">
        <w:rPr>
          <w:rFonts w:ascii="Times New Roman" w:hAnsi="Times New Roman"/>
          <w:sz w:val="28"/>
          <w:szCs w:val="28"/>
        </w:rPr>
        <w:t xml:space="preserve">(далее соответственно </w:t>
      </w:r>
      <w:r w:rsidRPr="00AE54B9">
        <w:rPr>
          <w:rFonts w:ascii="Times New Roman" w:hAnsi="Times New Roman"/>
          <w:sz w:val="28"/>
          <w:szCs w:val="28"/>
        </w:rPr>
        <w:sym w:font="Symbol" w:char="F02D"/>
      </w:r>
      <w:r w:rsidRPr="00AE54B9">
        <w:rPr>
          <w:rFonts w:ascii="Times New Roman" w:hAnsi="Times New Roman"/>
          <w:sz w:val="28"/>
          <w:szCs w:val="28"/>
        </w:rPr>
        <w:t xml:space="preserve"> административный регламент, муниципальная услуга)</w:t>
      </w:r>
      <w:r w:rsidRPr="00AE54B9">
        <w:rPr>
          <w:rFonts w:ascii="Times New Roman" w:hAnsi="Times New Roman"/>
          <w:sz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устанавливает порядок и стандарт предоставления муниципальной услуги.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1.2. Заявителями при предоставлении муниципальной услуги являются </w:t>
      </w:r>
      <w:r w:rsidRPr="00AE54B9">
        <w:rPr>
          <w:rFonts w:ascii="Times New Roman" w:hAnsi="Times New Roman"/>
          <w:sz w:val="28"/>
          <w:szCs w:val="28"/>
        </w:rPr>
        <w:t>физические лица, в том числе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</w:t>
      </w:r>
      <w:r w:rsidRPr="00AE54B9">
        <w:rPr>
          <w:rFonts w:ascii="Times New Roman" w:hAnsi="Times New Roman"/>
          <w:sz w:val="28"/>
        </w:rPr>
        <w:t>.</w:t>
      </w:r>
    </w:p>
    <w:p w:rsidR="00073943" w:rsidRPr="0007578E" w:rsidRDefault="00D6473F" w:rsidP="0007394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1.3. </w:t>
      </w:r>
      <w:r w:rsidR="00073943" w:rsidRPr="0007578E">
        <w:rPr>
          <w:rFonts w:ascii="Times New Roman" w:hAnsi="Times New Roman"/>
          <w:sz w:val="28"/>
          <w:szCs w:val="28"/>
        </w:rPr>
        <w:t xml:space="preserve">Место нахождения администрации Нюксенского муниципального округ, </w:t>
      </w:r>
      <w:r w:rsidR="00073943" w:rsidRPr="0007578E">
        <w:rPr>
          <w:rFonts w:ascii="Times New Roman" w:hAnsi="Times New Roman"/>
          <w:iCs/>
          <w:sz w:val="28"/>
          <w:szCs w:val="28"/>
        </w:rPr>
        <w:t>его структурных подразделений (далее – Администрация округа)</w:t>
      </w:r>
      <w:r w:rsidR="00073943" w:rsidRPr="0007578E">
        <w:rPr>
          <w:rFonts w:ascii="Times New Roman" w:hAnsi="Times New Roman"/>
          <w:sz w:val="28"/>
          <w:szCs w:val="28"/>
        </w:rPr>
        <w:t>:</w:t>
      </w:r>
    </w:p>
    <w:p w:rsidR="00073943" w:rsidRPr="0007578E" w:rsidRDefault="002F7BF7" w:rsidP="000739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Администрации</w:t>
      </w:r>
      <w:r w:rsidR="00073943" w:rsidRPr="0007578E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</w:t>
      </w:r>
      <w:r w:rsidR="00073943" w:rsidRPr="0007578E">
        <w:rPr>
          <w:rFonts w:ascii="Times New Roman" w:hAnsi="Times New Roman"/>
          <w:sz w:val="28"/>
          <w:szCs w:val="28"/>
        </w:rPr>
        <w:t>: 161380 с. Нюксеница, ул. Советская, 13.</w:t>
      </w:r>
    </w:p>
    <w:p w:rsidR="00073943" w:rsidRPr="0007578E" w:rsidRDefault="00073943" w:rsidP="0007394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7578E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  <w:p w:rsidR="00073943" w:rsidRPr="0007578E" w:rsidRDefault="00073943" w:rsidP="00073943">
            <w:pPr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Обед 13-14</w:t>
            </w: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Обед 13-14</w:t>
            </w: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073943" w:rsidRPr="0007578E" w:rsidTr="00073943">
        <w:trPr>
          <w:trHeight w:val="1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9.00-16.00</w:t>
            </w:r>
          </w:p>
          <w:p w:rsidR="00073943" w:rsidRPr="0007578E" w:rsidRDefault="00073943" w:rsidP="00073943">
            <w:pPr>
              <w:widowControl w:val="0"/>
              <w:spacing w:after="0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 w:rsidRPr="0007578E">
              <w:rPr>
                <w:rFonts w:ascii="Times New Roman" w:eastAsia="Calibri" w:hAnsi="Times New Roman"/>
                <w:sz w:val="28"/>
                <w:szCs w:val="28"/>
              </w:rPr>
              <w:t>Обед 13-14</w:t>
            </w:r>
          </w:p>
        </w:tc>
      </w:tr>
    </w:tbl>
    <w:p w:rsidR="00073943" w:rsidRPr="0007578E" w:rsidRDefault="00073943" w:rsidP="00073943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7578E">
        <w:rPr>
          <w:rFonts w:ascii="Times New Roman" w:hAnsi="Times New Roman"/>
          <w:color w:val="000000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53"/>
        <w:gridCol w:w="4710"/>
      </w:tblGrid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 xml:space="preserve"> Не приемный день</w:t>
            </w: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943" w:rsidRPr="0007578E" w:rsidRDefault="00073943" w:rsidP="00073943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9.00. – 17.00.</w:t>
            </w:r>
          </w:p>
          <w:p w:rsidR="00073943" w:rsidRPr="0007578E" w:rsidRDefault="00073943" w:rsidP="00073943">
            <w:pPr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обед с 13.00. до 14.00.</w:t>
            </w:r>
          </w:p>
          <w:p w:rsidR="00073943" w:rsidRPr="0007578E" w:rsidRDefault="00073943" w:rsidP="00073943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Не приемный день</w:t>
            </w: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943" w:rsidRPr="0007578E" w:rsidTr="00073943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943" w:rsidRPr="0007578E" w:rsidRDefault="00073943" w:rsidP="00073943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9.00. – 16.00.</w:t>
            </w:r>
          </w:p>
          <w:p w:rsidR="00073943" w:rsidRPr="0007578E" w:rsidRDefault="00073943" w:rsidP="00073943">
            <w:pPr>
              <w:widowControl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обед с 13.00. до 14.00.</w:t>
            </w:r>
          </w:p>
        </w:tc>
      </w:tr>
    </w:tbl>
    <w:p w:rsidR="00073943" w:rsidRPr="0007578E" w:rsidRDefault="00073943" w:rsidP="0007394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78E">
        <w:rPr>
          <w:rFonts w:ascii="Times New Roman" w:hAnsi="Times New Roman"/>
          <w:color w:val="000000"/>
          <w:sz w:val="28"/>
          <w:szCs w:val="28"/>
        </w:rPr>
        <w:t>График личного приема Главы округа: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661"/>
      </w:tblGrid>
      <w:tr w:rsidR="00073943" w:rsidRPr="0007578E" w:rsidTr="00073943">
        <w:trPr>
          <w:trHeight w:val="557"/>
        </w:trPr>
        <w:tc>
          <w:tcPr>
            <w:tcW w:w="4837" w:type="dxa"/>
          </w:tcPr>
          <w:p w:rsidR="00073943" w:rsidRPr="0007578E" w:rsidRDefault="00073943" w:rsidP="000739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61" w:type="dxa"/>
          </w:tcPr>
          <w:p w:rsidR="00073943" w:rsidRPr="0007578E" w:rsidRDefault="00073943" w:rsidP="0007394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78E">
              <w:rPr>
                <w:rFonts w:ascii="Times New Roman" w:hAnsi="Times New Roman"/>
                <w:sz w:val="28"/>
                <w:szCs w:val="28"/>
              </w:rPr>
              <w:t>с 11.00. до 17.00.</w:t>
            </w:r>
          </w:p>
        </w:tc>
      </w:tr>
    </w:tbl>
    <w:p w:rsidR="00073943" w:rsidRPr="0007578E" w:rsidRDefault="00073943" w:rsidP="0007394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78E">
        <w:rPr>
          <w:rFonts w:ascii="Times New Roman" w:hAnsi="Times New Roman"/>
          <w:bCs/>
          <w:color w:val="000000"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 w:rsidRPr="0007578E">
        <w:rPr>
          <w:rFonts w:ascii="Times New Roman" w:hAnsi="Times New Roman"/>
          <w:bCs/>
          <w:sz w:val="28"/>
          <w:szCs w:val="28"/>
        </w:rPr>
        <w:t>8 817 47 2-82-17.</w:t>
      </w:r>
    </w:p>
    <w:p w:rsidR="00073943" w:rsidRPr="0007578E" w:rsidRDefault="00073943" w:rsidP="000739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578E">
        <w:rPr>
          <w:rFonts w:ascii="Times New Roman" w:hAnsi="Times New Roman"/>
          <w:color w:val="000000"/>
          <w:sz w:val="28"/>
          <w:szCs w:val="28"/>
        </w:rPr>
        <w:t>Адрес официального сайта администрации округ</w:t>
      </w:r>
      <w:r w:rsidR="002F7BF7">
        <w:rPr>
          <w:rFonts w:ascii="Times New Roman" w:hAnsi="Times New Roman"/>
          <w:color w:val="000000"/>
          <w:sz w:val="28"/>
          <w:szCs w:val="28"/>
        </w:rPr>
        <w:t>а</w:t>
      </w:r>
      <w:r w:rsidRPr="0007578E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r w:rsidRPr="0007578E">
        <w:rPr>
          <w:rFonts w:ascii="Times New Roman" w:hAnsi="Times New Roman"/>
          <w:sz w:val="28"/>
          <w:szCs w:val="28"/>
          <w:lang w:val="en-US"/>
        </w:rPr>
        <w:t>http</w:t>
      </w:r>
      <w:r w:rsidRPr="0007578E">
        <w:rPr>
          <w:rFonts w:ascii="Times New Roman" w:hAnsi="Times New Roman"/>
          <w:sz w:val="28"/>
          <w:szCs w:val="28"/>
        </w:rPr>
        <w:t>://</w:t>
      </w:r>
      <w:r w:rsidRPr="0007578E">
        <w:rPr>
          <w:rFonts w:ascii="Times New Roman" w:hAnsi="Times New Roman"/>
          <w:sz w:val="28"/>
          <w:szCs w:val="28"/>
          <w:lang w:val="en-US"/>
        </w:rPr>
        <w:t>nyuksenitsa</w:t>
      </w:r>
      <w:r w:rsidRPr="0007578E">
        <w:rPr>
          <w:rFonts w:ascii="Times New Roman" w:hAnsi="Times New Roman"/>
          <w:sz w:val="28"/>
          <w:szCs w:val="28"/>
        </w:rPr>
        <w:t>.</w:t>
      </w:r>
      <w:r w:rsidRPr="0007578E">
        <w:rPr>
          <w:rFonts w:ascii="Times New Roman" w:hAnsi="Times New Roman"/>
          <w:sz w:val="28"/>
          <w:szCs w:val="28"/>
          <w:lang w:val="en-US"/>
        </w:rPr>
        <w:t>ru</w:t>
      </w:r>
      <w:r w:rsidRPr="0007578E">
        <w:rPr>
          <w:rFonts w:ascii="Times New Roman" w:hAnsi="Times New Roman"/>
          <w:sz w:val="28"/>
          <w:szCs w:val="28"/>
        </w:rPr>
        <w:t>/.</w:t>
      </w:r>
    </w:p>
    <w:p w:rsidR="00073943" w:rsidRPr="0007578E" w:rsidRDefault="00073943" w:rsidP="0007394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7578E">
        <w:rPr>
          <w:rFonts w:ascii="Times New Roman" w:hAnsi="Times New Roman"/>
          <w:color w:val="000000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9" w:history="1">
        <w:r w:rsidRPr="0007578E">
          <w:rPr>
            <w:rStyle w:val="a3"/>
            <w:rFonts w:ascii="Times New Roman" w:hAnsi="Times New Roman"/>
            <w:color w:val="000000"/>
            <w:sz w:val="28"/>
            <w:szCs w:val="28"/>
          </w:rPr>
          <w:t>www.gosuslugi.</w:t>
        </w:r>
        <w:r w:rsidRPr="0007578E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  <w:r w:rsidRPr="0007578E">
        <w:rPr>
          <w:rFonts w:ascii="Times New Roman" w:hAnsi="Times New Roman"/>
          <w:color w:val="000000"/>
          <w:sz w:val="28"/>
          <w:szCs w:val="28"/>
        </w:rPr>
        <w:t>.</w:t>
      </w:r>
    </w:p>
    <w:p w:rsidR="00073943" w:rsidRPr="0007578E" w:rsidRDefault="00073943" w:rsidP="0007394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7578E">
        <w:rPr>
          <w:rFonts w:ascii="Times New Roman" w:hAnsi="Times New Roman"/>
          <w:color w:val="000000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0" w:history="1">
        <w:r w:rsidRPr="0007578E">
          <w:rPr>
            <w:rStyle w:val="a3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Pr="0007578E">
          <w:rPr>
            <w:rStyle w:val="a3"/>
            <w:rFonts w:ascii="Times New Roman" w:hAnsi="Times New Roman"/>
            <w:color w:val="000000"/>
            <w:sz w:val="28"/>
            <w:szCs w:val="28"/>
          </w:rPr>
          <w:t>://gosuslugi35.ru.</w:t>
        </w:r>
      </w:hyperlink>
    </w:p>
    <w:p w:rsidR="00073943" w:rsidRDefault="00073943" w:rsidP="0007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578E">
        <w:rPr>
          <w:rFonts w:ascii="Times New Roman" w:hAnsi="Times New Roman"/>
          <w:color w:val="000000"/>
          <w:sz w:val="28"/>
          <w:szCs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</w:t>
      </w:r>
      <w:r>
        <w:rPr>
          <w:rFonts w:ascii="Times New Roman" w:hAnsi="Times New Roman"/>
          <w:color w:val="000000"/>
          <w:sz w:val="28"/>
          <w:szCs w:val="28"/>
        </w:rPr>
        <w:t>ернет» приводятся в приложении 6</w:t>
      </w:r>
      <w:r w:rsidRPr="0007578E">
        <w:rPr>
          <w:rFonts w:ascii="Times New Roman" w:hAnsi="Times New Roman"/>
          <w:color w:val="000000"/>
          <w:sz w:val="28"/>
          <w:szCs w:val="28"/>
        </w:rPr>
        <w:t xml:space="preserve"> к административному регламенту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лично;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="00073943" w:rsidRP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МФЦ;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МФЦ;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на Едином портале;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на Региональном портале.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lastRenderedPageBreak/>
        <w:t xml:space="preserve">место нахождения </w:t>
      </w:r>
      <w:r w:rsidR="00073943">
        <w:rPr>
          <w:rFonts w:ascii="Times New Roman" w:hAnsi="Times New Roman"/>
          <w:sz w:val="28"/>
          <w:szCs w:val="28"/>
        </w:rPr>
        <w:t>Администрации округа, его структурных подразделений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54B9">
        <w:rPr>
          <w:rFonts w:ascii="Times New Roman" w:hAnsi="Times New Roman"/>
          <w:sz w:val="28"/>
          <w:szCs w:val="28"/>
        </w:rPr>
        <w:t xml:space="preserve"> МФЦ;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, уполномоченные предоставлять муниципальную услугу и номера контактных телефонов; 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E54B9">
        <w:rPr>
          <w:rFonts w:ascii="Times New Roman" w:hAnsi="Times New Roman"/>
          <w:sz w:val="28"/>
          <w:szCs w:val="28"/>
        </w:rPr>
        <w:t xml:space="preserve">график работы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МФЦ;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официальный сайт 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МФЦ;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МФЦ;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D6473F" w:rsidRPr="00AE54B9" w:rsidRDefault="00D6473F" w:rsidP="00D6473F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иная информация о деятельности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6473F" w:rsidRPr="00AE54B9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1.5.2. Информирование (консультирование) осуществляется специалистами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lastRenderedPageBreak/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073943" w:rsidRPr="00073943">
        <w:rPr>
          <w:rFonts w:ascii="Times New Roman" w:hAnsi="Times New Roman"/>
          <w:sz w:val="28"/>
          <w:szCs w:val="28"/>
        </w:rPr>
        <w:t>Администрации округа</w:t>
      </w:r>
      <w:r w:rsidRPr="00073943">
        <w:rPr>
          <w:rFonts w:ascii="Times New Roman" w:hAnsi="Times New Roman"/>
          <w:sz w:val="28"/>
          <w:szCs w:val="28"/>
        </w:rPr>
        <w:t>/</w:t>
      </w:r>
      <w:r w:rsidRPr="00AE54B9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и требования к оформлению обращения.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</w:t>
      </w:r>
      <w:r w:rsidRPr="00073943">
        <w:rPr>
          <w:rFonts w:ascii="Times New Roman" w:hAnsi="Times New Roman"/>
          <w:color w:val="000000" w:themeColor="text1"/>
          <w:sz w:val="28"/>
          <w:szCs w:val="28"/>
        </w:rPr>
        <w:t>(при наличии)</w:t>
      </w:r>
      <w:r w:rsidRPr="00AE54B9">
        <w:rPr>
          <w:rFonts w:ascii="Times New Roman" w:hAnsi="Times New Roman"/>
          <w:sz w:val="28"/>
          <w:szCs w:val="28"/>
        </w:rPr>
        <w:t xml:space="preserve">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. 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Ответ на </w:t>
      </w:r>
      <w:r w:rsidR="00351149" w:rsidRPr="00073943">
        <w:rPr>
          <w:rFonts w:ascii="Times New Roman" w:hAnsi="Times New Roman"/>
          <w:sz w:val="28"/>
          <w:szCs w:val="28"/>
        </w:rPr>
        <w:t>обращение</w:t>
      </w:r>
      <w:r w:rsidRPr="00AE54B9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и направляется способом, позволяющим подтвердить факт и дату направления.</w:t>
      </w:r>
    </w:p>
    <w:p w:rsidR="00D6473F" w:rsidRPr="00AE54B9" w:rsidRDefault="00D6473F" w:rsidP="00D6473F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.</w:t>
      </w:r>
    </w:p>
    <w:p w:rsidR="00D6473F" w:rsidRPr="00AE54B9" w:rsidRDefault="00D6473F" w:rsidP="00D6473F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6473F" w:rsidRPr="00AE54B9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6473F" w:rsidRPr="00AE54B9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на официальном сайте 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;</w:t>
      </w:r>
    </w:p>
    <w:p w:rsidR="00254082" w:rsidRPr="00AE54B9" w:rsidRDefault="00254082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на Едином портале;</w:t>
      </w:r>
    </w:p>
    <w:p w:rsidR="00D6473F" w:rsidRPr="00AE54B9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на Региональном портале;</w:t>
      </w:r>
    </w:p>
    <w:p w:rsidR="00D6473F" w:rsidRPr="00AE54B9" w:rsidRDefault="00D6473F" w:rsidP="00D6473F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МФЦ.</w:t>
      </w:r>
    </w:p>
    <w:p w:rsidR="00D6473F" w:rsidRPr="00AE54B9" w:rsidRDefault="00D6473F" w:rsidP="00D6473F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  <w:lang w:val="en-US"/>
        </w:rPr>
        <w:t>II</w:t>
      </w:r>
      <w:r w:rsidRPr="00AE54B9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D6473F" w:rsidRPr="00073943" w:rsidRDefault="00D6473F" w:rsidP="00D6473F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6473F" w:rsidRPr="00073943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943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D6473F" w:rsidRPr="00AE54B9" w:rsidRDefault="00D6473F" w:rsidP="00D6473F">
      <w:pPr>
        <w:keepNext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keepNext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Выдача разрешения на ввод объекта в эксплуатацию. 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073943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073943">
        <w:rPr>
          <w:rFonts w:ascii="Times New Roman" w:hAnsi="Times New Roman"/>
          <w:b w:val="0"/>
          <w:iCs/>
        </w:rPr>
        <w:lastRenderedPageBreak/>
        <w:t>2.2. Наименование органа местного самоуправления,</w:t>
      </w:r>
    </w:p>
    <w:p w:rsidR="00D6473F" w:rsidRPr="00073943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073943">
        <w:rPr>
          <w:rFonts w:ascii="Times New Roman" w:hAnsi="Times New Roman"/>
          <w:b w:val="0"/>
          <w:iCs/>
        </w:rPr>
        <w:t>предоставляющего муниципальную услугу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AE54B9">
        <w:rPr>
          <w:rFonts w:ascii="Times New Roman" w:hAnsi="Times New Roman"/>
          <w:sz w:val="28"/>
          <w:szCs w:val="28"/>
        </w:rPr>
        <w:t xml:space="preserve">2.2.1. </w:t>
      </w:r>
      <w:r w:rsidRPr="00AE54B9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D6473F" w:rsidRPr="00073943" w:rsidRDefault="00073943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943">
        <w:rPr>
          <w:rFonts w:ascii="Times New Roman" w:hAnsi="Times New Roman"/>
          <w:sz w:val="28"/>
          <w:szCs w:val="28"/>
        </w:rPr>
        <w:t>Администрацией Нюксенского муниципального округа</w:t>
      </w:r>
      <w:r w:rsidR="00D6473F" w:rsidRPr="00073943">
        <w:rPr>
          <w:rFonts w:ascii="Times New Roman" w:hAnsi="Times New Roman"/>
          <w:sz w:val="28"/>
          <w:szCs w:val="28"/>
        </w:rPr>
        <w:t xml:space="preserve">; 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МФЦ по месту жительства заявителя - в части</w:t>
      </w:r>
      <w:r w:rsidRPr="00AE54B9">
        <w:rPr>
          <w:rFonts w:ascii="Times New Roman" w:hAnsi="Times New Roman"/>
          <w:i/>
          <w:sz w:val="28"/>
          <w:szCs w:val="28"/>
        </w:rPr>
        <w:t xml:space="preserve"> </w:t>
      </w:r>
      <w:r w:rsidRPr="00073943">
        <w:rPr>
          <w:rFonts w:ascii="Times New Roman" w:hAnsi="Times New Roman"/>
          <w:sz w:val="28"/>
          <w:szCs w:val="28"/>
        </w:rPr>
        <w:t>(в части приема и (или) выдачи документов на предоставление муниципальной услуги)</w:t>
      </w:r>
      <w:r w:rsidRPr="00AE54B9">
        <w:rPr>
          <w:rFonts w:ascii="Times New Roman" w:hAnsi="Times New Roman"/>
          <w:sz w:val="28"/>
          <w:szCs w:val="28"/>
        </w:rPr>
        <w:t xml:space="preserve"> (при условии заключения соглашений о взаимодействии с МФЦ).</w:t>
      </w:r>
    </w:p>
    <w:p w:rsidR="007730B1" w:rsidRPr="00AE54B9" w:rsidRDefault="00D6473F" w:rsidP="007730B1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2.2.2. Не допускается требовать от заявителя осуществления действий, в том </w:t>
      </w:r>
      <w:r w:rsidRPr="00AE54B9">
        <w:rPr>
          <w:rFonts w:ascii="Times New Roman" w:hAnsi="Times New Roman" w:cs="Times New Roman"/>
          <w:sz w:val="28"/>
          <w:szCs w:val="28"/>
        </w:rPr>
        <w:t>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7730B1" w:rsidRPr="003F53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6473F" w:rsidRPr="00AE54B9" w:rsidRDefault="00D6473F" w:rsidP="00D6473F">
      <w:pPr>
        <w:pStyle w:val="ab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D6473F" w:rsidRPr="00073943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943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D6473F" w:rsidRPr="00AE54B9" w:rsidRDefault="00D6473F" w:rsidP="00D6473F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1) выдача разрешения на ввод объекта в эксплуатацию;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2) отказ в выдаче разрешения на ввод объекта в эксплуатацию с указанием причин отказа.</w:t>
      </w:r>
    </w:p>
    <w:p w:rsidR="00D6473F" w:rsidRPr="00AE54B9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073943" w:rsidRDefault="00D6473F" w:rsidP="00D6473F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 w:rsidRPr="00073943">
        <w:rPr>
          <w:rFonts w:ascii="Times New Roman" w:hAnsi="Times New Roman"/>
          <w:sz w:val="28"/>
        </w:rPr>
        <w:t>2.4. Срок предоставления муниципальной услуги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Выдача разрешения на ввод объекта в эксплуатацию или отказ в выдаче такого разрешения с указанием причин отказа осуществляется в течение 5 рабочих дней со дня поступления заявления о выдаче разрешения на ввод объекта в эксплуатацию и прилагаемых документов в </w:t>
      </w:r>
      <w:r w:rsidR="00243CC3">
        <w:rPr>
          <w:rFonts w:ascii="Times New Roman" w:hAnsi="Times New Roman"/>
          <w:sz w:val="28"/>
        </w:rPr>
        <w:t>Администрацию округа</w:t>
      </w:r>
      <w:r w:rsidRPr="00AE54B9">
        <w:rPr>
          <w:rFonts w:ascii="Times New Roman" w:hAnsi="Times New Roman"/>
          <w:sz w:val="28"/>
        </w:rPr>
        <w:t>.</w:t>
      </w:r>
    </w:p>
    <w:p w:rsidR="00D6473F" w:rsidRPr="00073943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073943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3943">
        <w:rPr>
          <w:rFonts w:ascii="Times New Roman" w:hAnsi="Times New Roman"/>
          <w:sz w:val="28"/>
          <w:szCs w:val="28"/>
        </w:rPr>
        <w:t xml:space="preserve">2.5. </w:t>
      </w:r>
      <w:r w:rsidRPr="00073943">
        <w:rPr>
          <w:rFonts w:ascii="Times New Roman" w:hAnsi="Times New Roman"/>
          <w:color w:val="000000" w:themeColor="text1"/>
          <w:sz w:val="28"/>
          <w:szCs w:val="28"/>
        </w:rPr>
        <w:t>Правовые основания для предоставления  муниципальной услуги</w:t>
      </w:r>
      <w:r w:rsidRPr="00073943">
        <w:rPr>
          <w:rStyle w:val="af1"/>
          <w:rFonts w:ascii="Times New Roman" w:hAnsi="Times New Roman"/>
          <w:sz w:val="28"/>
          <w:szCs w:val="28"/>
        </w:rPr>
        <w:t xml:space="preserve"> 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Pr="00AE54B9">
        <w:rPr>
          <w:rFonts w:ascii="Times New Roman" w:hAnsi="Times New Roman"/>
          <w:sz w:val="28"/>
          <w:szCs w:val="28"/>
        </w:rPr>
        <w:t xml:space="preserve">осуществляется в соответствии </w:t>
      </w:r>
      <w:r w:rsidRPr="00AE54B9">
        <w:rPr>
          <w:rFonts w:ascii="Times New Roman" w:hAnsi="Times New Roman"/>
          <w:sz w:val="28"/>
          <w:szCs w:val="28"/>
          <w:lang w:val="en-US"/>
        </w:rPr>
        <w:t>c</w:t>
      </w:r>
      <w:r w:rsidRPr="00AE54B9">
        <w:rPr>
          <w:rFonts w:ascii="Times New Roman" w:hAnsi="Times New Roman"/>
          <w:sz w:val="28"/>
          <w:szCs w:val="28"/>
        </w:rPr>
        <w:t xml:space="preserve">: </w:t>
      </w:r>
    </w:p>
    <w:p w:rsidR="00D6473F" w:rsidRPr="00AE54B9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Градостроительным кодексом Российской Федерации от 29 декабря 2004 года № 190-ФЗ;</w:t>
      </w:r>
    </w:p>
    <w:p w:rsidR="00EE3F3D" w:rsidRPr="00AE54B9" w:rsidRDefault="00EE3F3D" w:rsidP="00EE3F3D">
      <w:pPr>
        <w:pStyle w:val="ConsPlusNormal"/>
        <w:ind w:firstLine="709"/>
        <w:jc w:val="both"/>
        <w:rPr>
          <w:i w:val="0"/>
        </w:rPr>
      </w:pPr>
      <w:r w:rsidRPr="00AE54B9">
        <w:rPr>
          <w:i w:val="0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EE3F3D" w:rsidRPr="00AE54B9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EE3F3D" w:rsidRPr="00AE54B9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EE3F3D" w:rsidRPr="00AE54B9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E3F3D" w:rsidRPr="00AE54B9" w:rsidRDefault="00EE3F3D" w:rsidP="00EE3F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Федеральным законом от 6 апреля 2011 года № 63-ФЗ «Об электронной подписи»;</w:t>
      </w:r>
      <w:r w:rsidRPr="00AE54B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6473F" w:rsidRPr="00AE54B9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Style w:val="blk"/>
          <w:rFonts w:ascii="Times New Roman" w:hAnsi="Times New Roman"/>
          <w:sz w:val="28"/>
          <w:szCs w:val="28"/>
        </w:rPr>
        <w:lastRenderedPageBreak/>
        <w:t>постановлением Правительства Российской Федерации от 4 июля 2017 года № 788 «</w:t>
      </w:r>
      <w:r w:rsidRPr="00AE54B9">
        <w:rPr>
          <w:rFonts w:ascii="Times New Roman" w:hAnsi="Times New Roman"/>
          <w:sz w:val="28"/>
          <w:szCs w:val="28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форме»;</w:t>
      </w:r>
    </w:p>
    <w:p w:rsidR="00D6473F" w:rsidRPr="00AE54B9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Style w:val="blk"/>
          <w:rFonts w:ascii="Times New Roman" w:hAnsi="Times New Roman"/>
          <w:sz w:val="28"/>
          <w:szCs w:val="28"/>
        </w:rPr>
        <w:t>приказом Минстроя России от 19 февраля 2015 года № 117/пр «Об утверждении формы разрешения на строительство и формы разрешения на ввод объекта в эксплуатацию»;</w:t>
      </w:r>
    </w:p>
    <w:p w:rsidR="00D6473F" w:rsidRPr="00AE54B9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законом области от 1 мая 2006 года № 1446-ОЗ «О регулировании градостроительной деятельности на территории Вологодской области»;</w:t>
      </w:r>
    </w:p>
    <w:p w:rsidR="00D6473F" w:rsidRPr="00AE54B9" w:rsidRDefault="00D6473F" w:rsidP="00EE3F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E54B9">
        <w:rPr>
          <w:rFonts w:ascii="Times New Roman" w:hAnsi="Times New Roman"/>
          <w:color w:val="000000" w:themeColor="text1"/>
          <w:sz w:val="28"/>
          <w:szCs w:val="28"/>
        </w:rPr>
        <w:t>постановлением  Правительства области от 18 июня 2018 года № 538 «О направлении документов, необходимых для выдачи разрешений на строительство и разрешений на ввод в эксплуатацию, в электронной форме»;</w:t>
      </w:r>
    </w:p>
    <w:p w:rsidR="00D6473F" w:rsidRPr="00073943" w:rsidRDefault="00073943" w:rsidP="003F53E6">
      <w:pPr>
        <w:pStyle w:val="ConsPlusNormal"/>
        <w:ind w:firstLine="709"/>
        <w:jc w:val="both"/>
        <w:rPr>
          <w:i w:val="0"/>
        </w:rPr>
      </w:pPr>
      <w:r w:rsidRPr="00073943">
        <w:rPr>
          <w:i w:val="0"/>
        </w:rPr>
        <w:t>настоящим административным регламентом.</w:t>
      </w:r>
    </w:p>
    <w:p w:rsidR="003F53E6" w:rsidRDefault="003F53E6" w:rsidP="003F53E6">
      <w:pPr>
        <w:pStyle w:val="ConsPlusNormal"/>
        <w:ind w:firstLine="709"/>
        <w:jc w:val="both"/>
        <w:rPr>
          <w:color w:val="FF0000"/>
        </w:rPr>
      </w:pPr>
    </w:p>
    <w:p w:rsidR="00D6473F" w:rsidRPr="00243CC3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2.6.1. Для ввода объекта в эксплуатацию заявитель представляет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Заявление заполняется разборчиво, в машинописном виде или от руки. 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trike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Форма заявления на предоставление муниципальной услуги размещается на официальном сайте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 в сети «Интернет» с возможностью бесплатного копирования (скачивания);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Для принятия решения о выдаче разрешения на ввод объекта в эксплуатацию необходимы следующие документы:</w:t>
      </w:r>
    </w:p>
    <w:p w:rsidR="00D6473F" w:rsidRPr="00AE54B9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6473F" w:rsidRPr="00AE54B9">
        <w:rPr>
          <w:rFonts w:ascii="Times New Roman" w:hAnsi="Times New Roman"/>
          <w:sz w:val="28"/>
          <w:szCs w:val="28"/>
        </w:rPr>
        <w:t xml:space="preserve">) </w:t>
      </w:r>
      <w:r w:rsidR="00D6473F" w:rsidRPr="00AE54B9">
        <w:rPr>
          <w:rFonts w:ascii="Times New Roman" w:hAnsi="Times New Roman"/>
          <w:sz w:val="28"/>
        </w:rPr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</w:t>
      </w:r>
      <w:r w:rsidR="00D6473F" w:rsidRPr="00AE54B9">
        <w:rPr>
          <w:rFonts w:ascii="Times New Roman" w:hAnsi="Times New Roman"/>
          <w:sz w:val="28"/>
        </w:rPr>
        <w:lastRenderedPageBreak/>
        <w:t>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D6473F" w:rsidRPr="00AE54B9" w:rsidRDefault="00A57173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6473F" w:rsidRPr="00AE54B9">
        <w:rPr>
          <w:rFonts w:ascii="Times New Roman" w:hAnsi="Times New Roman"/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D6473F" w:rsidRPr="00AE54B9" w:rsidRDefault="00A57173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6473F" w:rsidRPr="00AE54B9">
        <w:rPr>
          <w:rFonts w:ascii="Times New Roman" w:hAnsi="Times New Roman"/>
          <w:sz w:val="28"/>
          <w:szCs w:val="28"/>
        </w:rPr>
        <w:t>) технический план объекта капитального строительства, подготовленный в соответствии с Федеральным законом от 13 июля 2017 года № 218-ФЗ «О государственной регистрации недвижимости».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</w:rPr>
        <w:t xml:space="preserve">2.6.2. </w:t>
      </w:r>
      <w:r w:rsidRPr="00AE54B9">
        <w:rPr>
          <w:rFonts w:ascii="Times New Roman" w:hAnsi="Times New Roman"/>
          <w:sz w:val="28"/>
          <w:szCs w:val="28"/>
        </w:rPr>
        <w:t>Дополнительно к необходимым документам, предусмотренным пунктом 2.6.1 настоящего административного регламента, представитель заявителя представляет: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AE54B9">
        <w:rPr>
          <w:rFonts w:ascii="Times New Roman" w:hAnsi="Times New Roman"/>
          <w:sz w:val="28"/>
          <w:szCs w:val="28"/>
        </w:rPr>
        <w:br/>
        <w:t xml:space="preserve">(в случае личного обращения в </w:t>
      </w:r>
      <w:r w:rsidR="00243CC3">
        <w:rPr>
          <w:rFonts w:ascii="Times New Roman" w:hAnsi="Times New Roman"/>
          <w:sz w:val="28"/>
          <w:szCs w:val="28"/>
        </w:rPr>
        <w:t>Администрацию округа</w:t>
      </w:r>
      <w:r w:rsidRPr="00AE54B9">
        <w:rPr>
          <w:rFonts w:ascii="Times New Roman" w:hAnsi="Times New Roman"/>
          <w:sz w:val="28"/>
          <w:szCs w:val="28"/>
        </w:rPr>
        <w:t>/МФЦ);</w:t>
      </w:r>
    </w:p>
    <w:p w:rsidR="00D6473F" w:rsidRPr="00AE54B9" w:rsidRDefault="00D6473F" w:rsidP="00D6473F">
      <w:pPr>
        <w:pStyle w:val="ConsPlusNormal"/>
        <w:ind w:firstLine="709"/>
        <w:jc w:val="both"/>
        <w:rPr>
          <w:i w:val="0"/>
        </w:rPr>
      </w:pPr>
      <w:r w:rsidRPr="00AE54B9">
        <w:rPr>
          <w:i w:val="0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2.6.5. Заявление и прилагаемые документы, уведомление могут быть представлены следующими способами: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путем личного обращения в </w:t>
      </w:r>
      <w:r w:rsidR="00243CC3">
        <w:rPr>
          <w:rFonts w:ascii="Times New Roman" w:hAnsi="Times New Roman"/>
          <w:sz w:val="28"/>
          <w:szCs w:val="28"/>
        </w:rPr>
        <w:t>Администрацию</w:t>
      </w:r>
      <w:r w:rsidR="00073943">
        <w:rPr>
          <w:rFonts w:ascii="Times New Roman" w:hAnsi="Times New Roman"/>
          <w:sz w:val="28"/>
          <w:szCs w:val="28"/>
        </w:rPr>
        <w:t xml:space="preserve"> округа</w:t>
      </w:r>
      <w:r w:rsidR="00243CC3">
        <w:rPr>
          <w:rFonts w:ascii="Times New Roman" w:hAnsi="Times New Roman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или в МФЦ  либо через своих представителей;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 электронной почте;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посредством </w:t>
      </w:r>
      <w:r w:rsidR="00EE3F3D" w:rsidRPr="00AE54B9">
        <w:rPr>
          <w:rFonts w:ascii="Times New Roman" w:hAnsi="Times New Roman"/>
          <w:sz w:val="28"/>
          <w:szCs w:val="28"/>
        </w:rPr>
        <w:t>Единого</w:t>
      </w:r>
      <w:r w:rsidRPr="00AE54B9">
        <w:rPr>
          <w:rFonts w:ascii="Times New Roman" w:hAnsi="Times New Roman"/>
          <w:sz w:val="28"/>
          <w:szCs w:val="28"/>
        </w:rPr>
        <w:t xml:space="preserve"> портала.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Документы, указанные в пунктах 2.6.1 и 2.7.1 настоящего административного регламента, направляются в </w:t>
      </w:r>
      <w:r w:rsidR="00243CC3">
        <w:rPr>
          <w:rFonts w:ascii="Times New Roman" w:hAnsi="Times New Roman"/>
          <w:sz w:val="28"/>
          <w:szCs w:val="28"/>
        </w:rPr>
        <w:t>Администрацию</w:t>
      </w:r>
      <w:r w:rsidR="00073943">
        <w:rPr>
          <w:rFonts w:ascii="Times New Roman" w:hAnsi="Times New Roman"/>
          <w:sz w:val="28"/>
          <w:szCs w:val="28"/>
        </w:rPr>
        <w:t xml:space="preserve"> округа</w:t>
      </w:r>
      <w:r w:rsidR="00243CC3">
        <w:rPr>
          <w:rFonts w:ascii="Times New Roman" w:hAnsi="Times New Roman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 xml:space="preserve"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</w:t>
      </w:r>
      <w:r w:rsidRPr="00AE54B9">
        <w:rPr>
          <w:rFonts w:ascii="Times New Roman" w:hAnsi="Times New Roman"/>
          <w:sz w:val="28"/>
          <w:szCs w:val="28"/>
        </w:rPr>
        <w:lastRenderedPageBreak/>
        <w:t>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6473F" w:rsidRPr="00AE54B9" w:rsidRDefault="00D6473F" w:rsidP="00D647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1" w:history="1">
        <w:r w:rsidRPr="00AE5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AE54B9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12" w:history="1">
        <w:r w:rsidRPr="00AE5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</w:t>
        </w:r>
        <w:r w:rsidRPr="00AE54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Pr="00AE54B9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 w:rsidRPr="00AE54B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</w:t>
        </w:r>
        <w:r w:rsidRPr="00AE54B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Pr="00AE54B9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>2.6.7.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D6473F" w:rsidRPr="00AE54B9" w:rsidRDefault="00D6473F" w:rsidP="00D6473F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243CC3" w:rsidRDefault="00D6473F" w:rsidP="00D758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D6473F" w:rsidRPr="00AE54B9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</w:p>
    <w:p w:rsidR="00D6473F" w:rsidRPr="00AE54B9" w:rsidRDefault="00D6473F" w:rsidP="00D647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2.7.1. Заявитель вправе представить в </w:t>
      </w:r>
      <w:r w:rsidR="00243CC3">
        <w:rPr>
          <w:rFonts w:ascii="Times New Roman" w:hAnsi="Times New Roman"/>
          <w:sz w:val="28"/>
          <w:szCs w:val="28"/>
        </w:rPr>
        <w:t>Администрацию округа</w:t>
      </w:r>
      <w:r w:rsidRPr="00AE54B9">
        <w:rPr>
          <w:rFonts w:ascii="Times New Roman" w:hAnsi="Times New Roman"/>
          <w:sz w:val="28"/>
          <w:szCs w:val="28"/>
        </w:rPr>
        <w:t>:</w:t>
      </w:r>
    </w:p>
    <w:p w:rsidR="00A57173" w:rsidRDefault="00A57173" w:rsidP="00A57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243CC3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в) разрешение на строительство;</w:t>
      </w:r>
    </w:p>
    <w:p w:rsidR="00D6473F" w:rsidRPr="00243CC3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3CC3">
        <w:rPr>
          <w:rFonts w:ascii="Times New Roman" w:hAnsi="Times New Roman"/>
          <w:sz w:val="28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D6473F" w:rsidRPr="00243CC3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3CC3">
        <w:rPr>
          <w:rFonts w:ascii="Times New Roman" w:hAnsi="Times New Roman"/>
          <w:sz w:val="28"/>
        </w:rPr>
        <w:t xml:space="preserve">д) </w:t>
      </w:r>
      <w:r w:rsidRPr="00243CC3">
        <w:rPr>
          <w:rFonts w:ascii="Times New Roman" w:hAnsi="Times New Roman"/>
          <w:sz w:val="28"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</w:t>
      </w:r>
      <w:r w:rsidRPr="00243CC3">
        <w:rPr>
          <w:rFonts w:ascii="Times New Roman" w:hAnsi="Times New Roman"/>
          <w:color w:val="000000" w:themeColor="text1"/>
          <w:sz w:val="28"/>
          <w:szCs w:val="28"/>
        </w:rPr>
        <w:t xml:space="preserve">(в части соответствия проектной документации требованиям, указанным в </w:t>
      </w:r>
      <w:hyperlink r:id="rId14" w:history="1">
        <w:r w:rsidRPr="00243CC3">
          <w:rPr>
            <w:rFonts w:ascii="Times New Roman" w:hAnsi="Times New Roman"/>
            <w:color w:val="000000" w:themeColor="text1"/>
            <w:sz w:val="28"/>
            <w:szCs w:val="28"/>
          </w:rPr>
          <w:t>пункте 1 части 5 статьи 49</w:t>
        </w:r>
      </w:hyperlink>
      <w:r w:rsidRPr="00243CC3">
        <w:rPr>
          <w:rFonts w:ascii="Times New Roman" w:hAnsi="Times New Roman"/>
          <w:color w:val="000000" w:themeColor="text1"/>
          <w:sz w:val="28"/>
          <w:szCs w:val="28"/>
        </w:rPr>
        <w:t xml:space="preserve"> ГрК РФ),</w:t>
      </w:r>
      <w:r w:rsidRPr="00243CC3">
        <w:rPr>
          <w:rFonts w:ascii="Times New Roman" w:hAnsi="Times New Roman"/>
          <w:sz w:val="28"/>
          <w:szCs w:val="28"/>
        </w:rPr>
        <w:t xml:space="preserve">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6473F" w:rsidRPr="00243CC3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3CC3">
        <w:rPr>
          <w:rFonts w:ascii="Times New Roman" w:hAnsi="Times New Roman"/>
          <w:sz w:val="28"/>
        </w:rPr>
        <w:t xml:space="preserve">е) </w:t>
      </w:r>
      <w:r w:rsidR="00D7584D" w:rsidRPr="00243CC3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243CC3">
        <w:rPr>
          <w:rFonts w:ascii="Times New Roman" w:hAnsi="Times New Roman"/>
          <w:sz w:val="28"/>
        </w:rPr>
        <w:t>;</w:t>
      </w:r>
    </w:p>
    <w:p w:rsidR="00D6473F" w:rsidRPr="00243CC3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D6473F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 xml:space="preserve">з) </w:t>
      </w:r>
      <w:r w:rsidR="00D7584D" w:rsidRPr="00243CC3">
        <w:rPr>
          <w:rFonts w:ascii="Times New Roman" w:hAnsi="Times New Roman"/>
          <w:sz w:val="28"/>
          <w:szCs w:val="28"/>
        </w:rPr>
        <w:t>заключение органа</w:t>
      </w:r>
      <w:r w:rsidR="00D7584D" w:rsidRPr="00AE54B9">
        <w:rPr>
          <w:rFonts w:ascii="Times New Roman" w:hAnsi="Times New Roman"/>
          <w:sz w:val="28"/>
          <w:szCs w:val="28"/>
        </w:rPr>
        <w:t xml:space="preserve">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5" w:history="1">
        <w:r w:rsidR="00D7584D" w:rsidRPr="00AE54B9">
          <w:rPr>
            <w:rStyle w:val="a3"/>
            <w:rFonts w:ascii="Times New Roman" w:hAnsi="Times New Roman"/>
            <w:color w:val="1A0DAB"/>
            <w:sz w:val="28"/>
            <w:szCs w:val="28"/>
          </w:rPr>
          <w:t>частью 1 статьи 54</w:t>
        </w:r>
      </w:hyperlink>
      <w:r w:rsidR="00D7584D" w:rsidRPr="00AE54B9">
        <w:rPr>
          <w:rFonts w:ascii="Times New Roman" w:hAnsi="Times New Roman"/>
          <w:sz w:val="28"/>
          <w:szCs w:val="28"/>
        </w:rPr>
        <w:t xml:space="preserve"> </w:t>
      </w:r>
      <w:r w:rsidR="00D7584D" w:rsidRPr="00AE54B9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D7584D" w:rsidRPr="00AE54B9">
        <w:rPr>
          <w:rFonts w:ascii="Times New Roman" w:hAnsi="Times New Roman"/>
          <w:sz w:val="28"/>
          <w:szCs w:val="28"/>
        </w:rPr>
        <w:t xml:space="preserve">) о соответствии </w:t>
      </w:r>
      <w:r w:rsidR="00D7584D" w:rsidRPr="00AE54B9">
        <w:rPr>
          <w:rFonts w:ascii="Times New Roman" w:hAnsi="Times New Roman"/>
          <w:sz w:val="28"/>
          <w:szCs w:val="28"/>
        </w:rPr>
        <w:lastRenderedPageBreak/>
        <w:t xml:space="preserve">построенного, реконструированного объекта капитального строительства указанным в </w:t>
      </w:r>
      <w:hyperlink r:id="rId16" w:history="1">
        <w:r w:rsidR="00D7584D" w:rsidRPr="00AE54B9">
          <w:rPr>
            <w:rStyle w:val="a3"/>
            <w:rFonts w:ascii="Times New Roman" w:hAnsi="Times New Roman"/>
            <w:color w:val="1A0DAB"/>
            <w:sz w:val="28"/>
            <w:szCs w:val="28"/>
          </w:rPr>
          <w:t>пункте 1 части 5 статьи 49</w:t>
        </w:r>
      </w:hyperlink>
      <w:r w:rsidR="00D7584D" w:rsidRPr="00AE54B9">
        <w:rPr>
          <w:rFonts w:ascii="Times New Roman" w:hAnsi="Times New Roman"/>
          <w:sz w:val="28"/>
          <w:szCs w:val="28"/>
        </w:rPr>
        <w:t xml:space="preserve"> </w:t>
      </w:r>
      <w:r w:rsidR="00D7584D" w:rsidRPr="00AE54B9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D7584D" w:rsidRPr="00AE54B9">
        <w:rPr>
          <w:rFonts w:ascii="Times New Roman" w:hAnsi="Times New Roman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7" w:history="1">
        <w:r w:rsidR="00D7584D" w:rsidRPr="00AE54B9">
          <w:rPr>
            <w:rStyle w:val="a3"/>
            <w:rFonts w:ascii="Times New Roman" w:hAnsi="Times New Roman"/>
            <w:color w:val="1A0DAB"/>
            <w:sz w:val="28"/>
            <w:szCs w:val="28"/>
          </w:rPr>
          <w:t>частью 1.3 статьи 52</w:t>
        </w:r>
      </w:hyperlink>
      <w:r w:rsidR="00D7584D" w:rsidRPr="00AE54B9">
        <w:rPr>
          <w:rFonts w:ascii="Times New Roman" w:hAnsi="Times New Roman"/>
          <w:sz w:val="28"/>
          <w:szCs w:val="28"/>
        </w:rPr>
        <w:t xml:space="preserve"> </w:t>
      </w:r>
      <w:r w:rsidR="00D7584D" w:rsidRPr="00AE54B9">
        <w:rPr>
          <w:rFonts w:ascii="Times New Roman" w:hAnsi="Times New Roman"/>
          <w:color w:val="000000" w:themeColor="text1"/>
          <w:sz w:val="28"/>
          <w:szCs w:val="28"/>
        </w:rPr>
        <w:t>ГрК РФ</w:t>
      </w:r>
      <w:r w:rsidR="00D7584D" w:rsidRPr="00AE54B9">
        <w:rPr>
          <w:rFonts w:ascii="Times New Roman" w:hAnsi="Times New Roman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18" w:history="1">
        <w:r w:rsidR="00D7584D" w:rsidRPr="00AE54B9">
          <w:rPr>
            <w:rStyle w:val="a3"/>
            <w:rFonts w:ascii="Times New Roman" w:hAnsi="Times New Roman"/>
            <w:color w:val="1A0DAB"/>
            <w:sz w:val="28"/>
            <w:szCs w:val="28"/>
          </w:rPr>
          <w:t>частью 5 статьи 54</w:t>
        </w:r>
      </w:hyperlink>
      <w:r w:rsidR="00D7584D" w:rsidRPr="00AE54B9">
        <w:rPr>
          <w:rFonts w:ascii="Times New Roman" w:hAnsi="Times New Roman"/>
          <w:sz w:val="28"/>
          <w:szCs w:val="28"/>
        </w:rPr>
        <w:t xml:space="preserve"> </w:t>
      </w:r>
      <w:r w:rsidR="00D7584D" w:rsidRPr="00AE54B9">
        <w:rPr>
          <w:rFonts w:ascii="Times New Roman" w:hAnsi="Times New Roman"/>
          <w:color w:val="000000" w:themeColor="text1"/>
          <w:sz w:val="28"/>
          <w:szCs w:val="28"/>
        </w:rPr>
        <w:t>ГрК РФ)</w:t>
      </w:r>
      <w:r w:rsidRPr="00AE54B9">
        <w:rPr>
          <w:rFonts w:ascii="Times New Roman" w:hAnsi="Times New Roman"/>
          <w:sz w:val="28"/>
          <w:szCs w:val="28"/>
        </w:rPr>
        <w:t>.</w:t>
      </w:r>
    </w:p>
    <w:p w:rsidR="00D6473F" w:rsidRPr="00AE54B9" w:rsidRDefault="00D6473F" w:rsidP="00D75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2.7.2. Документы, указанные в подпунктах «д» и «з» пункта 2.7.1 настоящего административного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9" w:history="1">
        <w:r w:rsidRPr="00AE54B9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AE54B9">
        <w:rPr>
          <w:rFonts w:ascii="Times New Roman" w:hAnsi="Times New Roman"/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Документы (их копии, сведения, содержащиеся в них), указанные в подпунктах «а» – «в» и «з» пункта 2.7.1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D6473F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</w:rPr>
        <w:t>Документы, указанные в подпунктах «а», «г», «д», «е» и «ж» пункта 2.7.1 настоящего административного регламента, запрашиваются Уполномоченным органом самостоятельно</w:t>
      </w:r>
      <w:r w:rsidRPr="00AE54B9">
        <w:rPr>
          <w:rFonts w:ascii="Times New Roman" w:hAnsi="Times New Roman"/>
          <w:sz w:val="28"/>
          <w:szCs w:val="28"/>
        </w:rPr>
        <w:t>, в случае, если такие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В случае,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направляются заявителем самостоятельно.</w:t>
      </w:r>
    </w:p>
    <w:p w:rsidR="00A86E2E" w:rsidRPr="00243CC3" w:rsidRDefault="00A86E2E" w:rsidP="00A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3CC3">
        <w:rPr>
          <w:rFonts w:ascii="Times New Roman" w:hAnsi="Times New Roman"/>
          <w:sz w:val="28"/>
        </w:rPr>
        <w:t xml:space="preserve">Документ, предусмотренный подпунктом «д» пункта 2.7.1 настоящего административного регламента, </w:t>
      </w:r>
      <w:r w:rsidRPr="00243CC3">
        <w:rPr>
          <w:rFonts w:ascii="Times New Roman" w:hAnsi="Times New Roman"/>
          <w:sz w:val="28"/>
          <w:szCs w:val="28"/>
        </w:rPr>
        <w:t xml:space="preserve">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</w:t>
      </w:r>
      <w:r w:rsidRPr="00243CC3">
        <w:rPr>
          <w:rFonts w:ascii="Times New Roman" w:hAnsi="Times New Roman"/>
          <w:sz w:val="28"/>
          <w:szCs w:val="28"/>
        </w:rPr>
        <w:lastRenderedPageBreak/>
        <w:t xml:space="preserve">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 w:rsidRPr="00243CC3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20" w:history="1">
        <w:r w:rsidRPr="00243CC3">
          <w:rPr>
            <w:rFonts w:ascii="Times New Roman" w:eastAsiaTheme="minorHAnsi" w:hAnsi="Times New Roman"/>
            <w:sz w:val="28"/>
            <w:szCs w:val="28"/>
            <w:lang w:eastAsia="en-US"/>
          </w:rPr>
          <w:t>законодательством</w:t>
        </w:r>
      </w:hyperlink>
      <w:r w:rsidRPr="00243CC3">
        <w:rPr>
          <w:rFonts w:ascii="Times New Roman" w:eastAsiaTheme="minorHAnsi" w:hAnsi="Times New Roman"/>
          <w:sz w:val="28"/>
          <w:szCs w:val="28"/>
          <w:lang w:eastAsia="en-US"/>
        </w:rPr>
        <w:t xml:space="preserve"> об энергосбережении и о повышении энергетической эффективности.</w:t>
      </w:r>
    </w:p>
    <w:p w:rsidR="00D6473F" w:rsidRPr="00AE54B9" w:rsidRDefault="00D6473F" w:rsidP="00A86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>2.7.3. Документы</w:t>
      </w:r>
      <w:r w:rsidRPr="00AE54B9">
        <w:rPr>
          <w:rFonts w:ascii="Times New Roman" w:hAnsi="Times New Roman"/>
          <w:sz w:val="28"/>
          <w:szCs w:val="28"/>
        </w:rPr>
        <w:t xml:space="preserve">, указанные в </w:t>
      </w:r>
      <w:hyperlink w:anchor="P196" w:history="1">
        <w:r w:rsidRPr="00AE54B9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E54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путем личного обращения в </w:t>
      </w:r>
      <w:r w:rsidR="00243CC3">
        <w:rPr>
          <w:rFonts w:ascii="Times New Roman" w:hAnsi="Times New Roman"/>
          <w:sz w:val="28"/>
          <w:szCs w:val="28"/>
        </w:rPr>
        <w:t>Администрацию</w:t>
      </w:r>
      <w:r w:rsidR="00073943">
        <w:rPr>
          <w:rFonts w:ascii="Times New Roman" w:hAnsi="Times New Roman"/>
          <w:sz w:val="28"/>
          <w:szCs w:val="28"/>
        </w:rPr>
        <w:t xml:space="preserve"> округа</w:t>
      </w:r>
      <w:r w:rsidR="00243CC3">
        <w:rPr>
          <w:rFonts w:ascii="Times New Roman" w:hAnsi="Times New Roman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или в МФЦ  либо через своих представителей;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по электронной почте;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посредством </w:t>
      </w:r>
      <w:r w:rsidR="00D7584D" w:rsidRPr="00AE54B9">
        <w:rPr>
          <w:rFonts w:ascii="Times New Roman" w:hAnsi="Times New Roman"/>
          <w:sz w:val="28"/>
          <w:szCs w:val="28"/>
        </w:rPr>
        <w:t>Единого</w:t>
      </w:r>
      <w:r w:rsidRPr="00AE54B9">
        <w:rPr>
          <w:rFonts w:ascii="Times New Roman" w:hAnsi="Times New Roman"/>
          <w:sz w:val="28"/>
          <w:szCs w:val="28"/>
        </w:rPr>
        <w:t xml:space="preserve"> портала.</w:t>
      </w:r>
    </w:p>
    <w:p w:rsidR="00D6473F" w:rsidRPr="00AE54B9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2.7.4. Документы, указанные в пункте 2.7.1 настоящего административного регламента, не могут быть затребованы у заявителя, ходатайствующего о выдаче разрешения на </w:t>
      </w:r>
      <w:r w:rsidR="00492A0F" w:rsidRPr="00AE54B9">
        <w:rPr>
          <w:rFonts w:ascii="Times New Roman" w:hAnsi="Times New Roman"/>
          <w:sz w:val="28"/>
          <w:szCs w:val="28"/>
        </w:rPr>
        <w:t>ввод объекта в эксплуатацию</w:t>
      </w:r>
      <w:r w:rsidRPr="00AE54B9">
        <w:rPr>
          <w:rFonts w:ascii="Times New Roman" w:hAnsi="Times New Roman"/>
          <w:sz w:val="28"/>
          <w:szCs w:val="28"/>
        </w:rPr>
        <w:t>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D6473F" w:rsidRPr="00AE54B9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492A0F" w:rsidRPr="00AE54B9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E54B9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AE54B9">
        <w:rPr>
          <w:rFonts w:ascii="Times New Roman" w:hAnsi="Times New Roman"/>
          <w:sz w:val="28"/>
          <w:szCs w:val="28"/>
        </w:rPr>
        <w:t>ной услуги;</w:t>
      </w:r>
    </w:p>
    <w:p w:rsidR="00492A0F" w:rsidRPr="00AE54B9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4B9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073943">
        <w:rPr>
          <w:rFonts w:ascii="Times New Roman" w:hAnsi="Times New Roman"/>
          <w:color w:val="000000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color w:val="000000"/>
          <w:sz w:val="28"/>
          <w:szCs w:val="28"/>
        </w:rPr>
        <w:t>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92A0F" w:rsidRPr="00AE54B9" w:rsidRDefault="00492A0F" w:rsidP="00492A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21" w:history="1">
        <w:r w:rsidRPr="00AE54B9">
          <w:rPr>
            <w:rStyle w:val="a3"/>
            <w:rFonts w:ascii="Times New Roman" w:hAnsi="Times New Roman"/>
            <w:color w:val="000000"/>
            <w:sz w:val="28"/>
            <w:szCs w:val="28"/>
          </w:rPr>
          <w:t>пунктом 4 части 1 статьи 7</w:t>
        </w:r>
      </w:hyperlink>
      <w:r w:rsidRPr="00AE54B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492A0F" w:rsidRPr="00AE54B9" w:rsidRDefault="00492A0F" w:rsidP="00492A0F">
      <w:pPr>
        <w:pStyle w:val="ConsPlusNormal"/>
        <w:ind w:firstLine="709"/>
        <w:jc w:val="both"/>
        <w:rPr>
          <w:i w:val="0"/>
          <w:shd w:val="clear" w:color="auto" w:fill="FFFFFF"/>
        </w:rPr>
      </w:pPr>
      <w:r w:rsidRPr="00AE54B9">
        <w:rPr>
          <w:i w:val="0"/>
          <w:color w:val="000000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</w:t>
      </w:r>
      <w:r w:rsidRPr="00AE54B9">
        <w:rPr>
          <w:i w:val="0"/>
          <w:color w:val="000000"/>
        </w:rPr>
        <w:lastRenderedPageBreak/>
        <w:t xml:space="preserve">предоставления </w:t>
      </w:r>
      <w:r w:rsidR="007B088A">
        <w:rPr>
          <w:i w:val="0"/>
          <w:color w:val="000000"/>
        </w:rPr>
        <w:t xml:space="preserve">государственных и </w:t>
      </w:r>
      <w:r w:rsidRPr="00AE54B9">
        <w:rPr>
          <w:i w:val="0"/>
          <w:color w:val="000000"/>
        </w:rPr>
        <w:t>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6473F" w:rsidRPr="00AE54B9" w:rsidRDefault="00D6473F" w:rsidP="00E42AB2">
      <w:pPr>
        <w:widowControl w:val="0"/>
        <w:spacing w:after="0" w:line="240" w:lineRule="auto"/>
        <w:rPr>
          <w:rFonts w:ascii="Times New Roman" w:hAnsi="Times New Roman"/>
          <w:b/>
          <w:sz w:val="28"/>
        </w:rPr>
      </w:pPr>
    </w:p>
    <w:p w:rsidR="00D6473F" w:rsidRPr="00243CC3" w:rsidRDefault="00D6473F" w:rsidP="00E42AB2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243CC3">
        <w:rPr>
          <w:rFonts w:ascii="Times New Roman" w:hAnsi="Times New Roman"/>
          <w:b w:val="0"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6473F" w:rsidRPr="00AE54B9" w:rsidRDefault="00D6473F" w:rsidP="00E42AB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E42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Оснований для отказа в приеме заявления и документов, необходимых для предоставления муниципальной услуги, не имеется.</w:t>
      </w:r>
    </w:p>
    <w:p w:rsidR="00D6473F" w:rsidRPr="00AE54B9" w:rsidRDefault="00D6473F" w:rsidP="00E42AB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243CC3" w:rsidRDefault="00D6473F" w:rsidP="00E42AB2">
      <w:pPr>
        <w:keepNext/>
        <w:tabs>
          <w:tab w:val="left" w:pos="86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AE54B9">
        <w:rPr>
          <w:sz w:val="28"/>
          <w:szCs w:val="28"/>
        </w:rPr>
        <w:t xml:space="preserve">2.9.1. </w:t>
      </w:r>
      <w:r w:rsidRPr="00AE54B9">
        <w:rPr>
          <w:rFonts w:cs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22" w:history="1">
        <w:r w:rsidRPr="00AE54B9">
          <w:rPr>
            <w:rFonts w:cs="Times New Roman"/>
            <w:sz w:val="28"/>
            <w:szCs w:val="28"/>
          </w:rPr>
          <w:t>статьей 11</w:t>
        </w:r>
      </w:hyperlink>
      <w:r w:rsidRPr="00AE54B9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2.9.3. </w:t>
      </w:r>
      <w:r w:rsidR="00073943">
        <w:rPr>
          <w:rFonts w:ascii="Times New Roman" w:hAnsi="Times New Roman"/>
          <w:sz w:val="28"/>
          <w:szCs w:val="28"/>
        </w:rPr>
        <w:t>Админис</w:t>
      </w:r>
      <w:r w:rsidR="00243CC3">
        <w:rPr>
          <w:rFonts w:ascii="Times New Roman" w:hAnsi="Times New Roman"/>
          <w:sz w:val="28"/>
          <w:szCs w:val="28"/>
        </w:rPr>
        <w:t>трация</w:t>
      </w:r>
      <w:r w:rsidR="00073943">
        <w:rPr>
          <w:rFonts w:ascii="Times New Roman" w:hAnsi="Times New Roman"/>
          <w:sz w:val="28"/>
          <w:szCs w:val="28"/>
        </w:rPr>
        <w:t xml:space="preserve"> округа</w:t>
      </w:r>
      <w:r w:rsidR="00243CC3">
        <w:rPr>
          <w:rFonts w:ascii="Times New Roman" w:hAnsi="Times New Roman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отказывает в выдаче разрешения на ввод объекта в эксплуатацию при наличии следующих оснований: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1) отсутствие документов, указанных в пункт</w:t>
      </w:r>
      <w:r w:rsidR="00C40E6A">
        <w:rPr>
          <w:rFonts w:ascii="Times New Roman" w:hAnsi="Times New Roman"/>
          <w:sz w:val="28"/>
          <w:szCs w:val="28"/>
        </w:rPr>
        <w:t>ах</w:t>
      </w:r>
      <w:r w:rsidRPr="00AE54B9">
        <w:rPr>
          <w:rFonts w:ascii="Times New Roman" w:hAnsi="Times New Roman"/>
          <w:sz w:val="28"/>
          <w:szCs w:val="28"/>
        </w:rPr>
        <w:t xml:space="preserve"> 2.6.1</w:t>
      </w:r>
      <w:r w:rsidR="00C40E6A">
        <w:rPr>
          <w:rFonts w:ascii="Times New Roman" w:hAnsi="Times New Roman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E54B9">
        <w:rPr>
          <w:rFonts w:ascii="Times New Roman" w:hAnsi="Times New Roman"/>
          <w:sz w:val="28"/>
          <w:szCs w:val="28"/>
        </w:rPr>
        <w:t>3) несоответствие объекта капитального строительства требованиям, установленным в</w:t>
      </w:r>
      <w:r w:rsidRPr="00AE54B9">
        <w:rPr>
          <w:rFonts w:ascii="Times New Roman" w:hAnsi="Times New Roman"/>
          <w:sz w:val="28"/>
        </w:rPr>
        <w:t xml:space="preserve"> разрешении на строительство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23" w:history="1">
        <w:r w:rsidRPr="00AE54B9">
          <w:rPr>
            <w:rFonts w:ascii="Times New Roman" w:hAnsi="Times New Roman"/>
            <w:color w:val="000000" w:themeColor="text1"/>
            <w:sz w:val="28"/>
            <w:szCs w:val="28"/>
          </w:rPr>
          <w:t>частью 6</w:t>
        </w:r>
        <w:r w:rsidRPr="00AE54B9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Pr="00AE54B9">
        <w:rPr>
          <w:rFonts w:ascii="Times New Roman" w:hAnsi="Times New Roman"/>
          <w:color w:val="000000" w:themeColor="text1"/>
          <w:sz w:val="28"/>
          <w:szCs w:val="28"/>
        </w:rPr>
        <w:t xml:space="preserve"> статьи 55 ГрК РФ</w:t>
      </w:r>
      <w:r w:rsidRPr="00AE54B9">
        <w:rPr>
          <w:rFonts w:ascii="Times New Roman" w:hAnsi="Times New Roman"/>
          <w:color w:val="000000" w:themeColor="text1"/>
          <w:sz w:val="28"/>
        </w:rPr>
        <w:t>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AE54B9">
        <w:rPr>
          <w:rFonts w:ascii="Times New Roman" w:hAnsi="Times New Roman"/>
          <w:sz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t xml:space="preserve">, за 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исключением случаев изменения площади объекта капитального строительства в соответствии с </w:t>
      </w:r>
      <w:hyperlink r:id="rId24" w:history="1">
        <w:r w:rsidRPr="00AE54B9">
          <w:rPr>
            <w:rFonts w:ascii="Times New Roman" w:hAnsi="Times New Roman"/>
            <w:color w:val="000000" w:themeColor="text1"/>
            <w:sz w:val="28"/>
            <w:szCs w:val="28"/>
          </w:rPr>
          <w:t>частью 6</w:t>
        </w:r>
        <w:r w:rsidRPr="00AE54B9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Pr="00AE54B9">
        <w:rPr>
          <w:rFonts w:ascii="Times New Roman" w:hAnsi="Times New Roman"/>
          <w:color w:val="000000" w:themeColor="text1"/>
          <w:sz w:val="28"/>
          <w:szCs w:val="28"/>
        </w:rPr>
        <w:t xml:space="preserve"> статьи 55 ГрК РФ</w:t>
      </w:r>
      <w:r w:rsidRPr="00AE54B9">
        <w:rPr>
          <w:rFonts w:ascii="Times New Roman" w:hAnsi="Times New Roman"/>
          <w:color w:val="000000" w:themeColor="text1"/>
          <w:sz w:val="28"/>
        </w:rPr>
        <w:t>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5" w:history="1">
        <w:r w:rsidRPr="00AE54B9">
          <w:rPr>
            <w:rStyle w:val="a3"/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AE54B9">
        <w:rPr>
          <w:rFonts w:ascii="Times New Roman" w:hAnsi="Times New Roman"/>
          <w:sz w:val="28"/>
          <w:szCs w:val="28"/>
        </w:rP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2.9.4. Неполучение (несвоевременное получение) документов, запрошенных в соответствии с частями 3</w:t>
      </w:r>
      <w:r w:rsidRPr="00AE54B9">
        <w:rPr>
          <w:rFonts w:ascii="Times New Roman" w:hAnsi="Times New Roman"/>
          <w:sz w:val="28"/>
          <w:szCs w:val="28"/>
          <w:vertAlign w:val="superscript"/>
        </w:rPr>
        <w:t>2</w:t>
      </w:r>
      <w:r w:rsidRPr="00AE54B9">
        <w:rPr>
          <w:rFonts w:ascii="Times New Roman" w:hAnsi="Times New Roman"/>
          <w:sz w:val="28"/>
          <w:szCs w:val="28"/>
        </w:rPr>
        <w:t xml:space="preserve"> и 3</w:t>
      </w:r>
      <w:r w:rsidRPr="00AE54B9">
        <w:rPr>
          <w:rFonts w:ascii="Times New Roman" w:hAnsi="Times New Roman"/>
          <w:sz w:val="28"/>
          <w:szCs w:val="28"/>
          <w:vertAlign w:val="superscript"/>
        </w:rPr>
        <w:t>3</w:t>
      </w:r>
      <w:r w:rsidRPr="00AE54B9">
        <w:rPr>
          <w:rFonts w:ascii="Times New Roman" w:hAnsi="Times New Roman"/>
          <w:sz w:val="28"/>
          <w:szCs w:val="28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  <w:szCs w:val="28"/>
        </w:rPr>
        <w:t>Отказ в выдаче разрешения на ввод объекта в эксплуатацию может быть оспорен в судебном порядке.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243CC3" w:rsidRDefault="00D6473F" w:rsidP="00D6473F">
      <w:pPr>
        <w:pStyle w:val="3"/>
        <w:spacing w:after="0"/>
        <w:ind w:left="0"/>
        <w:jc w:val="center"/>
        <w:rPr>
          <w:iCs/>
          <w:sz w:val="28"/>
          <w:szCs w:val="28"/>
        </w:rPr>
      </w:pPr>
      <w:r w:rsidRPr="00243CC3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</w:pPr>
      <w:r w:rsidRPr="00AE54B9">
        <w:rPr>
          <w:rFonts w:ascii="Times New Roman" w:eastAsia="Calibri" w:hAnsi="Times New Roman"/>
          <w:iCs/>
          <w:color w:val="000000" w:themeColor="text1"/>
          <w:sz w:val="28"/>
          <w:szCs w:val="28"/>
          <w:lang w:eastAsia="en-US"/>
        </w:rPr>
        <w:t>Для предоставления муниципальной услуги необходимыми и обязательными являются:</w:t>
      </w:r>
    </w:p>
    <w:p w:rsidR="00794BCA" w:rsidRPr="00AE54B9" w:rsidRDefault="00794BCA" w:rsidP="00D6473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D6473F" w:rsidRPr="00243CC3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CC3">
        <w:rPr>
          <w:rFonts w:ascii="Times New Roman" w:hAnsi="Times New Roman"/>
          <w:color w:val="000000" w:themeColor="text1"/>
          <w:sz w:val="28"/>
          <w:szCs w:val="28"/>
        </w:rPr>
        <w:t>Наименование услуг, являющихся необходимыми и обязательными для предоставления муниципальной услуги, указывается в соответствии с муниципальным правовым актом, утвердившим перечень таких услуг.</w:t>
      </w:r>
    </w:p>
    <w:p w:rsidR="00D6473F" w:rsidRPr="00243CC3" w:rsidRDefault="00D6473F" w:rsidP="00D6473F">
      <w:pPr>
        <w:pStyle w:val="3"/>
        <w:spacing w:after="0"/>
        <w:ind w:left="0"/>
        <w:jc w:val="center"/>
        <w:rPr>
          <w:color w:val="000000" w:themeColor="text1"/>
        </w:rPr>
      </w:pPr>
    </w:p>
    <w:p w:rsidR="00D6473F" w:rsidRPr="00243CC3" w:rsidRDefault="00D6473F" w:rsidP="00D6473F">
      <w:pPr>
        <w:pStyle w:val="3"/>
        <w:spacing w:after="0"/>
        <w:ind w:left="0"/>
        <w:jc w:val="center"/>
      </w:pPr>
    </w:p>
    <w:p w:rsidR="00794BCA" w:rsidRPr="00243CC3" w:rsidRDefault="00794BCA" w:rsidP="00794BCA">
      <w:pPr>
        <w:pStyle w:val="21"/>
        <w:jc w:val="center"/>
      </w:pPr>
      <w:r w:rsidRPr="00243CC3"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794BCA" w:rsidRPr="00AE54B9" w:rsidRDefault="00794BCA" w:rsidP="00794BCA">
      <w:pPr>
        <w:pStyle w:val="21"/>
        <w:ind w:left="-1134"/>
        <w:jc w:val="both"/>
        <w:rPr>
          <w:i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6473F" w:rsidRPr="00AE54B9" w:rsidRDefault="00D6473F" w:rsidP="00D6473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243CC3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243CC3">
        <w:rPr>
          <w:rFonts w:ascii="Times New Roman" w:hAnsi="Times New Roman"/>
          <w:b w:val="0"/>
          <w:iCs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6473F" w:rsidRPr="00AE54B9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492A0F" w:rsidRPr="00AE54B9" w:rsidRDefault="00492A0F" w:rsidP="00D6473F">
      <w:pPr>
        <w:pStyle w:val="ConsPlusNormal"/>
        <w:jc w:val="center"/>
      </w:pPr>
    </w:p>
    <w:p w:rsidR="00D6473F" w:rsidRPr="00243CC3" w:rsidRDefault="00D6473F" w:rsidP="00492A0F">
      <w:pPr>
        <w:pStyle w:val="ConsPlusNormal"/>
        <w:jc w:val="center"/>
        <w:rPr>
          <w:i w:val="0"/>
        </w:rPr>
      </w:pPr>
      <w:r w:rsidRPr="00243CC3">
        <w:rPr>
          <w:i w:val="0"/>
        </w:rPr>
        <w:t>2.13. Срок регистрации запроса заявителя</w:t>
      </w:r>
    </w:p>
    <w:p w:rsidR="00D6473F" w:rsidRPr="00243CC3" w:rsidRDefault="00D6473F" w:rsidP="00492A0F">
      <w:pPr>
        <w:pStyle w:val="ConsPlusNormal"/>
        <w:jc w:val="center"/>
        <w:rPr>
          <w:i w:val="0"/>
        </w:rPr>
      </w:pPr>
      <w:r w:rsidRPr="00243CC3">
        <w:rPr>
          <w:i w:val="0"/>
        </w:rPr>
        <w:t>о предоставлении муниципальной услуги</w:t>
      </w:r>
    </w:p>
    <w:p w:rsidR="00D6473F" w:rsidRPr="00AE54B9" w:rsidRDefault="00D6473F" w:rsidP="00492A0F">
      <w:pPr>
        <w:pStyle w:val="ConsPlusNormal"/>
        <w:jc w:val="center"/>
      </w:pPr>
    </w:p>
    <w:p w:rsidR="00D6473F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</w:t>
      </w:r>
      <w:r w:rsidRPr="00AE54B9">
        <w:rPr>
          <w:rFonts w:ascii="Times New Roman" w:eastAsia="Calibri" w:hAnsi="Times New Roman"/>
          <w:sz w:val="28"/>
          <w:szCs w:val="28"/>
        </w:rPr>
        <w:t>, в том числе поступившего в форме электронного документа, осуществляется</w:t>
      </w:r>
      <w:r w:rsidRPr="00AE54B9">
        <w:rPr>
          <w:rFonts w:ascii="Times New Roman" w:hAnsi="Times New Roman"/>
          <w:sz w:val="28"/>
          <w:szCs w:val="28"/>
        </w:rPr>
        <w:t xml:space="preserve"> в день его поступления в </w:t>
      </w:r>
      <w:r w:rsidR="00243CC3">
        <w:rPr>
          <w:rFonts w:ascii="Times New Roman" w:hAnsi="Times New Roman"/>
          <w:sz w:val="28"/>
          <w:szCs w:val="28"/>
        </w:rPr>
        <w:t>Администрацию округа</w:t>
      </w:r>
      <w:r w:rsidRPr="00AE54B9">
        <w:rPr>
          <w:rFonts w:ascii="Times New Roman" w:hAnsi="Times New Roman"/>
          <w:sz w:val="28"/>
          <w:szCs w:val="28"/>
        </w:rPr>
        <w:t xml:space="preserve">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3C0194" w:rsidRPr="003C0194" w:rsidRDefault="003C0194" w:rsidP="003C0194">
      <w:pPr>
        <w:pStyle w:val="ConsPlusNormal"/>
        <w:ind w:firstLine="709"/>
        <w:jc w:val="both"/>
        <w:rPr>
          <w:i w:val="0"/>
        </w:rPr>
      </w:pPr>
      <w:r w:rsidRPr="003C0194">
        <w:rPr>
          <w:i w:val="0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C0194" w:rsidRPr="003C0194" w:rsidRDefault="003C0194" w:rsidP="003C0194">
      <w:pPr>
        <w:pStyle w:val="ConsPlusNormal"/>
        <w:ind w:firstLine="709"/>
        <w:jc w:val="both"/>
        <w:rPr>
          <w:i w:val="0"/>
        </w:rPr>
      </w:pPr>
      <w:r w:rsidRPr="003C0194">
        <w:rPr>
          <w:i w:val="0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66BA8" w:rsidRDefault="00366BA8" w:rsidP="00366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3C0194" w:rsidRPr="00AE54B9" w:rsidRDefault="003C0194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243CC3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243CC3">
        <w:rPr>
          <w:rFonts w:ascii="Times New Roman" w:hAnsi="Times New Roman"/>
          <w:b w:val="0"/>
          <w:iCs/>
        </w:rPr>
        <w:t>2.14. Требования к помещениям, в которых предоставляется</w:t>
      </w:r>
    </w:p>
    <w:p w:rsidR="00D6473F" w:rsidRPr="00243CC3" w:rsidRDefault="00D6473F" w:rsidP="00D6473F">
      <w:pPr>
        <w:pStyle w:val="ConsPlusNormal"/>
        <w:jc w:val="center"/>
        <w:rPr>
          <w:i w:val="0"/>
        </w:rPr>
      </w:pPr>
      <w:r w:rsidRPr="00243CC3">
        <w:rPr>
          <w:i w:val="0"/>
          <w:iCs w:val="0"/>
        </w:rPr>
        <w:t>муниципальная услуга,</w:t>
      </w:r>
      <w:r w:rsidRPr="00243CC3">
        <w:rPr>
          <w:i w:val="0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6473F" w:rsidRPr="00243CC3" w:rsidRDefault="00D6473F" w:rsidP="00D6473F">
      <w:pPr>
        <w:pStyle w:val="ConsPlusNormal"/>
        <w:jc w:val="center"/>
        <w:rPr>
          <w:i w:val="0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lastRenderedPageBreak/>
        <w:t xml:space="preserve">2.14.1. Центральный вход в здание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26" w:history="1">
        <w:r w:rsidRPr="00AE54B9">
          <w:rPr>
            <w:rStyle w:val="a3"/>
            <w:rFonts w:ascii="Times New Roman" w:hAnsi="Times New Roman"/>
            <w:sz w:val="28"/>
            <w:szCs w:val="28"/>
          </w:rPr>
          <w:t>приказом</w:t>
        </w:r>
      </w:hyperlink>
      <w:r w:rsidRPr="00AE54B9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lastRenderedPageBreak/>
        <w:t xml:space="preserve">оказание сотрудниками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В помещениях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 на видном месте устанавливаются схемы размещения средств пожаротушения и путей эвакуации.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</w:t>
      </w:r>
      <w:r w:rsidRPr="00C26C04">
        <w:rPr>
          <w:rFonts w:ascii="Times New Roman" w:hAnsi="Times New Roman"/>
          <w:color w:val="000000" w:themeColor="text1"/>
          <w:sz w:val="28"/>
          <w:szCs w:val="28"/>
        </w:rPr>
        <w:t>(при наличии)</w:t>
      </w:r>
      <w:r w:rsidRPr="00AE54B9">
        <w:rPr>
          <w:rFonts w:ascii="Times New Roman" w:hAnsi="Times New Roman"/>
          <w:sz w:val="28"/>
          <w:szCs w:val="28"/>
        </w:rPr>
        <w:t xml:space="preserve">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D6473F" w:rsidRPr="00AE54B9" w:rsidRDefault="00D6473F" w:rsidP="00D6473F">
      <w:pPr>
        <w:pStyle w:val="4"/>
        <w:spacing w:before="0" w:after="0" w:line="240" w:lineRule="auto"/>
        <w:rPr>
          <w:rFonts w:ascii="Times New Roman" w:hAnsi="Times New Roman"/>
          <w:b w:val="0"/>
          <w:i/>
          <w:iCs/>
        </w:rPr>
      </w:pPr>
    </w:p>
    <w:p w:rsidR="00D6473F" w:rsidRPr="00C26C04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iCs/>
        </w:rPr>
      </w:pPr>
      <w:r w:rsidRPr="00C26C04">
        <w:rPr>
          <w:rFonts w:ascii="Times New Roman" w:hAnsi="Times New Roman"/>
          <w:b w:val="0"/>
          <w:iCs/>
        </w:rPr>
        <w:t>2.15. Показатели доступности и качества муниципальной услуги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оборудование территорий, прилегающих к месторасположению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, его структурных подразделений 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AE54B9">
        <w:rPr>
          <w:rFonts w:ascii="Times New Roman" w:hAnsi="Times New Roman"/>
          <w:i/>
          <w:color w:val="000000" w:themeColor="text1"/>
          <w:sz w:val="28"/>
          <w:szCs w:val="28"/>
        </w:rPr>
        <w:t>при наличии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t>),</w:t>
      </w:r>
      <w:r w:rsidRPr="00AE54B9">
        <w:rPr>
          <w:rFonts w:ascii="Times New Roman" w:hAnsi="Times New Roman"/>
          <w:sz w:val="28"/>
          <w:szCs w:val="28"/>
        </w:rPr>
        <w:t xml:space="preserve"> местами парковки автотранспортных средств, в том числе для лиц с ограниченными возможностями;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оборудование помещений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 местами хранения верхней одежды заявителей, местами общего пользования;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соблюдение графика работы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оборудование мест ожидания и мест приема заявителей в </w:t>
      </w:r>
      <w:r w:rsidR="00C26C04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 стульями, столами, обеспечение канцелярскими </w:t>
      </w:r>
      <w:r w:rsidRPr="00AE54B9">
        <w:rPr>
          <w:rFonts w:ascii="Times New Roman" w:hAnsi="Times New Roman"/>
          <w:sz w:val="28"/>
          <w:szCs w:val="28"/>
        </w:rPr>
        <w:lastRenderedPageBreak/>
        <w:t>принадлежностями для предоставления возможности оформления документов;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6473F" w:rsidRPr="00AE54B9" w:rsidRDefault="00D6473F" w:rsidP="00D6473F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  <w:r w:rsidRPr="00AE54B9">
        <w:rPr>
          <w:rFonts w:ascii="Times New Roman" w:hAnsi="Times New Roman"/>
          <w:b w:val="0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073943">
        <w:rPr>
          <w:rFonts w:ascii="Times New Roman" w:hAnsi="Times New Roman"/>
          <w:b w:val="0"/>
        </w:rPr>
        <w:t>Администрации округа</w:t>
      </w:r>
      <w:r w:rsidRPr="00AE54B9">
        <w:rPr>
          <w:rFonts w:ascii="Times New Roman" w:hAnsi="Times New Roman"/>
          <w:b w:val="0"/>
        </w:rPr>
        <w:t xml:space="preserve"> документов, платы, не предусмотренных настоящим административным регламентом.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492A0F" w:rsidRPr="00AE54B9">
        <w:rPr>
          <w:rFonts w:ascii="Times New Roman" w:hAnsi="Times New Roman"/>
          <w:sz w:val="28"/>
          <w:szCs w:val="28"/>
        </w:rPr>
        <w:t>Едином</w:t>
      </w:r>
      <w:r w:rsidRPr="00AE54B9">
        <w:rPr>
          <w:rFonts w:ascii="Times New Roman" w:hAnsi="Times New Roman"/>
          <w:sz w:val="28"/>
          <w:szCs w:val="28"/>
        </w:rPr>
        <w:t xml:space="preserve"> портале.</w:t>
      </w:r>
    </w:p>
    <w:p w:rsidR="00D6473F" w:rsidRPr="00C26C04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473F" w:rsidRPr="00C26C04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C26C04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D6473F" w:rsidRPr="00C26C04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6C04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D6473F" w:rsidRPr="00C26C04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6C04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D6473F" w:rsidRPr="00C26C04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6C04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С учетом </w:t>
      </w:r>
      <w:hyperlink r:id="rId27" w:history="1">
        <w:r w:rsidRPr="00AE54B9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AE54B9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D6473F" w:rsidRPr="00AE54B9" w:rsidRDefault="00D6473F" w:rsidP="00D6473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E54B9">
        <w:rPr>
          <w:rFonts w:ascii="Times New Roman" w:hAnsi="Times New Roman"/>
          <w:b w:val="0"/>
          <w:lang w:val="en-US"/>
        </w:rPr>
        <w:t>III</w:t>
      </w:r>
      <w:r w:rsidRPr="00AE54B9">
        <w:rPr>
          <w:rFonts w:ascii="Times New Roman" w:hAnsi="Times New Roman"/>
          <w:b w:val="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6473F" w:rsidRPr="00AE54B9" w:rsidRDefault="00D6473F" w:rsidP="00D6473F"/>
    <w:p w:rsidR="00D6473F" w:rsidRPr="00AE54B9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D6473F" w:rsidRPr="00AE54B9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3.1.1. Предоставление муниципальной услуги включает выполнение следующих административных процедур:</w:t>
      </w:r>
    </w:p>
    <w:p w:rsidR="00D6473F" w:rsidRPr="00AE54B9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1) прием и регистрация заявления и прилагаемых документов;</w:t>
      </w:r>
    </w:p>
    <w:p w:rsidR="00D6473F" w:rsidRPr="00AE54B9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lastRenderedPageBreak/>
        <w:t xml:space="preserve">2) рассмотрение заявления, осмотр объекта капитального строительства, принятие решения о выдаче разрешения </w:t>
      </w:r>
      <w:r w:rsidRPr="00AE54B9">
        <w:rPr>
          <w:rFonts w:ascii="Times New Roman" w:hAnsi="Times New Roman"/>
          <w:color w:val="000000"/>
          <w:sz w:val="28"/>
        </w:rPr>
        <w:t>на ввод объекта в эксплуатацию</w:t>
      </w:r>
      <w:r w:rsidRPr="00AE54B9">
        <w:rPr>
          <w:rFonts w:ascii="Times New Roman" w:hAnsi="Times New Roman"/>
          <w:sz w:val="28"/>
        </w:rPr>
        <w:t xml:space="preserve"> либо об отказе в выдаче разрешения</w:t>
      </w:r>
      <w:r w:rsidRPr="00AE54B9">
        <w:rPr>
          <w:rFonts w:ascii="Times New Roman" w:hAnsi="Times New Roman"/>
          <w:color w:val="000000"/>
          <w:sz w:val="28"/>
        </w:rPr>
        <w:t xml:space="preserve"> на ввод объекта в эксплуатацию</w:t>
      </w:r>
      <w:r w:rsidRPr="00AE54B9">
        <w:rPr>
          <w:rFonts w:ascii="Times New Roman" w:hAnsi="Times New Roman"/>
          <w:sz w:val="28"/>
        </w:rPr>
        <w:t>;</w:t>
      </w:r>
    </w:p>
    <w:p w:rsidR="00D6473F" w:rsidRPr="00AE54B9" w:rsidRDefault="00D6473F" w:rsidP="00D6473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3) направление (вручение) разрешения на ввод объекта в эксплуатацию</w:t>
      </w:r>
    </w:p>
    <w:p w:rsidR="00D6473F" w:rsidRPr="00AE54B9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либо уведомления об отказе в выдаче разрешения на ввод объекта в эксплуатацию.</w:t>
      </w:r>
    </w:p>
    <w:p w:rsidR="00D6473F" w:rsidRPr="00AE54B9" w:rsidRDefault="00D6473F" w:rsidP="00D6473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3.1.2. </w:t>
      </w:r>
      <w:r w:rsidRPr="00AE54B9">
        <w:rPr>
          <w:rFonts w:ascii="Times New Roman" w:hAnsi="Times New Roman"/>
          <w:sz w:val="28"/>
          <w:szCs w:val="28"/>
        </w:rPr>
        <w:t xml:space="preserve">Блок-схема </w:t>
      </w:r>
      <w:r w:rsidRPr="00AE54B9">
        <w:rPr>
          <w:rFonts w:ascii="Times New Roman" w:hAnsi="Times New Roman"/>
          <w:color w:val="000000" w:themeColor="text1"/>
          <w:sz w:val="28"/>
          <w:szCs w:val="28"/>
        </w:rPr>
        <w:t>последовательности административных процедур при</w:t>
      </w:r>
      <w:r w:rsidRPr="00AE54B9">
        <w:rPr>
          <w:rFonts w:ascii="Times New Roman" w:hAnsi="Times New Roman"/>
          <w:sz w:val="28"/>
          <w:szCs w:val="28"/>
        </w:rPr>
        <w:t xml:space="preserve"> предоставлении муниципальной услуги приведена в приложении 2 к настоящему административному регламенту.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3.2. Прием и регистрация заявления и прилагаемых документов</w:t>
      </w:r>
    </w:p>
    <w:p w:rsidR="00D6473F" w:rsidRPr="00AE54B9" w:rsidRDefault="00D6473F" w:rsidP="00D6473F">
      <w:pPr>
        <w:spacing w:after="0" w:line="240" w:lineRule="auto"/>
        <w:ind w:firstLine="540"/>
        <w:rPr>
          <w:rFonts w:ascii="Times New Roman" w:hAnsi="Times New Roman"/>
          <w:sz w:val="28"/>
        </w:rPr>
      </w:pPr>
    </w:p>
    <w:p w:rsidR="00D6473F" w:rsidRPr="00AE54B9" w:rsidRDefault="00D6473F" w:rsidP="00492A0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</w:rPr>
        <w:t xml:space="preserve">3.2.1. </w:t>
      </w:r>
      <w:r w:rsidRPr="00AE54B9">
        <w:rPr>
          <w:rFonts w:ascii="Times New Roman" w:hAnsi="Times New Roman"/>
          <w:sz w:val="28"/>
          <w:szCs w:val="28"/>
        </w:rPr>
        <w:t xml:space="preserve">Юридическим фактом, являющимся основанием для начала выполнения административной процедуры, является поступление в </w:t>
      </w:r>
      <w:r w:rsidR="00073943">
        <w:rPr>
          <w:rFonts w:ascii="Times New Roman" w:hAnsi="Times New Roman"/>
          <w:sz w:val="28"/>
          <w:szCs w:val="28"/>
        </w:rPr>
        <w:t>Администр</w:t>
      </w:r>
      <w:r w:rsidR="00C26C04">
        <w:rPr>
          <w:rFonts w:ascii="Times New Roman" w:hAnsi="Times New Roman"/>
          <w:sz w:val="28"/>
          <w:szCs w:val="28"/>
        </w:rPr>
        <w:t>ацию</w:t>
      </w:r>
      <w:r w:rsidR="00073943">
        <w:rPr>
          <w:rFonts w:ascii="Times New Roman" w:hAnsi="Times New Roman"/>
          <w:sz w:val="28"/>
          <w:szCs w:val="28"/>
        </w:rPr>
        <w:t xml:space="preserve"> округа</w:t>
      </w:r>
      <w:r w:rsidR="00C26C04">
        <w:rPr>
          <w:rFonts w:ascii="Times New Roman" w:hAnsi="Times New Roman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заявления и прилагаемых документов.</w:t>
      </w:r>
    </w:p>
    <w:p w:rsidR="00862D61" w:rsidRPr="00AE54B9" w:rsidRDefault="00862D61" w:rsidP="00492A0F">
      <w:pPr>
        <w:pStyle w:val="ConsPlusNormal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i w:val="0"/>
        </w:rPr>
      </w:pPr>
      <w:r w:rsidRPr="00AE54B9">
        <w:rPr>
          <w:i w:val="0"/>
        </w:rPr>
        <w:t xml:space="preserve">3.2.2. Должностное лицо </w:t>
      </w:r>
      <w:r w:rsidR="00073943">
        <w:rPr>
          <w:i w:val="0"/>
        </w:rPr>
        <w:t>Администрации округа</w:t>
      </w:r>
      <w:r w:rsidRPr="00AE54B9">
        <w:rPr>
          <w:i w:val="0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862D61" w:rsidRPr="00AE54B9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hAnsi="Times New Roman"/>
          <w:color w:val="000000"/>
          <w:sz w:val="28"/>
          <w:szCs w:val="28"/>
        </w:rPr>
        <w:t>3.2.3. В случае е</w:t>
      </w:r>
      <w:r w:rsidRPr="00AE54B9">
        <w:rPr>
          <w:rFonts w:ascii="Times New Roman" w:eastAsia="Calibri" w:hAnsi="Times New Roman"/>
          <w:color w:val="000000"/>
          <w:sz w:val="28"/>
          <w:szCs w:val="28"/>
        </w:rPr>
        <w:t>сли заявление и прилагаемые документы</w:t>
      </w:r>
      <w:r w:rsidRPr="00AE54B9">
        <w:rPr>
          <w:rFonts w:ascii="Times New Roman" w:eastAsia="Calibri" w:hAnsi="Times New Roman"/>
          <w:sz w:val="28"/>
          <w:szCs w:val="28"/>
        </w:rPr>
        <w:t xml:space="preserve"> представляются заявителем  в </w:t>
      </w:r>
      <w:r w:rsidR="00C26C04">
        <w:rPr>
          <w:rFonts w:ascii="Times New Roman" w:eastAsia="Calibri" w:hAnsi="Times New Roman"/>
          <w:sz w:val="28"/>
          <w:szCs w:val="28"/>
        </w:rPr>
        <w:t>Администрацию</w:t>
      </w:r>
      <w:r w:rsidR="00073943">
        <w:rPr>
          <w:rFonts w:ascii="Times New Roman" w:eastAsia="Calibri" w:hAnsi="Times New Roman"/>
          <w:sz w:val="28"/>
          <w:szCs w:val="28"/>
        </w:rPr>
        <w:t xml:space="preserve"> округа</w:t>
      </w:r>
      <w:r w:rsidRPr="00AE54B9">
        <w:rPr>
          <w:rFonts w:ascii="Times New Roman" w:eastAsia="Calibri" w:hAnsi="Times New Roman"/>
          <w:sz w:val="28"/>
          <w:szCs w:val="28"/>
        </w:rPr>
        <w:t xml:space="preserve">(МФЦ) лично, </w:t>
      </w:r>
      <w:r w:rsidRPr="00AE54B9">
        <w:rPr>
          <w:rFonts w:ascii="Times New Roman" w:hAnsi="Times New Roman"/>
          <w:sz w:val="28"/>
          <w:szCs w:val="28"/>
        </w:rPr>
        <w:t xml:space="preserve">должностное лицо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 (МФЦ), ответственное за прием и регистрацию заявления </w:t>
      </w:r>
      <w:r w:rsidRPr="00AE54B9">
        <w:rPr>
          <w:rFonts w:ascii="Times New Roman" w:eastAsia="Calibri" w:hAnsi="Times New Roman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862D61" w:rsidRPr="00AE54B9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E54B9">
        <w:rPr>
          <w:rFonts w:ascii="Times New Roman" w:eastAsia="Calibri" w:hAnsi="Times New Roman"/>
          <w:color w:val="000000"/>
          <w:sz w:val="28"/>
          <w:szCs w:val="28"/>
        </w:rPr>
        <w:t xml:space="preserve">В случае, если заявление и прилагаемые документы представлены заявителем в </w:t>
      </w:r>
      <w:r w:rsidR="00073943">
        <w:rPr>
          <w:rFonts w:ascii="Times New Roman" w:eastAsia="Calibri" w:hAnsi="Times New Roman"/>
          <w:color w:val="000000"/>
          <w:sz w:val="28"/>
          <w:szCs w:val="28"/>
        </w:rPr>
        <w:t>Администрации округа</w:t>
      </w:r>
      <w:r w:rsidR="00C26C04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AE54B9">
        <w:rPr>
          <w:rFonts w:ascii="Times New Roman" w:eastAsia="Calibri" w:hAnsi="Times New Roman"/>
          <w:color w:val="000000"/>
          <w:sz w:val="28"/>
          <w:szCs w:val="28"/>
        </w:rPr>
        <w:t xml:space="preserve">посредством почтового отправления расписка в получении таких заявления и документов направляется </w:t>
      </w:r>
      <w:r w:rsidR="00647EDE">
        <w:rPr>
          <w:rFonts w:ascii="Times New Roman" w:eastAsia="Calibri" w:hAnsi="Times New Roman"/>
          <w:color w:val="000000"/>
          <w:sz w:val="28"/>
          <w:szCs w:val="28"/>
        </w:rPr>
        <w:t>в Администрацию округа</w:t>
      </w:r>
      <w:r w:rsidRPr="00AE54B9">
        <w:rPr>
          <w:rFonts w:ascii="Times New Roman" w:eastAsia="Calibri" w:hAnsi="Times New Roman"/>
          <w:color w:val="000000"/>
          <w:sz w:val="28"/>
          <w:szCs w:val="28"/>
        </w:rPr>
        <w:t xml:space="preserve"> по указанному в заявлении почтовому адресу в течение рабочего дня, следующего за днем </w:t>
      </w:r>
      <w:r w:rsidR="00C26C04">
        <w:rPr>
          <w:rFonts w:ascii="Times New Roman" w:eastAsia="Calibri" w:hAnsi="Times New Roman"/>
          <w:color w:val="000000"/>
          <w:sz w:val="28"/>
          <w:szCs w:val="28"/>
        </w:rPr>
        <w:t>получения в Администрации округа</w:t>
      </w:r>
      <w:r w:rsidRPr="00AE54B9">
        <w:rPr>
          <w:rFonts w:ascii="Times New Roman" w:eastAsia="Calibri" w:hAnsi="Times New Roman"/>
          <w:color w:val="000000"/>
          <w:sz w:val="28"/>
          <w:szCs w:val="28"/>
        </w:rPr>
        <w:t xml:space="preserve"> документов.</w:t>
      </w:r>
    </w:p>
    <w:p w:rsidR="00862D61" w:rsidRPr="00AE54B9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647EDE">
        <w:rPr>
          <w:rFonts w:ascii="Times New Roman" w:eastAsia="Calibri" w:hAnsi="Times New Roman"/>
          <w:sz w:val="28"/>
          <w:szCs w:val="28"/>
        </w:rPr>
        <w:t>Администрацией округа</w:t>
      </w:r>
      <w:r w:rsidRPr="00AE54B9">
        <w:rPr>
          <w:rFonts w:ascii="Times New Roman" w:eastAsia="Calibri" w:hAnsi="Times New Roman"/>
          <w:sz w:val="28"/>
          <w:szCs w:val="28"/>
        </w:rPr>
        <w:t xml:space="preserve"> заявления и документов, а также перечень наименований файлов, представленных в</w:t>
      </w:r>
      <w:r w:rsidR="004E47D9" w:rsidRPr="00AE54B9">
        <w:rPr>
          <w:rFonts w:ascii="Times New Roman" w:eastAsia="Calibri" w:hAnsi="Times New Roman"/>
          <w:sz w:val="28"/>
          <w:szCs w:val="28"/>
        </w:rPr>
        <w:t xml:space="preserve"> форме электронных документов</w:t>
      </w:r>
      <w:r w:rsidRPr="00AE54B9">
        <w:rPr>
          <w:rFonts w:ascii="Times New Roman" w:eastAsia="Calibri" w:hAnsi="Times New Roman"/>
          <w:sz w:val="28"/>
          <w:szCs w:val="28"/>
        </w:rPr>
        <w:t>.</w:t>
      </w:r>
    </w:p>
    <w:p w:rsidR="00862D61" w:rsidRPr="00AE54B9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</w:t>
      </w:r>
      <w:r w:rsidR="004E47D9" w:rsidRPr="00AE54B9">
        <w:rPr>
          <w:rFonts w:ascii="Times New Roman" w:eastAsia="Calibri" w:hAnsi="Times New Roman"/>
          <w:sz w:val="28"/>
          <w:szCs w:val="28"/>
        </w:rPr>
        <w:t>или в личный кабинет заявителя на Едином портале</w:t>
      </w:r>
      <w:r w:rsidRPr="00AE54B9">
        <w:rPr>
          <w:rFonts w:ascii="Times New Roman" w:eastAsia="Calibri" w:hAnsi="Times New Roman"/>
          <w:sz w:val="28"/>
          <w:szCs w:val="28"/>
        </w:rPr>
        <w:t>.</w:t>
      </w:r>
    </w:p>
    <w:p w:rsidR="00862D61" w:rsidRPr="00AE54B9" w:rsidRDefault="00862D61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lastRenderedPageBreak/>
        <w:t xml:space="preserve"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</w:t>
      </w:r>
      <w:r w:rsidR="00243CC3">
        <w:rPr>
          <w:rFonts w:ascii="Times New Roman" w:eastAsia="Calibri" w:hAnsi="Times New Roman"/>
          <w:sz w:val="28"/>
          <w:szCs w:val="28"/>
        </w:rPr>
        <w:t>Администрацию округа</w:t>
      </w:r>
      <w:r w:rsidRPr="00AE54B9">
        <w:rPr>
          <w:rFonts w:ascii="Times New Roman" w:eastAsia="Calibri" w:hAnsi="Times New Roman"/>
          <w:sz w:val="28"/>
          <w:szCs w:val="28"/>
        </w:rPr>
        <w:t>.</w:t>
      </w:r>
    </w:p>
    <w:p w:rsidR="00D6473F" w:rsidRPr="00AE54B9" w:rsidRDefault="00D6473F" w:rsidP="00492A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3.2.</w:t>
      </w:r>
      <w:r w:rsidR="00862D61" w:rsidRPr="00AE54B9">
        <w:rPr>
          <w:rFonts w:ascii="Times New Roman" w:hAnsi="Times New Roman"/>
          <w:sz w:val="28"/>
          <w:szCs w:val="28"/>
        </w:rPr>
        <w:t>4</w:t>
      </w:r>
      <w:r w:rsidRPr="00AE54B9">
        <w:rPr>
          <w:rFonts w:ascii="Times New Roman" w:hAnsi="Times New Roman"/>
          <w:sz w:val="28"/>
          <w:szCs w:val="28"/>
        </w:rPr>
        <w:t xml:space="preserve">. После регистрации заявление и прилагаемые к нему документы направляются для рассмотрения должностному лицу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D6473F" w:rsidRPr="00AE54B9" w:rsidRDefault="00D6473F" w:rsidP="00492A0F">
      <w:pPr>
        <w:pStyle w:val="ConsPlusNormal"/>
        <w:ind w:firstLine="709"/>
        <w:jc w:val="both"/>
        <w:rPr>
          <w:i w:val="0"/>
        </w:rPr>
      </w:pPr>
      <w:r w:rsidRPr="00AE54B9">
        <w:rPr>
          <w:i w:val="0"/>
        </w:rPr>
        <w:t>3.2.</w:t>
      </w:r>
      <w:r w:rsidR="00862D61" w:rsidRPr="00AE54B9">
        <w:rPr>
          <w:i w:val="0"/>
        </w:rPr>
        <w:t>5</w:t>
      </w:r>
      <w:r w:rsidRPr="00AE54B9">
        <w:rPr>
          <w:i w:val="0"/>
        </w:rPr>
        <w:t xml:space="preserve">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AE54B9">
          <w:rPr>
            <w:i w:val="0"/>
          </w:rPr>
          <w:t>заявления</w:t>
        </w:r>
      </w:hyperlink>
      <w:r w:rsidRPr="00AE54B9">
        <w:rPr>
          <w:i w:val="0"/>
        </w:rPr>
        <w:t xml:space="preserve"> и прилагаемых документов в </w:t>
      </w:r>
      <w:r w:rsidR="00073943">
        <w:rPr>
          <w:i w:val="0"/>
        </w:rPr>
        <w:t>Администрации округа</w:t>
      </w:r>
      <w:r w:rsidRPr="00AE54B9">
        <w:rPr>
          <w:i w:val="0"/>
        </w:rPr>
        <w:t>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D6473F" w:rsidRPr="00AE54B9" w:rsidRDefault="00D6473F" w:rsidP="00492A0F">
      <w:pPr>
        <w:pStyle w:val="ConsPlusNormal"/>
        <w:ind w:firstLine="709"/>
        <w:jc w:val="both"/>
        <w:rPr>
          <w:i w:val="0"/>
        </w:rPr>
      </w:pPr>
      <w:r w:rsidRPr="00AE54B9">
        <w:rPr>
          <w:i w:val="0"/>
        </w:rPr>
        <w:t>3.2.</w:t>
      </w:r>
      <w:r w:rsidR="00862D61" w:rsidRPr="00AE54B9">
        <w:rPr>
          <w:i w:val="0"/>
        </w:rPr>
        <w:t>6</w:t>
      </w:r>
      <w:r w:rsidRPr="00AE54B9">
        <w:rPr>
          <w:i w:val="0"/>
        </w:rPr>
        <w:t>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D6473F" w:rsidRPr="00AE54B9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6473F" w:rsidRPr="00647EDE" w:rsidRDefault="00D6473F" w:rsidP="00492A0F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647EDE">
        <w:rPr>
          <w:rFonts w:ascii="Times New Roman" w:hAnsi="Times New Roman"/>
          <w:sz w:val="28"/>
        </w:rPr>
        <w:t xml:space="preserve">3.3. Рассмотрение заявления, осмотр объекта капитального строительства, принятие решения о выдаче разрешения </w:t>
      </w:r>
      <w:r w:rsidRPr="00647EDE">
        <w:rPr>
          <w:rFonts w:ascii="Times New Roman" w:hAnsi="Times New Roman"/>
          <w:color w:val="000000"/>
          <w:sz w:val="28"/>
        </w:rPr>
        <w:t>на ввод объекта в эксплуатацию</w:t>
      </w:r>
      <w:r w:rsidRPr="00647EDE">
        <w:rPr>
          <w:rFonts w:ascii="Times New Roman" w:hAnsi="Times New Roman"/>
          <w:sz w:val="28"/>
        </w:rPr>
        <w:t xml:space="preserve"> либо об отказе в выдаче разрешения</w:t>
      </w:r>
      <w:r w:rsidRPr="00647EDE">
        <w:rPr>
          <w:rFonts w:ascii="Times New Roman" w:hAnsi="Times New Roman"/>
          <w:color w:val="000000"/>
          <w:sz w:val="28"/>
        </w:rPr>
        <w:t xml:space="preserve"> на ввод объекта в эксплуатацию</w:t>
      </w:r>
    </w:p>
    <w:p w:rsidR="00D6473F" w:rsidRPr="00AE54B9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6473F" w:rsidRPr="00AE54B9" w:rsidRDefault="00D6473F" w:rsidP="00492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3.3.1. Юридическим фактом, являющимся основанием для начала исполнения административной процедуры является  поступление </w:t>
      </w:r>
      <w:r w:rsidRPr="00AE54B9">
        <w:rPr>
          <w:rFonts w:ascii="Times New Roman" w:hAnsi="Times New Roman"/>
          <w:color w:val="000000"/>
          <w:sz w:val="28"/>
          <w:szCs w:val="28"/>
        </w:rPr>
        <w:t xml:space="preserve">заявления </w:t>
      </w:r>
      <w:r w:rsidRPr="00AE54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и прилагаемых документов на рассмотрение должностному лицу, ответственному за предоставление муниципальной услуги.</w:t>
      </w:r>
    </w:p>
    <w:p w:rsidR="004E47D9" w:rsidRPr="00647EDE" w:rsidRDefault="004E47D9" w:rsidP="00492A0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473F" w:rsidRPr="00647EDE" w:rsidRDefault="00D6473F" w:rsidP="00492A0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47EDE">
        <w:rPr>
          <w:rFonts w:ascii="Times New Roman" w:hAnsi="Times New Roman"/>
          <w:sz w:val="28"/>
        </w:rPr>
        <w:t>3.4. Направление (вручение) разрешения на ввод объекта в эксплуатацию</w:t>
      </w:r>
    </w:p>
    <w:p w:rsidR="00D6473F" w:rsidRPr="00647EDE" w:rsidRDefault="00D6473F" w:rsidP="00492A0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47EDE">
        <w:rPr>
          <w:rFonts w:ascii="Times New Roman" w:hAnsi="Times New Roman"/>
          <w:sz w:val="28"/>
        </w:rPr>
        <w:t>либо уведомления об отказе в выдаче разрешения на ввод объекта в эксплуатацию</w:t>
      </w:r>
    </w:p>
    <w:p w:rsidR="00D6473F" w:rsidRPr="00AE54B9" w:rsidRDefault="00D6473F" w:rsidP="00492A0F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6473F" w:rsidRPr="00AE54B9" w:rsidRDefault="00D6473F" w:rsidP="00492A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3.4.1. Юридическим фактом, являющимся основанием для начала исполнения административной процедуры, является принятие решения о </w:t>
      </w:r>
      <w:r w:rsidRPr="00AE54B9">
        <w:rPr>
          <w:rStyle w:val="25"/>
          <w:sz w:val="28"/>
          <w:szCs w:val="28"/>
        </w:rPr>
        <w:t xml:space="preserve">предоставлении разрешения (об отказе в предоставлении разрешения)  </w:t>
      </w:r>
      <w:r w:rsidRPr="00AE54B9">
        <w:rPr>
          <w:rFonts w:ascii="Times New Roman" w:hAnsi="Times New Roman"/>
          <w:color w:val="000000" w:themeColor="text1"/>
          <w:sz w:val="28"/>
        </w:rPr>
        <w:t>на ввод объекта в эксплуатацию</w:t>
      </w:r>
      <w:r w:rsidR="00862D61" w:rsidRPr="00AE54B9">
        <w:rPr>
          <w:rFonts w:ascii="Times New Roman" w:hAnsi="Times New Roman"/>
          <w:sz w:val="28"/>
        </w:rPr>
        <w:t>.</w:t>
      </w:r>
    </w:p>
    <w:p w:rsidR="00D6473F" w:rsidRPr="00AE54B9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6473F" w:rsidRPr="00AE54B9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E54B9">
        <w:rPr>
          <w:rFonts w:ascii="Times New Roman" w:hAnsi="Times New Roman"/>
          <w:b w:val="0"/>
          <w:lang w:val="en-US"/>
        </w:rPr>
        <w:t>IV</w:t>
      </w:r>
      <w:r w:rsidRPr="00AE54B9">
        <w:rPr>
          <w:rFonts w:ascii="Times New Roman" w:hAnsi="Times New Roman"/>
          <w:b w:val="0"/>
        </w:rPr>
        <w:t>. Формы контроля за исполнением</w:t>
      </w:r>
    </w:p>
    <w:p w:rsidR="00D6473F" w:rsidRPr="00AE54B9" w:rsidRDefault="00D6473F" w:rsidP="00492A0F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E54B9">
        <w:rPr>
          <w:rFonts w:ascii="Times New Roman" w:hAnsi="Times New Roman"/>
          <w:b w:val="0"/>
        </w:rPr>
        <w:t>административного регламента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4.1.</w:t>
      </w:r>
      <w:r w:rsidRPr="00AE54B9">
        <w:rPr>
          <w:rFonts w:ascii="Times New Roman" w:hAnsi="Times New Roman"/>
          <w:sz w:val="28"/>
          <w:szCs w:val="28"/>
        </w:rPr>
        <w:tab/>
        <w:t xml:space="preserve">Контроль за соблюдением и исполнением должностными лицами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E54B9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lastRenderedPageBreak/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</w:t>
      </w:r>
      <w:r w:rsidRPr="00647EDE">
        <w:rPr>
          <w:rFonts w:ascii="Times New Roman" w:hAnsi="Times New Roman"/>
          <w:sz w:val="28"/>
          <w:szCs w:val="28"/>
        </w:rPr>
        <w:t xml:space="preserve">должностные лица, определенные муниципальным правовым актом </w:t>
      </w:r>
      <w:r w:rsidR="00073943" w:rsidRPr="00647EDE">
        <w:rPr>
          <w:rFonts w:ascii="Times New Roman" w:hAnsi="Times New Roman"/>
          <w:sz w:val="28"/>
          <w:szCs w:val="28"/>
        </w:rPr>
        <w:t>Администрации округа</w:t>
      </w:r>
      <w:r w:rsidRPr="00647EDE">
        <w:rPr>
          <w:rFonts w:ascii="Times New Roman" w:hAnsi="Times New Roman"/>
          <w:sz w:val="28"/>
          <w:szCs w:val="28"/>
        </w:rPr>
        <w:t>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6473F" w:rsidRPr="00647EDE" w:rsidRDefault="00D6473F" w:rsidP="00D6473F">
      <w:pPr>
        <w:pStyle w:val="ConsPlusNormal"/>
        <w:ind w:firstLine="709"/>
        <w:jc w:val="both"/>
        <w:rPr>
          <w:i w:val="0"/>
        </w:rPr>
      </w:pPr>
      <w:r w:rsidRPr="00647EDE">
        <w:rPr>
          <w:i w:val="0"/>
        </w:rPr>
        <w:t xml:space="preserve">4.3. Контроль над полнотой и качеством </w:t>
      </w:r>
      <w:r w:rsidRPr="00647EDE">
        <w:rPr>
          <w:i w:val="0"/>
          <w:spacing w:val="-4"/>
        </w:rPr>
        <w:t>предоставления муниципальной услуги</w:t>
      </w:r>
      <w:r w:rsidRPr="00647EDE">
        <w:rPr>
          <w:i w:val="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6473F" w:rsidRPr="00647EDE" w:rsidRDefault="00D6473F" w:rsidP="00D6473F">
      <w:pPr>
        <w:pStyle w:val="ConsPlusNormal"/>
        <w:ind w:firstLine="709"/>
        <w:jc w:val="both"/>
        <w:rPr>
          <w:i w:val="0"/>
        </w:rPr>
      </w:pPr>
      <w:r w:rsidRPr="00647EDE">
        <w:rPr>
          <w:i w:val="0"/>
        </w:rPr>
        <w:t xml:space="preserve">Контроль над полнотой и качеством </w:t>
      </w:r>
      <w:r w:rsidRPr="00647EDE">
        <w:rPr>
          <w:i w:val="0"/>
          <w:spacing w:val="-4"/>
        </w:rPr>
        <w:t xml:space="preserve">предоставления муниципальной услуги </w:t>
      </w:r>
      <w:r w:rsidRPr="00647EDE">
        <w:rPr>
          <w:i w:val="0"/>
        </w:rPr>
        <w:t xml:space="preserve">осуществляют должностные лица, определенные муниципальным правовым актом </w:t>
      </w:r>
      <w:r w:rsidR="00073943" w:rsidRPr="00647EDE">
        <w:rPr>
          <w:i w:val="0"/>
        </w:rPr>
        <w:t>Администрации округа</w:t>
      </w:r>
      <w:r w:rsidRPr="00647EDE">
        <w:rPr>
          <w:i w:val="0"/>
        </w:rPr>
        <w:t>.</w:t>
      </w:r>
    </w:p>
    <w:p w:rsidR="00D6473F" w:rsidRPr="00647EDE" w:rsidRDefault="00D6473F" w:rsidP="00D6473F">
      <w:pPr>
        <w:pStyle w:val="ConsPlusNormal"/>
        <w:ind w:firstLine="709"/>
        <w:jc w:val="both"/>
        <w:rPr>
          <w:i w:val="0"/>
        </w:rPr>
      </w:pPr>
      <w:r w:rsidRPr="00647EDE">
        <w:rPr>
          <w:i w:val="0"/>
        </w:rPr>
        <w:t xml:space="preserve">Проверки могут быть плановыми (осуществляться на основании полугодовых или годовых планов работы </w:t>
      </w:r>
      <w:r w:rsidR="00073943" w:rsidRPr="00647EDE">
        <w:rPr>
          <w:i w:val="0"/>
        </w:rPr>
        <w:t>Администрации округа</w:t>
      </w:r>
      <w:r w:rsidRPr="00647EDE">
        <w:rPr>
          <w:i w:val="0"/>
        </w:rPr>
        <w:t>) и внеплановыми.</w:t>
      </w:r>
    </w:p>
    <w:p w:rsidR="00D6473F" w:rsidRPr="00647EDE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47EDE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D6473F" w:rsidRPr="00647EDE" w:rsidRDefault="00D6473F" w:rsidP="00D6473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647EDE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</w:t>
      </w:r>
      <w:r w:rsidR="00073943" w:rsidRPr="00647EDE">
        <w:rPr>
          <w:rFonts w:ascii="Times New Roman" w:hAnsi="Times New Roman"/>
          <w:sz w:val="28"/>
          <w:szCs w:val="28"/>
        </w:rPr>
        <w:t>Администрации округа</w:t>
      </w:r>
      <w:r w:rsidRPr="00647EDE">
        <w:rPr>
          <w:rFonts w:ascii="Times New Roman" w:hAnsi="Times New Roman"/>
          <w:sz w:val="28"/>
          <w:szCs w:val="28"/>
        </w:rPr>
        <w:t xml:space="preserve"> о проведении проверки с учетом периодичности комплексных проверок не менее 1 раза в год и тематических проверок – </w:t>
      </w:r>
      <w:r w:rsidR="00862D61" w:rsidRPr="00647EDE">
        <w:rPr>
          <w:rFonts w:ascii="Times New Roman" w:hAnsi="Times New Roman"/>
          <w:sz w:val="28"/>
          <w:szCs w:val="28"/>
        </w:rPr>
        <w:t>1</w:t>
      </w:r>
      <w:r w:rsidRPr="00647EDE">
        <w:rPr>
          <w:rFonts w:ascii="Times New Roman" w:hAnsi="Times New Roman"/>
          <w:sz w:val="28"/>
          <w:szCs w:val="28"/>
        </w:rPr>
        <w:t xml:space="preserve"> раза в год.</w:t>
      </w:r>
    </w:p>
    <w:p w:rsidR="00D6473F" w:rsidRPr="00647EDE" w:rsidRDefault="00D6473F" w:rsidP="00D6473F">
      <w:pPr>
        <w:pStyle w:val="ConsPlusNormal"/>
        <w:ind w:firstLine="709"/>
        <w:jc w:val="both"/>
        <w:rPr>
          <w:i w:val="0"/>
        </w:rPr>
      </w:pPr>
      <w:r w:rsidRPr="00647EDE">
        <w:rPr>
          <w:i w:val="0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</w:t>
      </w:r>
      <w:r w:rsidR="00073943" w:rsidRPr="00647EDE">
        <w:rPr>
          <w:i w:val="0"/>
        </w:rPr>
        <w:t>Администрации округа</w:t>
      </w:r>
      <w:r w:rsidRPr="00647EDE">
        <w:rPr>
          <w:i w:val="0"/>
        </w:rPr>
        <w:t xml:space="preserve"> в течение 10 рабочих дней после завершения проверки.</w:t>
      </w:r>
    </w:p>
    <w:p w:rsidR="00D6473F" w:rsidRPr="00647EDE" w:rsidRDefault="00D6473F" w:rsidP="00D6473F">
      <w:pPr>
        <w:pStyle w:val="21"/>
        <w:ind w:left="0" w:firstLine="709"/>
        <w:jc w:val="both"/>
        <w:rPr>
          <w:bCs/>
          <w:snapToGrid w:val="0"/>
        </w:rPr>
      </w:pPr>
      <w:r w:rsidRPr="00647EDE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6473F" w:rsidRPr="00AE54B9" w:rsidRDefault="00D6473F" w:rsidP="00D6473F">
      <w:pPr>
        <w:pStyle w:val="21"/>
        <w:ind w:left="0" w:firstLine="709"/>
        <w:jc w:val="both"/>
        <w:rPr>
          <w:bCs/>
          <w:snapToGrid w:val="0"/>
        </w:rPr>
      </w:pPr>
      <w:r w:rsidRPr="00AE54B9">
        <w:t xml:space="preserve"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 w:rsidR="00073943">
        <w:t>Администрации округа</w:t>
      </w:r>
      <w:r w:rsidRPr="00AE54B9">
        <w:t xml:space="preserve"> к ответственности в соответствии с действующим законодательством Российской Федерации.</w:t>
      </w:r>
    </w:p>
    <w:p w:rsidR="00D6473F" w:rsidRPr="00647EDE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  <w:rPr>
          <w:i w:val="0"/>
        </w:rPr>
      </w:pPr>
      <w:r w:rsidRPr="00647EDE">
        <w:rPr>
          <w:i w:val="0"/>
        </w:rPr>
        <w:t xml:space="preserve">4.6. Ответственность за неисполнение, ненадлежащее исполнение возложенных обязанностей по </w:t>
      </w:r>
      <w:r w:rsidRPr="00647EDE">
        <w:rPr>
          <w:i w:val="0"/>
          <w:spacing w:val="-4"/>
        </w:rPr>
        <w:t xml:space="preserve">предоставлению муниципальной услуги, нарушение требований </w:t>
      </w:r>
      <w:r w:rsidR="00862D61" w:rsidRPr="00647EDE">
        <w:rPr>
          <w:i w:val="0"/>
          <w:spacing w:val="-4"/>
        </w:rPr>
        <w:t>а</w:t>
      </w:r>
      <w:r w:rsidRPr="00647EDE">
        <w:rPr>
          <w:i w:val="0"/>
          <w:spacing w:val="-4"/>
        </w:rPr>
        <w:t xml:space="preserve">дминистративного регламента, предусмотренная в соответствии с Трудовым кодексом </w:t>
      </w:r>
      <w:r w:rsidRPr="00647EDE">
        <w:rPr>
          <w:i w:val="0"/>
        </w:rPr>
        <w:t>Российской Федерации</w:t>
      </w:r>
      <w:r w:rsidRPr="00647EDE">
        <w:rPr>
          <w:i w:val="0"/>
          <w:spacing w:val="-4"/>
        </w:rPr>
        <w:t xml:space="preserve">, Кодексом Российской Федерации об административных правонарушениях, </w:t>
      </w:r>
      <w:r w:rsidRPr="00647EDE">
        <w:rPr>
          <w:i w:val="0"/>
        </w:rPr>
        <w:t>возлагается на лиц, замещающих должности в</w:t>
      </w:r>
      <w:r w:rsidR="00647EDE">
        <w:rPr>
          <w:i w:val="0"/>
        </w:rPr>
        <w:t xml:space="preserve"> Администрации округа </w:t>
      </w:r>
      <w:r w:rsidRPr="00647EDE">
        <w:rPr>
          <w:i w:val="0"/>
        </w:rPr>
        <w:t xml:space="preserve">(структурном </w:t>
      </w:r>
      <w:r w:rsidRPr="00647EDE">
        <w:rPr>
          <w:i w:val="0"/>
        </w:rPr>
        <w:lastRenderedPageBreak/>
        <w:t>подразделении  – при наличии), и работников МФЦ, ответственных за предоставление муниципальной услуги.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6473F" w:rsidRPr="00AE54B9" w:rsidRDefault="00D6473F" w:rsidP="00D6473F">
      <w:pPr>
        <w:pStyle w:val="ConsPlusNormal"/>
        <w:tabs>
          <w:tab w:val="left" w:pos="900"/>
          <w:tab w:val="left" w:pos="1080"/>
        </w:tabs>
        <w:ind w:firstLine="709"/>
        <w:jc w:val="both"/>
      </w:pPr>
    </w:p>
    <w:p w:rsidR="00D6473F" w:rsidRPr="00AE54B9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V. Досудебный (внесудебный) порядок обжалований решений и действий (бездействия)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>, его должностных лиц либо муниципальны</w:t>
      </w:r>
      <w:r w:rsidR="00647EDE">
        <w:rPr>
          <w:rFonts w:ascii="Times New Roman" w:hAnsi="Times New Roman"/>
          <w:sz w:val="28"/>
          <w:szCs w:val="28"/>
        </w:rPr>
        <w:t>х служащих, МФЦ, его работников</w:t>
      </w:r>
    </w:p>
    <w:p w:rsidR="00D6473F" w:rsidRPr="00AE54B9" w:rsidRDefault="00D6473F" w:rsidP="00D6473F">
      <w:pPr>
        <w:pStyle w:val="ConsPlusNormal"/>
        <w:ind w:firstLine="709"/>
        <w:jc w:val="both"/>
      </w:pP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862D61" w:rsidRPr="00AE54B9">
        <w:rPr>
          <w:rFonts w:ascii="Times New Roman" w:hAnsi="Times New Roman"/>
          <w:sz w:val="28"/>
          <w:szCs w:val="28"/>
        </w:rPr>
        <w:t xml:space="preserve"> (наименование)</w:t>
      </w:r>
      <w:r w:rsidRPr="00AE54B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</w:t>
      </w:r>
      <w:r w:rsidR="00862D61" w:rsidRPr="00AE54B9">
        <w:rPr>
          <w:rFonts w:ascii="Times New Roman" w:hAnsi="Times New Roman"/>
          <w:sz w:val="28"/>
          <w:szCs w:val="28"/>
        </w:rPr>
        <w:t>(наименование)</w:t>
      </w:r>
      <w:r w:rsidRPr="00AE54B9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</w:t>
      </w:r>
      <w:r w:rsidR="00862D61" w:rsidRPr="00AE54B9">
        <w:rPr>
          <w:rFonts w:ascii="Times New Roman" w:hAnsi="Times New Roman"/>
          <w:sz w:val="28"/>
          <w:szCs w:val="28"/>
        </w:rPr>
        <w:t xml:space="preserve"> (наименование)</w:t>
      </w:r>
      <w:r w:rsidRPr="00AE54B9">
        <w:rPr>
          <w:rFonts w:ascii="Times New Roman" w:hAnsi="Times New Roman"/>
          <w:sz w:val="28"/>
          <w:szCs w:val="28"/>
        </w:rPr>
        <w:t>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</w:t>
      </w:r>
      <w:r w:rsidRPr="00AE54B9">
        <w:rPr>
          <w:rFonts w:ascii="Times New Roman" w:hAnsi="Times New Roman"/>
          <w:sz w:val="28"/>
          <w:szCs w:val="28"/>
        </w:rPr>
        <w:lastRenderedPageBreak/>
        <w:t>муниципальными правовыми актами муниципального образования (наименование);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7) отказ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73943">
        <w:rPr>
          <w:rFonts w:ascii="Times New Roman" w:eastAsia="Calibri" w:hAnsi="Times New Roman"/>
          <w:sz w:val="28"/>
          <w:szCs w:val="28"/>
        </w:rPr>
        <w:t>Администрации округа</w:t>
      </w:r>
      <w:r w:rsidRPr="00AE54B9">
        <w:rPr>
          <w:rFonts w:ascii="Times New Roman" w:eastAsia="Calibri" w:hAnsi="Times New Roman"/>
          <w:sz w:val="28"/>
          <w:szCs w:val="28"/>
        </w:rPr>
        <w:t xml:space="preserve">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073943">
        <w:rPr>
          <w:rFonts w:ascii="Times New Roman" w:eastAsia="Calibri" w:hAnsi="Times New Roman"/>
          <w:sz w:val="28"/>
          <w:szCs w:val="28"/>
        </w:rPr>
        <w:t>Администрации округа</w:t>
      </w:r>
      <w:r w:rsidRPr="00AE54B9">
        <w:rPr>
          <w:rFonts w:ascii="Times New Roman" w:eastAsia="Calibri" w:hAnsi="Times New Roman"/>
          <w:sz w:val="28"/>
          <w:szCs w:val="28"/>
        </w:rPr>
        <w:t>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E54B9">
        <w:rPr>
          <w:rFonts w:ascii="Times New Roman" w:eastAsia="Calibri" w:hAnsi="Times New Roman"/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AE54B9">
        <w:rPr>
          <w:rFonts w:ascii="Times New Roman" w:eastAsia="Calibri" w:hAnsi="Times New Roman"/>
          <w:sz w:val="28"/>
          <w:szCs w:val="28"/>
        </w:rPr>
        <w:lastRenderedPageBreak/>
        <w:t>по предоставлению соответствующей  муниципальной услуги в полном объеме.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6473F" w:rsidRPr="00AE54B9" w:rsidRDefault="00D6473F" w:rsidP="00D6473F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, его должностного лица, муниципального служащего либо </w:t>
      </w:r>
      <w:r w:rsidR="002F7BF7">
        <w:rPr>
          <w:rFonts w:ascii="Times New Roman" w:hAnsi="Times New Roman"/>
          <w:sz w:val="28"/>
          <w:szCs w:val="28"/>
        </w:rPr>
        <w:t>Главы</w:t>
      </w:r>
      <w:r w:rsidR="00073943">
        <w:rPr>
          <w:rFonts w:ascii="Times New Roman" w:hAnsi="Times New Roman"/>
          <w:sz w:val="28"/>
          <w:szCs w:val="28"/>
        </w:rPr>
        <w:t xml:space="preserve"> округа</w:t>
      </w:r>
      <w:r w:rsidRPr="00AE54B9">
        <w:rPr>
          <w:rFonts w:ascii="Times New Roman" w:hAnsi="Times New Roman"/>
          <w:sz w:val="28"/>
          <w:szCs w:val="28"/>
        </w:rPr>
        <w:t xml:space="preserve"> может быть направлена по почте, через </w:t>
      </w:r>
      <w:r w:rsidR="00862D61" w:rsidRPr="00AE54B9">
        <w:rPr>
          <w:rFonts w:ascii="Times New Roman" w:hAnsi="Times New Roman"/>
          <w:sz w:val="28"/>
          <w:szCs w:val="28"/>
        </w:rPr>
        <w:t>МФЦ</w:t>
      </w:r>
      <w:r w:rsidRPr="00AE54B9">
        <w:rPr>
          <w:rFonts w:ascii="Times New Roman" w:hAnsi="Times New Roman"/>
          <w:sz w:val="28"/>
          <w:szCs w:val="28"/>
        </w:rPr>
        <w:t xml:space="preserve">, с использованием сети «Интернет», официального сайта </w:t>
      </w:r>
      <w:r w:rsidR="00073943">
        <w:rPr>
          <w:rFonts w:ascii="Times New Roman" w:hAnsi="Times New Roman"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sz w:val="28"/>
          <w:szCs w:val="28"/>
        </w:rPr>
        <w:t xml:space="preserve">, Единого портала  либо </w:t>
      </w:r>
      <w:r w:rsidR="00862D61" w:rsidRPr="00AE54B9">
        <w:rPr>
          <w:rFonts w:ascii="Times New Roman" w:hAnsi="Times New Roman"/>
          <w:sz w:val="28"/>
          <w:szCs w:val="28"/>
        </w:rPr>
        <w:t>Регионального портала</w:t>
      </w:r>
      <w:r w:rsidRPr="00AE54B9">
        <w:rPr>
          <w:rFonts w:ascii="Times New Roman" w:hAnsi="Times New Roman"/>
          <w:sz w:val="28"/>
          <w:szCs w:val="28"/>
        </w:rPr>
        <w:t>, а также может быть принята при личном приеме заявителя.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="00862D61" w:rsidRPr="00AE54B9">
        <w:rPr>
          <w:rFonts w:ascii="Times New Roman" w:hAnsi="Times New Roman"/>
          <w:sz w:val="28"/>
          <w:szCs w:val="28"/>
        </w:rPr>
        <w:t>МФЦ</w:t>
      </w:r>
      <w:r w:rsidRPr="00AE54B9">
        <w:rPr>
          <w:rFonts w:ascii="Times New Roman" w:hAnsi="Times New Roman"/>
          <w:sz w:val="28"/>
          <w:szCs w:val="28"/>
        </w:rPr>
        <w:t xml:space="preserve">, его работника может быть направлена по почте, с использованием  сети «Интернет», официального сайта </w:t>
      </w:r>
      <w:r w:rsidR="00862D61" w:rsidRPr="00AE54B9">
        <w:rPr>
          <w:rFonts w:ascii="Times New Roman" w:hAnsi="Times New Roman"/>
          <w:sz w:val="28"/>
          <w:szCs w:val="28"/>
        </w:rPr>
        <w:t>МФЦ</w:t>
      </w:r>
      <w:r w:rsidRPr="00AE54B9">
        <w:rPr>
          <w:rFonts w:ascii="Times New Roman" w:hAnsi="Times New Roman"/>
          <w:sz w:val="28"/>
          <w:szCs w:val="28"/>
        </w:rPr>
        <w:t xml:space="preserve">, Единого портала  либо </w:t>
      </w:r>
      <w:r w:rsidR="00862D61" w:rsidRPr="00AE54B9">
        <w:rPr>
          <w:rFonts w:ascii="Times New Roman" w:hAnsi="Times New Roman"/>
          <w:sz w:val="28"/>
          <w:szCs w:val="28"/>
        </w:rPr>
        <w:t>Регионального п</w:t>
      </w:r>
      <w:r w:rsidRPr="00AE54B9">
        <w:rPr>
          <w:rFonts w:ascii="Times New Roman" w:hAnsi="Times New Roman"/>
          <w:sz w:val="28"/>
          <w:szCs w:val="28"/>
        </w:rPr>
        <w:t>ортала</w:t>
      </w:r>
      <w:r w:rsidR="00862D61" w:rsidRPr="00AE54B9">
        <w:rPr>
          <w:rFonts w:ascii="Times New Roman" w:hAnsi="Times New Roman"/>
          <w:sz w:val="28"/>
          <w:szCs w:val="28"/>
        </w:rPr>
        <w:t>, а также</w:t>
      </w:r>
      <w:r w:rsidRPr="00AE54B9">
        <w:rPr>
          <w:rFonts w:ascii="Times New Roman" w:hAnsi="Times New Roman"/>
          <w:sz w:val="28"/>
          <w:szCs w:val="28"/>
        </w:rPr>
        <w:t xml:space="preserve"> может быть принята при личном приеме заявителя.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Жалоба, поступившая в письменной форме или в электронной форме, подлежит регистрации в журнале учета жалоб на решения и действия (бездействие)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>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5.4. В досудебном порядке могут быть обжалованы действия (бездействие) и решения: 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, муниципальных служащих – </w:t>
      </w:r>
      <w:r w:rsidR="002F7BF7">
        <w:rPr>
          <w:rFonts w:ascii="Times New Roman" w:hAnsi="Times New Roman"/>
          <w:iCs/>
          <w:sz w:val="28"/>
          <w:szCs w:val="28"/>
        </w:rPr>
        <w:t>Главе</w:t>
      </w:r>
      <w:r w:rsidR="00073943">
        <w:rPr>
          <w:rFonts w:ascii="Times New Roman" w:hAnsi="Times New Roman"/>
          <w:iCs/>
          <w:sz w:val="28"/>
          <w:szCs w:val="28"/>
        </w:rPr>
        <w:t xml:space="preserve"> округа</w:t>
      </w:r>
      <w:r w:rsidRPr="00AE54B9">
        <w:rPr>
          <w:rFonts w:ascii="Times New Roman" w:hAnsi="Times New Roman"/>
          <w:iCs/>
          <w:sz w:val="28"/>
          <w:szCs w:val="28"/>
        </w:rPr>
        <w:t>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>работника МФЦ - руководителю МФЦ;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 МФЦ - органу местного самоуправления, являющемуся учредителем МФЦ центра.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Жалоба на решения и (или) действия (бездействие)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</w:t>
      </w:r>
      <w:r w:rsidRPr="00AE54B9">
        <w:rPr>
          <w:rFonts w:ascii="Times New Roman" w:hAnsi="Times New Roman"/>
          <w:sz w:val="28"/>
          <w:szCs w:val="28"/>
        </w:rPr>
        <w:t>ГрК РФ</w:t>
      </w:r>
      <w:r w:rsidRPr="00AE54B9">
        <w:rPr>
          <w:rFonts w:ascii="Times New Roman" w:hAnsi="Times New Roman"/>
          <w:iCs/>
          <w:sz w:val="28"/>
          <w:szCs w:val="28"/>
        </w:rPr>
        <w:t>, может быть подана такими лицами в порядке, установленном статьей 11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7EDE">
        <w:rPr>
          <w:rFonts w:ascii="Times New Roman" w:hAnsi="Times New Roman"/>
          <w:iCs/>
          <w:sz w:val="28"/>
          <w:szCs w:val="28"/>
        </w:rPr>
        <w:t>5.5.</w:t>
      </w:r>
      <w:r w:rsidRPr="00AE54B9">
        <w:rPr>
          <w:rFonts w:ascii="Times New Roman" w:hAnsi="Times New Roman"/>
          <w:iCs/>
          <w:sz w:val="28"/>
          <w:szCs w:val="28"/>
        </w:rPr>
        <w:t>Жалоба должна содержать: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наименование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>, 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</w:t>
      </w:r>
      <w:r w:rsidRPr="00AE54B9">
        <w:rPr>
          <w:rFonts w:ascii="Times New Roman" w:hAnsi="Times New Roman"/>
          <w:iCs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МФЦ, его работника;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7EDE">
        <w:rPr>
          <w:rFonts w:ascii="Times New Roman" w:hAnsi="Times New Roman"/>
          <w:iCs/>
          <w:sz w:val="28"/>
          <w:szCs w:val="28"/>
        </w:rPr>
        <w:t>5.</w:t>
      </w:r>
      <w:r w:rsidR="00D90FD5" w:rsidRPr="00647EDE">
        <w:rPr>
          <w:rFonts w:ascii="Times New Roman" w:hAnsi="Times New Roman"/>
          <w:iCs/>
          <w:sz w:val="28"/>
          <w:szCs w:val="28"/>
        </w:rPr>
        <w:t>6</w:t>
      </w:r>
      <w:r w:rsidRPr="00647EDE">
        <w:rPr>
          <w:rFonts w:ascii="Times New Roman" w:hAnsi="Times New Roman"/>
          <w:iCs/>
          <w:sz w:val="28"/>
          <w:szCs w:val="28"/>
        </w:rPr>
        <w:t>.</w:t>
      </w:r>
      <w:r w:rsidRPr="00AE54B9">
        <w:rPr>
          <w:rFonts w:ascii="Times New Roman" w:hAnsi="Times New Roman"/>
          <w:iCs/>
          <w:sz w:val="28"/>
          <w:szCs w:val="28"/>
        </w:rPr>
        <w:t xml:space="preserve">  Жалоба, поступившая в </w:t>
      </w:r>
      <w:r w:rsidR="00243CC3">
        <w:rPr>
          <w:rFonts w:ascii="Times New Roman" w:hAnsi="Times New Roman"/>
          <w:iCs/>
          <w:sz w:val="28"/>
          <w:szCs w:val="28"/>
        </w:rPr>
        <w:t>Администрацию округа</w:t>
      </w:r>
      <w:r w:rsidRPr="00AE54B9">
        <w:rPr>
          <w:rFonts w:ascii="Times New Roman" w:hAnsi="Times New Roman"/>
          <w:iCs/>
          <w:sz w:val="28"/>
          <w:szCs w:val="28"/>
        </w:rPr>
        <w:t>, МФЦ, орган</w:t>
      </w:r>
      <w:r w:rsidR="00D90FD5">
        <w:rPr>
          <w:rFonts w:ascii="Times New Roman" w:hAnsi="Times New Roman"/>
          <w:iCs/>
          <w:sz w:val="28"/>
          <w:szCs w:val="28"/>
        </w:rPr>
        <w:t xml:space="preserve"> </w:t>
      </w:r>
      <w:r w:rsidRPr="00AE54B9">
        <w:rPr>
          <w:rFonts w:ascii="Times New Roman" w:hAnsi="Times New Roman"/>
          <w:iCs/>
          <w:sz w:val="28"/>
          <w:szCs w:val="28"/>
        </w:rPr>
        <w:t xml:space="preserve"> местного самоуправления, являющ</w:t>
      </w:r>
      <w:r w:rsidR="00D90FD5">
        <w:rPr>
          <w:rFonts w:ascii="Times New Roman" w:hAnsi="Times New Roman"/>
          <w:iCs/>
          <w:sz w:val="28"/>
          <w:szCs w:val="28"/>
        </w:rPr>
        <w:t>ий</w:t>
      </w:r>
      <w:r w:rsidRPr="00AE54B9">
        <w:rPr>
          <w:rFonts w:ascii="Times New Roman" w:hAnsi="Times New Roman"/>
          <w:iCs/>
          <w:sz w:val="28"/>
          <w:szCs w:val="28"/>
        </w:rPr>
        <w:t xml:space="preserve">ся учредителем МФЦ,   рассматривается в течение 15 рабочих дней со дня ее регистрации, а в случае обжалования отказа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, должностного лица </w:t>
      </w:r>
      <w:r w:rsidR="00073943">
        <w:rPr>
          <w:rFonts w:ascii="Times New Roman" w:hAnsi="Times New Roman"/>
          <w:iCs/>
          <w:sz w:val="28"/>
          <w:szCs w:val="28"/>
        </w:rPr>
        <w:t>Администрации округа</w:t>
      </w:r>
      <w:r w:rsidRPr="00AE54B9">
        <w:rPr>
          <w:rFonts w:ascii="Times New Roman" w:hAnsi="Times New Roman"/>
          <w:iCs/>
          <w:sz w:val="28"/>
          <w:szCs w:val="28"/>
        </w:rPr>
        <w:t xml:space="preserve"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7EDE">
        <w:rPr>
          <w:rFonts w:ascii="Times New Roman" w:hAnsi="Times New Roman"/>
          <w:iCs/>
          <w:sz w:val="28"/>
          <w:szCs w:val="28"/>
        </w:rPr>
        <w:t>5.</w:t>
      </w:r>
      <w:r w:rsidR="00D90FD5" w:rsidRPr="00647EDE">
        <w:rPr>
          <w:rFonts w:ascii="Times New Roman" w:hAnsi="Times New Roman"/>
          <w:iCs/>
          <w:sz w:val="28"/>
          <w:szCs w:val="28"/>
        </w:rPr>
        <w:t>7</w:t>
      </w:r>
      <w:r w:rsidRPr="00647EDE">
        <w:rPr>
          <w:rFonts w:ascii="Times New Roman" w:hAnsi="Times New Roman"/>
          <w:iCs/>
          <w:sz w:val="28"/>
          <w:szCs w:val="28"/>
        </w:rPr>
        <w:t>.</w:t>
      </w:r>
      <w:r w:rsidRPr="00AE54B9">
        <w:rPr>
          <w:rFonts w:ascii="Times New Roman" w:hAnsi="Times New Roman"/>
          <w:iCs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t>в удовлетворении жалобы отказывается.</w:t>
      </w:r>
    </w:p>
    <w:p w:rsidR="00D6473F" w:rsidRPr="00647ED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7EDE">
        <w:rPr>
          <w:rFonts w:ascii="Times New Roman" w:hAnsi="Times New Roman"/>
          <w:iCs/>
          <w:sz w:val="28"/>
          <w:szCs w:val="28"/>
        </w:rPr>
        <w:t>5.</w:t>
      </w:r>
      <w:r w:rsidR="00D90FD5" w:rsidRPr="00647EDE">
        <w:rPr>
          <w:rFonts w:ascii="Times New Roman" w:hAnsi="Times New Roman"/>
          <w:iCs/>
          <w:sz w:val="28"/>
          <w:szCs w:val="28"/>
        </w:rPr>
        <w:t>8</w:t>
      </w:r>
      <w:r w:rsidRPr="00647EDE">
        <w:rPr>
          <w:rFonts w:ascii="Times New Roman" w:hAnsi="Times New Roman"/>
          <w:iCs/>
          <w:sz w:val="28"/>
          <w:szCs w:val="28"/>
        </w:rPr>
        <w:t>. Не позднее дня, следующего за днем принятия решения, указанного в пункте 5.</w:t>
      </w:r>
      <w:r w:rsidR="00D90FD5" w:rsidRPr="00647EDE">
        <w:rPr>
          <w:rFonts w:ascii="Times New Roman" w:hAnsi="Times New Roman"/>
          <w:iCs/>
          <w:sz w:val="28"/>
          <w:szCs w:val="28"/>
        </w:rPr>
        <w:t>7</w:t>
      </w:r>
      <w:r w:rsidRPr="00647EDE">
        <w:rPr>
          <w:rFonts w:ascii="Times New Roman" w:hAnsi="Times New Roman"/>
          <w:iCs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6473F" w:rsidRPr="00647EDE" w:rsidRDefault="00D6473F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7EDE">
        <w:rPr>
          <w:rFonts w:ascii="Times New Roman" w:hAnsi="Times New Roman"/>
          <w:iCs/>
          <w:sz w:val="28"/>
          <w:szCs w:val="28"/>
        </w:rPr>
        <w:t>5.</w:t>
      </w:r>
      <w:r w:rsidR="00D90FD5" w:rsidRPr="00647EDE">
        <w:rPr>
          <w:rFonts w:ascii="Times New Roman" w:hAnsi="Times New Roman"/>
          <w:iCs/>
          <w:sz w:val="28"/>
          <w:szCs w:val="28"/>
        </w:rPr>
        <w:t>9</w:t>
      </w:r>
      <w:r w:rsidRPr="00647EDE">
        <w:rPr>
          <w:rFonts w:ascii="Times New Roman" w:hAnsi="Times New Roman"/>
          <w:iCs/>
          <w:sz w:val="28"/>
          <w:szCs w:val="28"/>
        </w:rPr>
        <w:t>.  В случае признания жалобы подлежащей удовлетворению в ответе заявителю, указанном в пункте 5.</w:t>
      </w:r>
      <w:r w:rsidR="00D90FD5" w:rsidRPr="00647EDE">
        <w:rPr>
          <w:rFonts w:ascii="Times New Roman" w:hAnsi="Times New Roman"/>
          <w:iCs/>
          <w:sz w:val="28"/>
          <w:szCs w:val="28"/>
        </w:rPr>
        <w:t>8</w:t>
      </w:r>
      <w:r w:rsidRPr="00647EDE">
        <w:rPr>
          <w:rFonts w:ascii="Times New Roman" w:hAnsi="Times New Roman"/>
          <w:iCs/>
          <w:sz w:val="28"/>
          <w:szCs w:val="28"/>
        </w:rPr>
        <w:t xml:space="preserve"> административного регламента, дается информация о действиях, осуществляемых </w:t>
      </w:r>
      <w:r w:rsidR="00647EDE">
        <w:rPr>
          <w:rFonts w:ascii="Times New Roman" w:hAnsi="Times New Roman"/>
          <w:iCs/>
          <w:sz w:val="28"/>
          <w:szCs w:val="28"/>
        </w:rPr>
        <w:t>администрацией округа</w:t>
      </w:r>
      <w:r w:rsidRPr="00647EDE">
        <w:rPr>
          <w:rFonts w:ascii="Times New Roman" w:hAnsi="Times New Roman"/>
          <w:iCs/>
          <w:sz w:val="28"/>
          <w:szCs w:val="28"/>
        </w:rPr>
        <w:t>, 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D6473F" w:rsidRPr="00AE54B9" w:rsidRDefault="00D90FD5" w:rsidP="00D6473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7EDE">
        <w:rPr>
          <w:rFonts w:ascii="Times New Roman" w:hAnsi="Times New Roman"/>
          <w:iCs/>
          <w:sz w:val="28"/>
          <w:szCs w:val="28"/>
        </w:rPr>
        <w:t>5.10</w:t>
      </w:r>
      <w:r w:rsidR="00D6473F" w:rsidRPr="00647EDE">
        <w:rPr>
          <w:rFonts w:ascii="Times New Roman" w:hAnsi="Times New Roman"/>
          <w:iCs/>
          <w:sz w:val="28"/>
          <w:szCs w:val="28"/>
        </w:rPr>
        <w:t>. В случае признания жалобы не подлежащей удовлетворению в ответе заявителю, указанном в пункте 5.</w:t>
      </w:r>
      <w:r w:rsidRPr="00647EDE">
        <w:rPr>
          <w:rFonts w:ascii="Times New Roman" w:hAnsi="Times New Roman"/>
          <w:iCs/>
          <w:sz w:val="28"/>
          <w:szCs w:val="28"/>
        </w:rPr>
        <w:t>8</w:t>
      </w:r>
      <w:r w:rsidR="00D6473F" w:rsidRPr="00AE54B9">
        <w:rPr>
          <w:rFonts w:ascii="Times New Roman" w:hAnsi="Times New Roman"/>
          <w:iCs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473F" w:rsidRPr="00AE54B9" w:rsidRDefault="00D6473F" w:rsidP="00D6473F">
      <w:pPr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E54B9">
        <w:rPr>
          <w:rFonts w:ascii="Times New Roman" w:hAnsi="Times New Roman"/>
          <w:iCs/>
          <w:sz w:val="28"/>
          <w:szCs w:val="28"/>
        </w:rPr>
        <w:lastRenderedPageBreak/>
        <w:t>5.1</w:t>
      </w:r>
      <w:r w:rsidR="00D90FD5">
        <w:rPr>
          <w:rFonts w:ascii="Times New Roman" w:hAnsi="Times New Roman"/>
          <w:iCs/>
          <w:sz w:val="28"/>
          <w:szCs w:val="28"/>
        </w:rPr>
        <w:t>1</w:t>
      </w:r>
      <w:r w:rsidRPr="00AE54B9">
        <w:rPr>
          <w:rFonts w:ascii="Times New Roman" w:hAnsi="Times New Roman"/>
          <w:i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b/>
          <w:sz w:val="28"/>
        </w:rPr>
        <w:sectPr w:rsidR="00D6473F" w:rsidRPr="00AE54B9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AE54B9" w:rsidRDefault="00D6473F" w:rsidP="00D6473F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lastRenderedPageBreak/>
        <w:t>Приложение 1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ind w:left="4395"/>
        <w:rPr>
          <w:rFonts w:ascii="Times New Roman" w:hAnsi="Times New Roman"/>
          <w:b/>
          <w:sz w:val="28"/>
        </w:rPr>
      </w:pPr>
      <w:r w:rsidRPr="00AE54B9">
        <w:rPr>
          <w:rFonts w:ascii="Times New Roman" w:hAnsi="Times New Roman"/>
          <w:sz w:val="26"/>
        </w:rPr>
        <w:t>Кому:</w:t>
      </w:r>
      <w:r w:rsidRPr="00AE54B9">
        <w:rPr>
          <w:rFonts w:ascii="Times New Roman" w:hAnsi="Times New Roman"/>
          <w:b/>
          <w:sz w:val="28"/>
        </w:rPr>
        <w:t>______________________________</w:t>
      </w:r>
    </w:p>
    <w:p w:rsidR="00D6473F" w:rsidRPr="00AE54B9" w:rsidRDefault="00D6473F" w:rsidP="00D6473F">
      <w:pPr>
        <w:spacing w:after="0" w:line="240" w:lineRule="auto"/>
        <w:ind w:left="4395"/>
        <w:rPr>
          <w:rFonts w:ascii="Times New Roman" w:hAnsi="Times New Roman"/>
          <w:i/>
          <w:sz w:val="28"/>
          <w:vertAlign w:val="superscript"/>
        </w:rPr>
      </w:pPr>
      <w:r w:rsidRPr="00AE54B9">
        <w:rPr>
          <w:rFonts w:ascii="Times New Roman" w:hAnsi="Times New Roman"/>
          <w:i/>
          <w:sz w:val="28"/>
          <w:vertAlign w:val="superscript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D6473F" w:rsidRPr="00AE54B9" w:rsidRDefault="00D6473F" w:rsidP="00D6473F">
      <w:pPr>
        <w:spacing w:after="0" w:line="240" w:lineRule="auto"/>
        <w:ind w:left="4395"/>
        <w:rPr>
          <w:rFonts w:ascii="Times New Roman" w:hAnsi="Times New Roman"/>
          <w:sz w:val="16"/>
          <w:szCs w:val="16"/>
        </w:rPr>
      </w:pPr>
      <w:r w:rsidRPr="00AE54B9">
        <w:rPr>
          <w:rFonts w:ascii="Times New Roman" w:hAnsi="Times New Roman"/>
          <w:i/>
          <w:sz w:val="28"/>
          <w:vertAlign w:val="superscript"/>
        </w:rPr>
        <w:t xml:space="preserve">             </w:t>
      </w:r>
    </w:p>
    <w:p w:rsidR="00D6473F" w:rsidRPr="00AE54B9" w:rsidRDefault="00D6473F" w:rsidP="00D6473F">
      <w:pPr>
        <w:spacing w:after="0" w:line="240" w:lineRule="auto"/>
        <w:ind w:left="4395"/>
        <w:rPr>
          <w:rFonts w:ascii="Times New Roman" w:hAnsi="Times New Roman"/>
          <w:b/>
          <w:i/>
          <w:sz w:val="28"/>
        </w:rPr>
      </w:pPr>
      <w:r w:rsidRPr="00AE54B9">
        <w:rPr>
          <w:rFonts w:ascii="Times New Roman" w:hAnsi="Times New Roman"/>
          <w:sz w:val="26"/>
        </w:rPr>
        <w:t>Застройщик</w:t>
      </w:r>
      <w:r w:rsidRPr="00AE54B9">
        <w:rPr>
          <w:rFonts w:ascii="Times New Roman" w:hAnsi="Times New Roman"/>
          <w:sz w:val="28"/>
        </w:rPr>
        <w:t>____</w:t>
      </w:r>
      <w:r w:rsidRPr="00AE54B9">
        <w:rPr>
          <w:rFonts w:ascii="Times New Roman" w:hAnsi="Times New Roman"/>
          <w:b/>
          <w:sz w:val="28"/>
        </w:rPr>
        <w:t>_____________________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AE54B9">
        <w:rPr>
          <w:rFonts w:ascii="Times New Roman" w:eastAsia="Calibri" w:hAnsi="Times New Roman"/>
          <w:sz w:val="20"/>
          <w:szCs w:val="20"/>
        </w:rPr>
        <w:t>(для юридического лица указывается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AE54B9">
        <w:rPr>
          <w:rFonts w:ascii="Times New Roman" w:eastAsia="Calibri" w:hAnsi="Times New Roman"/>
          <w:sz w:val="20"/>
          <w:szCs w:val="20"/>
        </w:rPr>
        <w:t>фирменное наименование, для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AE54B9">
        <w:rPr>
          <w:rFonts w:ascii="Times New Roman" w:eastAsia="Calibri" w:hAnsi="Times New Roman"/>
          <w:sz w:val="20"/>
          <w:szCs w:val="20"/>
        </w:rPr>
        <w:t>физического лица указываются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AE54B9">
        <w:rPr>
          <w:rFonts w:ascii="Times New Roman" w:eastAsia="Calibri" w:hAnsi="Times New Roman"/>
          <w:sz w:val="20"/>
          <w:szCs w:val="20"/>
        </w:rPr>
        <w:t>фамилия, имя, отчество заявителя;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AE54B9">
        <w:rPr>
          <w:rFonts w:ascii="Times New Roman" w:eastAsia="Calibri" w:hAnsi="Times New Roman"/>
          <w:sz w:val="20"/>
          <w:szCs w:val="20"/>
        </w:rPr>
        <w:t>для лица, действующего по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eastAsia="Calibri" w:hAnsi="Times New Roman"/>
          <w:sz w:val="20"/>
          <w:szCs w:val="20"/>
        </w:rPr>
      </w:pPr>
      <w:r w:rsidRPr="00AE54B9">
        <w:rPr>
          <w:rFonts w:ascii="Times New Roman" w:eastAsia="Calibri" w:hAnsi="Times New Roman"/>
          <w:sz w:val="20"/>
          <w:szCs w:val="20"/>
        </w:rPr>
        <w:t>доверенности, - фамилия, имя,</w:t>
      </w: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/>
          <w:b/>
          <w:sz w:val="26"/>
        </w:rPr>
      </w:pPr>
      <w:r w:rsidRPr="00AE54B9">
        <w:rPr>
          <w:rFonts w:ascii="Times New Roman" w:eastAsia="Calibri" w:hAnsi="Times New Roman"/>
          <w:sz w:val="20"/>
          <w:szCs w:val="20"/>
        </w:rPr>
        <w:t>отчество лица, действующего на основании доверенности)</w:t>
      </w:r>
    </w:p>
    <w:p w:rsidR="00D6473F" w:rsidRPr="00AE54B9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6"/>
        </w:rPr>
      </w:pPr>
      <w:r w:rsidRPr="00AE54B9">
        <w:rPr>
          <w:rFonts w:ascii="Times New Roman" w:hAnsi="Times New Roman"/>
          <w:b/>
          <w:sz w:val="26"/>
        </w:rPr>
        <w:t>З А Я В Л Е Н И Е</w:t>
      </w:r>
    </w:p>
    <w:p w:rsidR="00D6473F" w:rsidRPr="00AE54B9" w:rsidRDefault="00D6473F" w:rsidP="00D64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31"/>
        <w:jc w:val="center"/>
        <w:rPr>
          <w:rFonts w:ascii="Times New Roman" w:hAnsi="Times New Roman"/>
          <w:b/>
          <w:sz w:val="26"/>
        </w:rPr>
      </w:pPr>
      <w:r w:rsidRPr="00AE54B9">
        <w:rPr>
          <w:rFonts w:ascii="Times New Roman" w:hAnsi="Times New Roman"/>
          <w:b/>
          <w:sz w:val="26"/>
        </w:rPr>
        <w:t>о выдаче разрешения на ввод объекта в эксплуатацию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D6473F" w:rsidRPr="00AE54B9" w:rsidTr="00D6473F">
        <w:trPr>
          <w:cantSplit/>
        </w:trPr>
        <w:tc>
          <w:tcPr>
            <w:tcW w:w="9344" w:type="dxa"/>
            <w:gridSpan w:val="2"/>
          </w:tcPr>
          <w:p w:rsidR="00D6473F" w:rsidRPr="00AE54B9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cantSplit/>
          <w:trHeight w:val="345"/>
        </w:trPr>
        <w:tc>
          <w:tcPr>
            <w:tcW w:w="4743" w:type="dxa"/>
          </w:tcPr>
          <w:p w:rsidR="00D6473F" w:rsidRPr="00AE54B9" w:rsidRDefault="00D6473F" w:rsidP="00D6473F">
            <w:pPr>
              <w:pStyle w:val="ConsPlusNormal"/>
              <w:jc w:val="both"/>
            </w:pPr>
            <w:r w:rsidRPr="00AE54B9"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cantSplit/>
          <w:trHeight w:val="345"/>
        </w:trPr>
        <w:tc>
          <w:tcPr>
            <w:tcW w:w="4743" w:type="dxa"/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eastAsia="Calibri" w:hAnsi="Times New Roman"/>
                <w:sz w:val="28"/>
                <w:szCs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cantSplit/>
        </w:trPr>
        <w:tc>
          <w:tcPr>
            <w:tcW w:w="9344" w:type="dxa"/>
            <w:gridSpan w:val="2"/>
          </w:tcPr>
          <w:p w:rsidR="00D6473F" w:rsidRPr="00AE54B9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E54B9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eastAsia="Calibri" w:hAnsi="Times New Roman"/>
                <w:sz w:val="28"/>
                <w:szCs w:val="28"/>
              </w:rPr>
              <w:t xml:space="preserve">Должность представителя, </w:t>
            </w:r>
            <w:r w:rsidRPr="00AE54B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телефоны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cantSplit/>
        </w:trPr>
        <w:tc>
          <w:tcPr>
            <w:tcW w:w="9344" w:type="dxa"/>
            <w:gridSpan w:val="2"/>
          </w:tcPr>
          <w:p w:rsidR="00D6473F" w:rsidRPr="00AE54B9" w:rsidRDefault="00D6473F" w:rsidP="00D647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eastAsia="Calibri" w:hAnsi="Times New Roman"/>
                <w:sz w:val="28"/>
                <w:szCs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pStyle w:val="ConsPlusNormal"/>
              <w:jc w:val="both"/>
              <w:rPr>
                <w:i w:val="0"/>
              </w:rPr>
            </w:pPr>
            <w:r w:rsidRPr="00AE54B9">
              <w:rPr>
                <w:i w:val="0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eastAsia="Calibri" w:hAnsi="Times New Roman"/>
                <w:sz w:val="28"/>
                <w:szCs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rPr>
          <w:trHeight w:val="352"/>
        </w:trPr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3F" w:rsidRPr="00AE54B9" w:rsidTr="00D6473F">
        <w:tc>
          <w:tcPr>
            <w:tcW w:w="4743" w:type="dxa"/>
          </w:tcPr>
          <w:p w:rsidR="00D6473F" w:rsidRPr="00AE54B9" w:rsidRDefault="00D6473F" w:rsidP="00D64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4B9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D6473F" w:rsidRPr="00AE54B9" w:rsidRDefault="00D6473F" w:rsidP="00D6473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Прошу выдать разрешение на ввод в эксплуатацию </w:t>
      </w:r>
      <w:r w:rsidRPr="00AE54B9">
        <w:rPr>
          <w:rFonts w:ascii="Times New Roman" w:hAnsi="Times New Roman"/>
          <w:sz w:val="28"/>
          <w:u w:val="single"/>
        </w:rPr>
        <w:t xml:space="preserve">построенного (реконструированного) </w:t>
      </w:r>
      <w:r w:rsidRPr="00AE54B9">
        <w:rPr>
          <w:rFonts w:ascii="Times New Roman" w:hAnsi="Times New Roman"/>
          <w:sz w:val="28"/>
        </w:rPr>
        <w:t>объекта капитального строительства</w:t>
      </w:r>
    </w:p>
    <w:p w:rsidR="00D6473F" w:rsidRPr="00AE54B9" w:rsidRDefault="00D6473F" w:rsidP="00D647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E54B9">
        <w:rPr>
          <w:rFonts w:ascii="Times New Roman" w:hAnsi="Times New Roman"/>
          <w:sz w:val="18"/>
          <w:szCs w:val="18"/>
        </w:rPr>
        <w:t>(ненужное зачеркнуть)</w:t>
      </w:r>
    </w:p>
    <w:p w:rsidR="00D6473F" w:rsidRPr="00AE54B9" w:rsidRDefault="00D6473F" w:rsidP="00D6473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6473F" w:rsidRPr="00AE54B9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 w:rsidRPr="00AE54B9">
        <w:rPr>
          <w:rFonts w:ascii="Times New Roman" w:hAnsi="Times New Roman"/>
          <w:sz w:val="18"/>
          <w:szCs w:val="18"/>
        </w:rPr>
        <w:t>(наименование объекта в соответствии проектной документацией)</w:t>
      </w:r>
    </w:p>
    <w:p w:rsidR="00D6473F" w:rsidRPr="00AE54B9" w:rsidRDefault="00D6473F" w:rsidP="00D6473F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tabs>
          <w:tab w:val="left" w:pos="3780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AE54B9">
        <w:rPr>
          <w:rFonts w:ascii="Times New Roman" w:hAnsi="Times New Roman"/>
          <w:sz w:val="26"/>
        </w:rPr>
        <w:t>на земельном участке по адресу</w:t>
      </w:r>
      <w:r w:rsidRPr="00AE54B9">
        <w:rPr>
          <w:rFonts w:ascii="Times New Roman" w:hAnsi="Times New Roman"/>
          <w:b/>
          <w:sz w:val="28"/>
        </w:rPr>
        <w:t>_________________________________________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i/>
          <w:sz w:val="18"/>
        </w:rPr>
      </w:pPr>
      <w:r w:rsidRPr="00AE54B9">
        <w:rPr>
          <w:rFonts w:ascii="Times New Roman" w:hAnsi="Times New Roman"/>
          <w:i/>
          <w:sz w:val="18"/>
        </w:rPr>
        <w:t xml:space="preserve">                                                                                         (почтовый адрес)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i/>
          <w:sz w:val="18"/>
        </w:rPr>
      </w:pPr>
    </w:p>
    <w:p w:rsidR="00D6473F" w:rsidRPr="00AE54B9" w:rsidRDefault="002B7214" w:rsidP="00D6473F">
      <w:pPr>
        <w:spacing w:after="0" w:line="240" w:lineRule="auto"/>
        <w:jc w:val="center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i/>
          <w:noProof/>
          <w:sz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19049</wp:posOffset>
                </wp:positionV>
                <wp:extent cx="6139180" cy="0"/>
                <wp:effectExtent l="0" t="0" r="1397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D5F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.5pt;width:483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Q9R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xGM9gXAFRldra0CA9qlfzrOl3h5SuOqJaHoPfTgZys5CRvEsJF2egyG74ohnEEMCP&#10;szo2tg+QMAV0jJKcbpLwo0cUPs6yySKb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yQD49gAAAAEAQAADwAAAGRycy9kb3ducmV2LnhtbEyPQUvDQBCF&#10;74L/YRnBi9hNKwYTsylF8ODRtuB1mh2TaHY2ZDdN7K936sUeP97w3jfFenadOtIQWs8GlosEFHHl&#10;bcu1gf3u9f4JVIjIFjvPZOCHAqzL66sCc+snfqfjNtZKSjjkaKCJsc+1DlVDDsPC98SSffrBYRQc&#10;am0HnKTcdXqVJKl22LIsNNjTS0PV93Z0BiiMj8tkk7l6/3aa7j5Wp6+p3xlzezNvnkFFmuP/MZz1&#10;RR1KcTr4kW1Q3ZlVNPAg/0iYpWkG6vDHuiz0pXz5CwAA//8DAFBLAQItABQABgAIAAAAIQC2gziS&#10;/gAAAOEBAAATAAAAAAAAAAAAAAAAAAAAAABbQ29udGVudF9UeXBlc10ueG1sUEsBAi0AFAAGAAgA&#10;AAAhADj9If/WAAAAlAEAAAsAAAAAAAAAAAAAAAAALwEAAF9yZWxzLy5yZWxzUEsBAi0AFAAGAAgA&#10;AAAhAGnpD1EeAgAAOwQAAA4AAAAAAAAAAAAAAAAALgIAAGRycy9lMm9Eb2MueG1sUEsBAi0AFAAG&#10;AAgAAAAhAIMkA+PYAAAABAEAAA8AAAAAAAAAAAAAAAAAeAQAAGRycy9kb3ducmV2LnhtbFBLBQYA&#10;AAAABAAEAPMAAAB9BQAAAAA=&#10;"/>
            </w:pict>
          </mc:Fallback>
        </mc:AlternateContent>
      </w:r>
      <w:r w:rsidR="00D6473F" w:rsidRPr="00AE54B9">
        <w:rPr>
          <w:rFonts w:ascii="Times New Roman" w:hAnsi="Times New Roman"/>
          <w:i/>
          <w:sz w:val="18"/>
        </w:rPr>
        <w:t>(кадастровый  номер земельного участка)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b/>
          <w:sz w:val="28"/>
        </w:rPr>
      </w:pPr>
      <w:r w:rsidRPr="00AE54B9">
        <w:rPr>
          <w:rFonts w:ascii="Times New Roman" w:hAnsi="Times New Roman"/>
          <w:sz w:val="26"/>
        </w:rPr>
        <w:t>принадлежащем  на  праве</w:t>
      </w:r>
      <w:r w:rsidRPr="00AE54B9">
        <w:rPr>
          <w:rFonts w:ascii="Times New Roman" w:hAnsi="Times New Roman"/>
          <w:b/>
          <w:sz w:val="28"/>
        </w:rPr>
        <w:t xml:space="preserve"> _____________________________________________ 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E54B9">
        <w:rPr>
          <w:rFonts w:ascii="Times New Roman" w:hAnsi="Times New Roman"/>
          <w:i/>
          <w:sz w:val="18"/>
        </w:rPr>
        <w:t xml:space="preserve">                                                              (вид  права, на основании которого земельный участок  принадлежит застройщику,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AE54B9" w:rsidRDefault="00D6473F" w:rsidP="00D6473F">
      <w:pPr>
        <w:spacing w:after="0" w:line="240" w:lineRule="auto"/>
        <w:jc w:val="center"/>
        <w:rPr>
          <w:rFonts w:ascii="Times New Roman" w:hAnsi="Times New Roman"/>
          <w:i/>
          <w:sz w:val="18"/>
        </w:rPr>
      </w:pPr>
      <w:r w:rsidRPr="00AE54B9">
        <w:rPr>
          <w:rFonts w:ascii="Times New Roman" w:hAnsi="Times New Roman"/>
          <w:i/>
          <w:sz w:val="18"/>
        </w:rPr>
        <w:t>а также данные о документе, удостоверяющем право)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b/>
          <w:sz w:val="28"/>
        </w:rPr>
      </w:pPr>
      <w:r w:rsidRPr="00AE54B9">
        <w:rPr>
          <w:rFonts w:ascii="Times New Roman" w:hAnsi="Times New Roman"/>
          <w:sz w:val="28"/>
        </w:rPr>
        <w:t>__________________________________________________________________,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включающий участок недр, обособленный водный объект и все, что прочно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связано с землей, в т.ч. леса, многолетние насаждения, здания, сооружения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При этом сообщаю: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разрешение на строительство объекта получено __________________________________________________________________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E54B9">
        <w:rPr>
          <w:rFonts w:ascii="Times New Roman" w:hAnsi="Times New Roman"/>
          <w:sz w:val="18"/>
          <w:szCs w:val="18"/>
        </w:rPr>
        <w:t>(дата, номер разрешения, срок действия)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наименование органа, выдавшего разрешение  на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строительство _____________________________________________________ 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__________________________________________________________________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>Основные показатели объекта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в соответствии с проектной </w:t>
            </w:r>
            <w:r w:rsidRPr="00AE54B9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документацией:</w:t>
            </w: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lastRenderedPageBreak/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73F" w:rsidRPr="00AE54B9" w:rsidTr="00D6473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4B9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3F" w:rsidRPr="00AE54B9" w:rsidRDefault="00D6473F" w:rsidP="00D64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             С настоящим заявлением прилагаю следующие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                 документы (сведения о документах)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1.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2.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3.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4.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5.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6.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7.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8.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9.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t xml:space="preserve">    10.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Способ выдачи документов (нужное отметить):</w:t>
      </w: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E54B9">
        <w:rPr>
          <w:rFonts w:ascii="Times New Roman" w:hAnsi="Times New Roman"/>
          <w:sz w:val="28"/>
          <w:szCs w:val="28"/>
        </w:rPr>
        <w:t xml:space="preserve"> лично      </w:t>
      </w:r>
      <w:r w:rsidRPr="00AE54B9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E54B9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уведом-</w:t>
      </w: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  <w:t>лением</w:t>
      </w: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E54B9">
        <w:rPr>
          <w:rFonts w:ascii="Times New Roman" w:hAnsi="Times New Roman"/>
          <w:sz w:val="28"/>
          <w:szCs w:val="28"/>
        </w:rPr>
        <w:t xml:space="preserve"> в МФЦ**     </w:t>
      </w:r>
      <w:r w:rsidRPr="00AE54B9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E54B9">
        <w:rPr>
          <w:rFonts w:ascii="Times New Roman" w:hAnsi="Times New Roman"/>
          <w:sz w:val="28"/>
          <w:szCs w:val="28"/>
        </w:rPr>
        <w:t xml:space="preserve"> в личном кабинете на Едином портале*</w:t>
      </w: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E54B9">
        <w:rPr>
          <w:rFonts w:ascii="Times New Roman" w:hAnsi="Times New Roman"/>
          <w:sz w:val="28"/>
          <w:szCs w:val="28"/>
        </w:rPr>
        <w:t xml:space="preserve"> по электронной почте.   </w:t>
      </w: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92A0F" w:rsidRPr="00AE54B9" w:rsidRDefault="00492A0F" w:rsidP="00492A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* в случае если заявление подано посредством Единого портала.</w:t>
      </w:r>
    </w:p>
    <w:p w:rsidR="00492A0F" w:rsidRPr="00AE54B9" w:rsidRDefault="00492A0F" w:rsidP="00492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** в случае если заявление подано через МФЦ.</w:t>
      </w:r>
    </w:p>
    <w:p w:rsidR="00D6473F" w:rsidRPr="00AE54B9" w:rsidRDefault="00D6473F" w:rsidP="00D6473F">
      <w:pPr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73F" w:rsidRPr="00AE54B9" w:rsidRDefault="00D6473F" w:rsidP="00D6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>«____»_______________20____г.                                ___________________</w:t>
      </w:r>
    </w:p>
    <w:p w:rsidR="00D6473F" w:rsidRPr="00AE54B9" w:rsidRDefault="00D6473F" w:rsidP="00D64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E54B9">
        <w:rPr>
          <w:rFonts w:ascii="Times New Roman" w:hAnsi="Times New Roman"/>
          <w:sz w:val="28"/>
          <w:szCs w:val="28"/>
        </w:rPr>
        <w:t xml:space="preserve">   </w:t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</w:r>
      <w:r w:rsidRPr="00AE54B9">
        <w:rPr>
          <w:rFonts w:ascii="Times New Roman" w:hAnsi="Times New Roman"/>
          <w:sz w:val="28"/>
          <w:szCs w:val="28"/>
        </w:rPr>
        <w:tab/>
        <w:t>(подпись)  м.п. (при наличии)</w:t>
      </w:r>
    </w:p>
    <w:p w:rsidR="00D6473F" w:rsidRPr="00AE54B9" w:rsidRDefault="00D6473F" w:rsidP="00D6473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  <w:sectPr w:rsidR="00D6473F" w:rsidRPr="00AE54B9" w:rsidSect="00D647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473F" w:rsidRPr="00AE54B9" w:rsidRDefault="00D6473F" w:rsidP="00D6473F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AE54B9">
        <w:rPr>
          <w:rFonts w:ascii="Times New Roman" w:hAnsi="Times New Roman"/>
          <w:sz w:val="28"/>
        </w:rPr>
        <w:lastRenderedPageBreak/>
        <w:t>Приложение  2</w:t>
      </w:r>
    </w:p>
    <w:p w:rsidR="00D6473F" w:rsidRPr="00AE54B9" w:rsidRDefault="00D6473F" w:rsidP="00D6473F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D6473F" w:rsidRPr="00AE54B9" w:rsidRDefault="00D6473F" w:rsidP="00D6473F">
      <w:pPr>
        <w:pStyle w:val="ConsPlusNormal"/>
        <w:jc w:val="center"/>
      </w:pPr>
    </w:p>
    <w:p w:rsidR="00D6473F" w:rsidRPr="00AE54B9" w:rsidRDefault="00D6473F" w:rsidP="00D6473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54B9">
        <w:rPr>
          <w:rFonts w:ascii="Times New Roman" w:hAnsi="Times New Roman"/>
          <w:b/>
          <w:sz w:val="28"/>
          <w:szCs w:val="28"/>
        </w:rPr>
        <w:t>БЛОК-СХЕМА</w:t>
      </w:r>
    </w:p>
    <w:p w:rsidR="00D6473F" w:rsidRPr="00AE54B9" w:rsidRDefault="00D6473F" w:rsidP="00D6473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54B9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D6473F" w:rsidRPr="00AE54B9" w:rsidRDefault="00D6473F" w:rsidP="00D6473F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AE54B9">
        <w:rPr>
          <w:rFonts w:ascii="Times New Roman" w:hAnsi="Times New Roman"/>
          <w:b/>
          <w:sz w:val="28"/>
          <w:szCs w:val="28"/>
        </w:rPr>
        <w:t xml:space="preserve">при предоставлении муниципальной услуги </w:t>
      </w:r>
    </w:p>
    <w:p w:rsidR="00D6473F" w:rsidRPr="00AE54B9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D6473F" w:rsidRPr="00AE54B9" w:rsidTr="00D6473F">
        <w:trPr>
          <w:trHeight w:val="776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AE54B9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4B9">
              <w:rPr>
                <w:rFonts w:ascii="Times New Roman" w:hAnsi="Times New Roman"/>
              </w:rPr>
              <w:t xml:space="preserve">Прием и регистрация заявления и прилагаемых документов </w:t>
            </w:r>
          </w:p>
          <w:p w:rsidR="00D6473F" w:rsidRPr="00B472C3" w:rsidRDefault="00B472C3" w:rsidP="00D64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2C3">
              <w:rPr>
                <w:rFonts w:ascii="Times New Roman" w:hAnsi="Times New Roman"/>
                <w:color w:val="000000" w:themeColor="text1"/>
              </w:rPr>
              <w:t>п. 3.2</w:t>
            </w:r>
          </w:p>
        </w:tc>
      </w:tr>
    </w:tbl>
    <w:p w:rsidR="00D6473F" w:rsidRPr="00AE54B9" w:rsidRDefault="002B7214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-3810</wp:posOffset>
                </wp:positionV>
                <wp:extent cx="8255" cy="381635"/>
                <wp:effectExtent l="45720" t="5715" r="60325" b="222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D038" id="AutoShape 3" o:spid="_x0000_s1026" type="#_x0000_t32" style="position:absolute;margin-left:228.6pt;margin-top:-.3pt;width:.6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uNgIAAF8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aK&#10;dDCip4PXMTOahPb0xhXgVamtDQXSk3o1z5p+dUjpqiVqz6Pz29lAbBoikruQsHEGkuz6T5qBDwH8&#10;2KtTY7sACV1ApziS820k/OQRhY/zbDrFiMLBZJ7OJtOIT4prqLHOf+S6Q8EosfOWiH3rK60UjF7b&#10;NCYix2fnAzFSXANCXqU3QsqoAKlQX+LFNJvGAKelYOEwuDm731XSoiMJGorPwOLOzeqDYhGs5YSt&#10;B9sTIcFGPrbHWwENkxyHbB1nGEkO1yZYF3pShYxQPBAerIuMvi3Gi/V8Pc9HeTZbj/JxXY+eNlU+&#10;mm3SD9N6UldVnX4P5NO8aAVjXAX+V0mn+d9JZrhcFzHeRH1rVHKPHjsKZK/vSDpOPwz8Ip2dZuet&#10;DdUFIYCKo/Nw48I1+XUfvX7+F1Y/AAAA//8DAFBLAwQUAAYACAAAACEAnj1haeAAAAAIAQAADwAA&#10;AGRycy9kb3ducmV2LnhtbEyPwU7DMBBE70j8g7VI3FqHqg5tyKYCKkQuRaJFiKMbm9giXkex26Z8&#10;PeYEx9GMZt6Uq9F17KiHYD0h3EwzYJoaryy1CG+7p8kCWIiSlOw8aYSzDrCqLi9KWSh/old93MaW&#10;pRIKhUQwMfYF56Ex2skw9b2m5H36wcmY5NByNchTKncdn2VZzp20lBaM7PWj0c3X9uAQ4vrjbPL3&#10;5mFpX3bPm9x+13W9Rry+Gu/vgEU9xr8w/OIndKgS094fSAXWIczF7SxFESY5sOTPxUIA2yOIpQBe&#10;lfz/geoHAAD//wMAUEsBAi0AFAAGAAgAAAAhALaDOJL+AAAA4QEAABMAAAAAAAAAAAAAAAAAAAAA&#10;AFtDb250ZW50X1R5cGVzXS54bWxQSwECLQAUAAYACAAAACEAOP0h/9YAAACUAQAACwAAAAAAAAAA&#10;AAAAAAAvAQAAX3JlbHMvLnJlbHNQSwECLQAUAAYACAAAACEApyOE7jYCAABfBAAADgAAAAAAAAAA&#10;AAAAAAAuAgAAZHJzL2Uyb0RvYy54bWxQSwECLQAUAAYACAAAACEAnj1haeAAAAAI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D6473F" w:rsidRPr="00AE54B9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2"/>
      </w:tblGrid>
      <w:tr w:rsidR="00D6473F" w:rsidRPr="00AE54B9" w:rsidTr="00D6473F">
        <w:trPr>
          <w:trHeight w:val="1007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AE54B9" w:rsidRDefault="00D6473F" w:rsidP="00D647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4B9">
              <w:rPr>
                <w:rFonts w:ascii="Times New Roman" w:hAnsi="Times New Roman"/>
              </w:rPr>
              <w:t xml:space="preserve">Рассмотрение заявления, осмотр объекта капитального строительства, принятие решения о выдаче разрешения </w:t>
            </w:r>
            <w:r w:rsidRPr="00AE54B9">
              <w:rPr>
                <w:rFonts w:ascii="Times New Roman" w:hAnsi="Times New Roman"/>
                <w:color w:val="000000"/>
              </w:rPr>
              <w:t>на ввод объекта в эксплуатацию</w:t>
            </w:r>
            <w:r w:rsidRPr="00AE54B9">
              <w:rPr>
                <w:rFonts w:ascii="Times New Roman" w:hAnsi="Times New Roman"/>
              </w:rPr>
              <w:t xml:space="preserve"> либо об отказе в выдаче разрешения</w:t>
            </w:r>
            <w:r w:rsidRPr="00AE54B9">
              <w:rPr>
                <w:rFonts w:ascii="Times New Roman" w:hAnsi="Times New Roman"/>
                <w:color w:val="000000"/>
              </w:rPr>
              <w:t xml:space="preserve"> на ввод объекта в эксплуатацию</w:t>
            </w:r>
            <w:r w:rsidRPr="00AE54B9">
              <w:rPr>
                <w:rFonts w:ascii="Times New Roman" w:hAnsi="Times New Roman"/>
              </w:rPr>
              <w:t xml:space="preserve"> </w:t>
            </w:r>
          </w:p>
          <w:p w:rsidR="00D6473F" w:rsidRPr="00B472C3" w:rsidRDefault="00B472C3" w:rsidP="00D6473F">
            <w:pPr>
              <w:suppressAutoHyphens/>
              <w:spacing w:after="0" w:line="240" w:lineRule="auto"/>
              <w:jc w:val="center"/>
            </w:pPr>
            <w:r w:rsidRPr="00B472C3">
              <w:rPr>
                <w:rFonts w:ascii="Times New Roman" w:hAnsi="Times New Roman"/>
                <w:color w:val="000000" w:themeColor="text1"/>
              </w:rPr>
              <w:t>п. 3.3</w:t>
            </w:r>
          </w:p>
        </w:tc>
      </w:tr>
    </w:tbl>
    <w:p w:rsidR="00D6473F" w:rsidRPr="00AE54B9" w:rsidRDefault="002B7214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3810</wp:posOffset>
                </wp:positionV>
                <wp:extent cx="0" cy="389890"/>
                <wp:effectExtent l="53975" t="13335" r="60325" b="158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5827" id="AutoShape 4" o:spid="_x0000_s1026" type="#_x0000_t32" style="position:absolute;margin-left:229.25pt;margin-top:.3pt;width:0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+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WB2GCnS&#10;w4geD17HzCgP7RmMK8CrUjsbCqQn9WyeNP3mkNJVR1TLo/PL2UBsFiKSNyFh4wwk2Q+fNAMfAvix&#10;V6fG9gESuoBOcSTn20j4ySM6HlI4vVssF8s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gQ+bQdsAAAAHAQAADwAAAGRy&#10;cy9kb3ducmV2LnhtbEyOUUvDMBSF3wX/Q7iCby51uLLVpkMdYl8U3Ib4mDXXJtjclCbbOn+9V3zQ&#10;x49zOOcrl6PvxAGH6AIpuJ5kIJCaYBy1Crabx6s5iJg0Gd0FQgUnjLCszs9KXZhwpFc8rFMreIRi&#10;oRXYlPpCythY9DpOQo/E2UcYvE6MQyvNoI887js5zbJceu2IH6zu8cFi87neewVp9X6y+Vtzv3Av&#10;m6fn3H3Vdb1S6vJivLsFkXBMf2X40Wd1qNhpF/ZkougU3MzmM64qyEFw/Is7xmkGsirlf//qGwAA&#10;//8DAFBLAQItABQABgAIAAAAIQC2gziS/gAAAOEBAAATAAAAAAAAAAAAAAAAAAAAAABbQ29udGVu&#10;dF9UeXBlc10ueG1sUEsBAi0AFAAGAAgAAAAhADj9If/WAAAAlAEAAAsAAAAAAAAAAAAAAAAALwEA&#10;AF9yZWxzLy5yZWxzUEsBAi0AFAAGAAgAAAAhANYSf5szAgAAXAQAAA4AAAAAAAAAAAAAAAAALgIA&#10;AGRycy9lMm9Eb2MueG1sUEsBAi0AFAAGAAgAAAAhAIEPm0HbAAAABwEAAA8AAAAAAAAAAAAAAAAA&#10;jQQAAGRycy9kb3ducmV2LnhtbFBLBQYAAAAABAAEAPMAAACVBQAAAAA=&#10;">
                <v:stroke endarrow="block"/>
              </v:shape>
            </w:pict>
          </mc:Fallback>
        </mc:AlternateContent>
      </w:r>
    </w:p>
    <w:p w:rsidR="00D6473F" w:rsidRPr="00AE54B9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6"/>
      </w:tblGrid>
      <w:tr w:rsidR="00D6473F" w:rsidRPr="00915461" w:rsidTr="00D6473F">
        <w:trPr>
          <w:trHeight w:val="373"/>
          <w:jc w:val="center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73F" w:rsidRPr="00AE54B9" w:rsidRDefault="00D6473F" w:rsidP="00D647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4B9">
              <w:rPr>
                <w:rFonts w:ascii="Times New Roman" w:hAnsi="Times New Roman"/>
              </w:rPr>
              <w:t>Направление (вручение) разрешения на ввод объекта в эксплуатацию либо уведомления об отказе в выдаче разрешения на ввод объекта в эксплуатацию</w:t>
            </w:r>
          </w:p>
          <w:p w:rsidR="00D6473F" w:rsidRPr="00B472C3" w:rsidRDefault="00B472C3" w:rsidP="00D6473F">
            <w:pPr>
              <w:spacing w:after="0" w:line="240" w:lineRule="auto"/>
              <w:jc w:val="center"/>
            </w:pPr>
            <w:r w:rsidRPr="00B472C3">
              <w:rPr>
                <w:rFonts w:ascii="Times New Roman" w:hAnsi="Times New Roman"/>
              </w:rPr>
              <w:t>п. 3.4</w:t>
            </w:r>
          </w:p>
        </w:tc>
      </w:tr>
    </w:tbl>
    <w:p w:rsidR="00D6473F" w:rsidRPr="00915461" w:rsidRDefault="00D6473F" w:rsidP="00D6473F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6473F" w:rsidRDefault="00D6473F" w:rsidP="00D6473F">
      <w:pPr>
        <w:widowControl w:val="0"/>
        <w:spacing w:after="0" w:line="240" w:lineRule="auto"/>
        <w:ind w:firstLine="700"/>
        <w:jc w:val="center"/>
        <w:rPr>
          <w:rFonts w:ascii="Times New Roman" w:hAnsi="Times New Roman"/>
          <w:sz w:val="26"/>
        </w:rPr>
      </w:pPr>
    </w:p>
    <w:p w:rsidR="00ED522A" w:rsidRDefault="00ED522A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/>
    <w:p w:rsidR="00B472C3" w:rsidRDefault="00B472C3" w:rsidP="00B472C3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Приложение № 3</w:t>
      </w:r>
    </w:p>
    <w:p w:rsidR="00B472C3" w:rsidRDefault="00B472C3" w:rsidP="00B472C3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B472C3" w:rsidRDefault="00B472C3" w:rsidP="00B472C3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B472C3" w:rsidRPr="0021447E" w:rsidRDefault="00B472C3" w:rsidP="00B472C3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1447E">
        <w:rPr>
          <w:rFonts w:ascii="Times New Roman" w:hAnsi="Times New Roman"/>
          <w:b/>
          <w:color w:val="000000"/>
          <w:sz w:val="28"/>
          <w:szCs w:val="28"/>
        </w:rPr>
        <w:t xml:space="preserve">Сведения о месте нахождения </w:t>
      </w:r>
      <w:r w:rsidRPr="0021447E">
        <w:rPr>
          <w:rFonts w:ascii="Times New Roman" w:hAnsi="Times New Roman"/>
          <w:b/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21447E">
        <w:rPr>
          <w:rFonts w:ascii="Times New Roman" w:hAnsi="Times New Roman"/>
          <w:b/>
          <w:color w:val="000000"/>
          <w:sz w:val="28"/>
          <w:szCs w:val="28"/>
        </w:rPr>
        <w:t>(далее - МФЦ), контактных телефонах, адресах электронной почты, графике работы и адресах официальных сайтов в сети «Интернет»</w:t>
      </w:r>
    </w:p>
    <w:p w:rsidR="00B472C3" w:rsidRPr="0021447E" w:rsidRDefault="00B472C3" w:rsidP="00B472C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72C3" w:rsidRPr="0021447E" w:rsidRDefault="00B472C3" w:rsidP="00B472C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1447E">
        <w:rPr>
          <w:rFonts w:ascii="Times New Roman" w:hAnsi="Times New Roman"/>
          <w:color w:val="000000"/>
          <w:sz w:val="28"/>
          <w:szCs w:val="28"/>
        </w:rPr>
        <w:tab/>
        <w:t xml:space="preserve">Место нахождения </w:t>
      </w:r>
      <w:r w:rsidRPr="0021447E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государственных и муниципальных услуг, с которыми заключены соглашения о взаимодействии </w:t>
      </w:r>
      <w:r w:rsidRPr="0021447E">
        <w:rPr>
          <w:rFonts w:ascii="Times New Roman" w:hAnsi="Times New Roman"/>
          <w:color w:val="000000"/>
          <w:sz w:val="28"/>
          <w:szCs w:val="28"/>
        </w:rPr>
        <w:t xml:space="preserve">(далее - МФЦ): </w:t>
      </w:r>
    </w:p>
    <w:p w:rsidR="00B472C3" w:rsidRPr="0021447E" w:rsidRDefault="00B472C3" w:rsidP="00B472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447E">
        <w:rPr>
          <w:rFonts w:ascii="Times New Roman" w:hAnsi="Times New Roman"/>
          <w:color w:val="000000"/>
          <w:sz w:val="28"/>
          <w:szCs w:val="28"/>
        </w:rPr>
        <w:tab/>
        <w:t>Почтовый адрес МФЦ:</w:t>
      </w:r>
      <w:r w:rsidRPr="0021447E">
        <w:rPr>
          <w:rFonts w:ascii="Times New Roman" w:hAnsi="Times New Roman"/>
          <w:sz w:val="28"/>
          <w:szCs w:val="28"/>
        </w:rPr>
        <w:t xml:space="preserve"> 161380, ул. Набережная, д. 23, с. Нюксеница, Нюксенский район, Вологодская область.</w:t>
      </w:r>
    </w:p>
    <w:p w:rsidR="00B472C3" w:rsidRPr="0021447E" w:rsidRDefault="00B472C3" w:rsidP="00B472C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447E">
        <w:rPr>
          <w:rFonts w:ascii="Times New Roman" w:hAnsi="Times New Roman"/>
          <w:sz w:val="28"/>
          <w:szCs w:val="28"/>
        </w:rPr>
        <w:tab/>
        <w:t>Телефон/факс МФЦ: 8 (81747) 2-86-80</w:t>
      </w:r>
    </w:p>
    <w:p w:rsidR="00B472C3" w:rsidRPr="0021447E" w:rsidRDefault="00B472C3" w:rsidP="00B472C3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1447E">
        <w:rPr>
          <w:rFonts w:ascii="Times New Roman" w:hAnsi="Times New Roman"/>
          <w:sz w:val="28"/>
          <w:szCs w:val="28"/>
        </w:rPr>
        <w:tab/>
        <w:t xml:space="preserve">Адрес электронной почты МФЦ: </w:t>
      </w:r>
      <w:hyperlink r:id="rId28" w:history="1">
        <w:r w:rsidRPr="0021447E">
          <w:rPr>
            <w:rFonts w:ascii="Times New Roman" w:hAnsi="Times New Roman"/>
            <w:sz w:val="28"/>
            <w:szCs w:val="28"/>
            <w:lang w:val="en-US"/>
          </w:rPr>
          <w:t>mfts</w:t>
        </w:r>
        <w:r w:rsidRPr="0021447E">
          <w:rPr>
            <w:rFonts w:ascii="Times New Roman" w:hAnsi="Times New Roman"/>
            <w:sz w:val="28"/>
            <w:szCs w:val="28"/>
          </w:rPr>
          <w:t>.</w:t>
        </w:r>
        <w:r w:rsidRPr="0021447E">
          <w:rPr>
            <w:rFonts w:ascii="Times New Roman" w:hAnsi="Times New Roman"/>
            <w:sz w:val="28"/>
            <w:szCs w:val="28"/>
            <w:lang w:val="en-US"/>
          </w:rPr>
          <w:t>nyuksenitsa</w:t>
        </w:r>
        <w:r w:rsidRPr="0021447E">
          <w:rPr>
            <w:rFonts w:ascii="Times New Roman" w:hAnsi="Times New Roman"/>
            <w:sz w:val="28"/>
            <w:szCs w:val="28"/>
          </w:rPr>
          <w:t>@</w:t>
        </w:r>
        <w:r w:rsidRPr="0021447E">
          <w:rPr>
            <w:rFonts w:ascii="Times New Roman" w:hAnsi="Times New Roman"/>
            <w:sz w:val="28"/>
            <w:szCs w:val="28"/>
            <w:lang w:val="en-US"/>
          </w:rPr>
          <w:t>mail</w:t>
        </w:r>
        <w:r w:rsidRPr="0021447E">
          <w:rPr>
            <w:rFonts w:ascii="Times New Roman" w:hAnsi="Times New Roman"/>
            <w:sz w:val="28"/>
            <w:szCs w:val="28"/>
          </w:rPr>
          <w:t>.</w:t>
        </w:r>
        <w:r w:rsidRPr="0021447E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B472C3" w:rsidRPr="0021447E" w:rsidRDefault="00B472C3" w:rsidP="00B472C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1447E">
        <w:rPr>
          <w:rFonts w:ascii="Times New Roman" w:hAnsi="Times New Roman"/>
          <w:sz w:val="28"/>
          <w:szCs w:val="28"/>
        </w:rPr>
        <w:t xml:space="preserve">   </w:t>
      </w:r>
      <w:r w:rsidRPr="0021447E">
        <w:rPr>
          <w:rFonts w:ascii="Times New Roman" w:hAnsi="Times New Roman"/>
          <w:sz w:val="28"/>
          <w:szCs w:val="28"/>
        </w:rPr>
        <w:tab/>
        <w:t>Адрес официального сайта: https://nuksen.mfc35.ru/site/</w:t>
      </w:r>
    </w:p>
    <w:p w:rsidR="00B472C3" w:rsidRPr="0021447E" w:rsidRDefault="00B472C3" w:rsidP="00B472C3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1447E">
        <w:rPr>
          <w:rFonts w:ascii="Times New Roman" w:hAnsi="Times New Roman"/>
          <w:sz w:val="28"/>
          <w:szCs w:val="28"/>
        </w:rPr>
        <w:t>График работы МФЦ:</w:t>
      </w:r>
    </w:p>
    <w:p w:rsidR="00B472C3" w:rsidRPr="005979E0" w:rsidRDefault="00B472C3" w:rsidP="00B472C3">
      <w:pPr>
        <w:widowControl w:val="0"/>
        <w:spacing w:after="240"/>
        <w:ind w:right="-5" w:firstLine="708"/>
        <w:jc w:val="both"/>
        <w:rPr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613"/>
      </w:tblGrid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2F7BF7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9.00-17</w:t>
            </w:r>
            <w:r w:rsidR="00B472C3" w:rsidRPr="0021447E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B472C3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447E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</w:tc>
      </w:tr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B472C3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447E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</w:tc>
      </w:tr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2F7BF7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9.00-17</w:t>
            </w:r>
            <w:r w:rsidR="00B472C3" w:rsidRPr="0021447E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B472C3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447E">
              <w:rPr>
                <w:rFonts w:ascii="Times New Roman" w:eastAsia="Calibri" w:hAnsi="Times New Roman"/>
                <w:sz w:val="28"/>
                <w:szCs w:val="28"/>
              </w:rPr>
              <w:t>9.00-17.00</w:t>
            </w:r>
          </w:p>
        </w:tc>
      </w:tr>
      <w:tr w:rsidR="002F7BF7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7BF7" w:rsidRPr="0021447E" w:rsidRDefault="002F7BF7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7BF7" w:rsidRPr="0021447E" w:rsidRDefault="002F7BF7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13.00-14.00</w:t>
            </w:r>
          </w:p>
        </w:tc>
      </w:tr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B472C3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1447E">
              <w:rPr>
                <w:rFonts w:ascii="Times New Roman" w:eastAsia="Calibri" w:hAnsi="Times New Roman"/>
                <w:sz w:val="28"/>
                <w:szCs w:val="28"/>
              </w:rPr>
              <w:t>выходные дни</w:t>
            </w:r>
          </w:p>
        </w:tc>
      </w:tr>
      <w:tr w:rsidR="00B472C3" w:rsidRPr="0021447E" w:rsidTr="001E1EA4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72C3" w:rsidRPr="0021447E" w:rsidRDefault="00B472C3" w:rsidP="001E1EA4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47E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72C3" w:rsidRPr="0021447E" w:rsidRDefault="00B472C3" w:rsidP="001E1EA4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472C3" w:rsidRPr="0021447E" w:rsidRDefault="00B472C3" w:rsidP="00B472C3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B472C3" w:rsidRPr="00CB7E00" w:rsidRDefault="00B472C3" w:rsidP="00B472C3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B472C3" w:rsidRDefault="00B472C3"/>
    <w:sectPr w:rsidR="00B472C3" w:rsidSect="00D6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72" w:rsidRDefault="00C10372" w:rsidP="00D6473F">
      <w:pPr>
        <w:spacing w:after="0" w:line="240" w:lineRule="auto"/>
      </w:pPr>
      <w:r>
        <w:separator/>
      </w:r>
    </w:p>
  </w:endnote>
  <w:endnote w:type="continuationSeparator" w:id="0">
    <w:p w:rsidR="00C10372" w:rsidRDefault="00C10372" w:rsidP="00D6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72" w:rsidRDefault="00C10372" w:rsidP="00D6473F">
      <w:pPr>
        <w:spacing w:after="0" w:line="240" w:lineRule="auto"/>
      </w:pPr>
      <w:r>
        <w:separator/>
      </w:r>
    </w:p>
  </w:footnote>
  <w:footnote w:type="continuationSeparator" w:id="0">
    <w:p w:rsidR="00C10372" w:rsidRDefault="00C10372" w:rsidP="00D6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2EC6"/>
    <w:multiLevelType w:val="hybridMultilevel"/>
    <w:tmpl w:val="2B92EA84"/>
    <w:lvl w:ilvl="0" w:tplc="812625A8">
      <w:start w:val="1"/>
      <w:numFmt w:val="decimal"/>
      <w:lvlText w:val="%1."/>
      <w:lvlJc w:val="left"/>
      <w:pPr>
        <w:ind w:left="1377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6EB67906"/>
    <w:multiLevelType w:val="hybridMultilevel"/>
    <w:tmpl w:val="357AF350"/>
    <w:lvl w:ilvl="0" w:tplc="DDAEFF2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3F"/>
    <w:rsid w:val="00070879"/>
    <w:rsid w:val="00071175"/>
    <w:rsid w:val="00073943"/>
    <w:rsid w:val="000D1076"/>
    <w:rsid w:val="00243CC3"/>
    <w:rsid w:val="00254082"/>
    <w:rsid w:val="00275450"/>
    <w:rsid w:val="002B7214"/>
    <w:rsid w:val="002F7BF7"/>
    <w:rsid w:val="00351149"/>
    <w:rsid w:val="00364812"/>
    <w:rsid w:val="00366BA8"/>
    <w:rsid w:val="00380A1F"/>
    <w:rsid w:val="003B5CE2"/>
    <w:rsid w:val="003C0194"/>
    <w:rsid w:val="003E2FFD"/>
    <w:rsid w:val="003F53E6"/>
    <w:rsid w:val="00492A0F"/>
    <w:rsid w:val="004E47D9"/>
    <w:rsid w:val="005533F8"/>
    <w:rsid w:val="00594560"/>
    <w:rsid w:val="00594712"/>
    <w:rsid w:val="00597346"/>
    <w:rsid w:val="005D7A8F"/>
    <w:rsid w:val="00647EDE"/>
    <w:rsid w:val="006C1A60"/>
    <w:rsid w:val="007730B1"/>
    <w:rsid w:val="00792057"/>
    <w:rsid w:val="00794BCA"/>
    <w:rsid w:val="007A7983"/>
    <w:rsid w:val="007B088A"/>
    <w:rsid w:val="00841A39"/>
    <w:rsid w:val="00862D61"/>
    <w:rsid w:val="008D7352"/>
    <w:rsid w:val="00912098"/>
    <w:rsid w:val="00937872"/>
    <w:rsid w:val="00A57173"/>
    <w:rsid w:val="00A86E2E"/>
    <w:rsid w:val="00AE54B9"/>
    <w:rsid w:val="00B052CF"/>
    <w:rsid w:val="00B339DE"/>
    <w:rsid w:val="00B472C3"/>
    <w:rsid w:val="00B616FD"/>
    <w:rsid w:val="00BB58B6"/>
    <w:rsid w:val="00BE6A47"/>
    <w:rsid w:val="00C10372"/>
    <w:rsid w:val="00C26C04"/>
    <w:rsid w:val="00C40E6A"/>
    <w:rsid w:val="00C44099"/>
    <w:rsid w:val="00C46BC7"/>
    <w:rsid w:val="00C90187"/>
    <w:rsid w:val="00C90A09"/>
    <w:rsid w:val="00C9460E"/>
    <w:rsid w:val="00D6473F"/>
    <w:rsid w:val="00D7584D"/>
    <w:rsid w:val="00D90FD5"/>
    <w:rsid w:val="00E00CFB"/>
    <w:rsid w:val="00E42AB2"/>
    <w:rsid w:val="00ED522A"/>
    <w:rsid w:val="00EE3F3D"/>
    <w:rsid w:val="00F8471E"/>
    <w:rsid w:val="00F90D63"/>
    <w:rsid w:val="00FA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F86F0-D231-4B2E-8EC5-C1372B74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3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647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7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7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647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6473F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647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D64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D6473F"/>
    <w:pPr>
      <w:spacing w:line="240" w:lineRule="auto"/>
    </w:pPr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D6473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D6473F"/>
    <w:rPr>
      <w:b/>
      <w:bCs/>
    </w:rPr>
  </w:style>
  <w:style w:type="paragraph" w:customStyle="1" w:styleId="ConsPlusNormal">
    <w:name w:val="ConsPlusNormal"/>
    <w:link w:val="ConsPlusNormal0"/>
    <w:uiPriority w:val="99"/>
    <w:rsid w:val="00D647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647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Обычный (веб) Знак"/>
    <w:link w:val="ab"/>
    <w:locked/>
    <w:rsid w:val="00D6473F"/>
    <w:rPr>
      <w:color w:val="000000"/>
      <w:sz w:val="24"/>
    </w:rPr>
  </w:style>
  <w:style w:type="paragraph" w:styleId="ab">
    <w:name w:val="Normal (Web)"/>
    <w:basedOn w:val="a"/>
    <w:link w:val="aa"/>
    <w:rsid w:val="00D6473F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  <w:lang w:eastAsia="en-US"/>
    </w:rPr>
  </w:style>
  <w:style w:type="character" w:customStyle="1" w:styleId="blk">
    <w:name w:val="blk"/>
    <w:basedOn w:val="a0"/>
    <w:rsid w:val="00D6473F"/>
  </w:style>
  <w:style w:type="paragraph" w:styleId="21">
    <w:name w:val="Body Text Indent 2"/>
    <w:basedOn w:val="a"/>
    <w:link w:val="22"/>
    <w:semiHidden/>
    <w:rsid w:val="00D6473F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6473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473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6473F"/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D6473F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6473F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e">
    <w:name w:val="Знак"/>
    <w:basedOn w:val="a0"/>
    <w:rsid w:val="00D6473F"/>
    <w:rPr>
      <w:rFonts w:cs="Times New Roman"/>
      <w:sz w:val="16"/>
      <w:szCs w:val="16"/>
      <w:lang w:val="ru-RU" w:eastAsia="ru-RU"/>
    </w:rPr>
  </w:style>
  <w:style w:type="paragraph" w:customStyle="1" w:styleId="Normal">
    <w:name w:val="Normal Знак Знак Знак"/>
    <w:rsid w:val="00D6473F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1"/>
    <w:uiPriority w:val="99"/>
    <w:semiHidden/>
    <w:rsid w:val="00D6473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"/>
    <w:semiHidden/>
    <w:rsid w:val="00D647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64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D6473F"/>
    <w:rPr>
      <w:vertAlign w:val="superscript"/>
    </w:rPr>
  </w:style>
  <w:style w:type="paragraph" w:styleId="af2">
    <w:name w:val="No Spacing"/>
    <w:uiPriority w:val="1"/>
    <w:qFormat/>
    <w:rsid w:val="00D6473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D6473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647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2"/>
    <w:uiPriority w:val="99"/>
    <w:rsid w:val="00D6473F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1">
    <w:name w:val="Заголовок 3 Знак"/>
    <w:uiPriority w:val="99"/>
    <w:rsid w:val="00073943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69DE4F2F5DD86E76CB3823DEFF388FDBEF7D4C9678AE52056923DF502C7475FD3DE2Ds3ACI" TargetMode="External"/><Relationship Id="rId18" Type="http://schemas.openxmlformats.org/officeDocument/2006/relationships/hyperlink" Target="https://login.consultant.ru/link/?req=doc&amp;base=LAW&amp;n=390047&amp;dst=3567&amp;field=134&amp;date=07.11.2021" TargetMode="External"/><Relationship Id="rId26" Type="http://schemas.openxmlformats.org/officeDocument/2006/relationships/hyperlink" Target="https://login.consultant.ru/link/?rnd=10336DA60F86D63DCDFA8D98ED087F9A&amp;req=doc&amp;base=LAW&amp;n=183496&amp;date=27.03.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7D4C9678AE52056923DF502C7475FD3DE2Ds3A9I" TargetMode="External"/><Relationship Id="rId17" Type="http://schemas.openxmlformats.org/officeDocument/2006/relationships/hyperlink" Target="https://login.consultant.ru/link/?req=doc&amp;base=LAW&amp;n=390047&amp;dst=3613&amp;field=134&amp;date=07.11.2021" TargetMode="External"/><Relationship Id="rId25" Type="http://schemas.openxmlformats.org/officeDocument/2006/relationships/hyperlink" Target="https://login.consultant.ru/link/?rnd=03E53D34ACC3EDBA626C1252FB6FFCA0&amp;req=doc&amp;base=LAW&amp;n=315267&amp;dst=2536&amp;fld=134&amp;date=10.07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0047&amp;dst=2910&amp;field=134&amp;date=07.11.2021" TargetMode="External"/><Relationship Id="rId20" Type="http://schemas.openxmlformats.org/officeDocument/2006/relationships/hyperlink" Target="consultantplus://offline/ref=CD8262E36304A386C13A7D08D74DAD8ABE78E1C69CC6CFBE2498C071CD102646019144F5421FB9D90B7DB60CA2A3A0B27B88DFA708C1EEF2I3A7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DE4F2F5DD86E76CB3823DEFF388FDBEFCD5C3608EE52056923DF502sCA7I" TargetMode="External"/><Relationship Id="rId24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0047&amp;dst=171&amp;field=134&amp;date=07.11.2021" TargetMode="External"/><Relationship Id="rId23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8" Type="http://schemas.openxmlformats.org/officeDocument/2006/relationships/hyperlink" Target="mailto:mfts.nyuksenitsa@mail.ru" TargetMode="External"/><Relationship Id="rId10" Type="http://schemas.openxmlformats.org/officeDocument/2006/relationships/hyperlink" Target="https://gosuslugi35.ru." TargetMode="External"/><Relationship Id="rId19" Type="http://schemas.openxmlformats.org/officeDocument/2006/relationships/hyperlink" Target="https://login.consultant.ru/link/?rnd=03E53D34ACC3EDBA626C1252FB6FFCA0&amp;req=doc&amp;base=LAW&amp;n=302972&amp;dst=100126&amp;fld=134&amp;REFFIELD=134&amp;REFDST=379&amp;REFDOC=315267&amp;REFBASE=LAW&amp;stat=refcode%3D16610%3Bdstident%3D100126%3Bindex%3D3235&amp;date=10.07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04085E8AB44D675881C2490FBCC460E0FFE06789F20B28014CB21A1544CB79C41D982B064F55848BEA2A0E38E2727B22CD1214F37915QCj3N" TargetMode="External"/><Relationship Id="rId22" Type="http://schemas.openxmlformats.org/officeDocument/2006/relationships/hyperlink" Target="consultantplus://offline/ref=6516297AE893B6B7391D086B5E884F35F1831BBEB36328ED641890D3839C58CDA48DB4BE9CEA3D0Fn4e0Q" TargetMode="External"/><Relationship Id="rId27" Type="http://schemas.openxmlformats.org/officeDocument/2006/relationships/hyperlink" Target="consultantplus://offline/ref=9DFCD0BC58F1901188C452263C0976EC7682B8277B42784B22C3A2DEC2AABDAEC9F86746227977ABeCmE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8691E-5AA6-49FB-AF32-9826CBF5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10315</Words>
  <Characters>58799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Nazarova NN</cp:lastModifiedBy>
  <cp:revision>8</cp:revision>
  <cp:lastPrinted>2023-01-17T12:07:00Z</cp:lastPrinted>
  <dcterms:created xsi:type="dcterms:W3CDTF">2022-02-03T10:22:00Z</dcterms:created>
  <dcterms:modified xsi:type="dcterms:W3CDTF">2023-01-17T12:14:00Z</dcterms:modified>
</cp:coreProperties>
</file>