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12" w:rsidRDefault="00436112" w:rsidP="00436112">
      <w:pPr>
        <w:ind w:right="-7"/>
        <w:jc w:val="center"/>
        <w:rPr>
          <w:noProof/>
        </w:rPr>
      </w:pPr>
      <w:r w:rsidRPr="00C64793">
        <w:rPr>
          <w:noProof/>
        </w:rPr>
        <w:drawing>
          <wp:inline distT="0" distB="0" distL="0" distR="0" wp14:anchorId="0B7CF0A4" wp14:editId="532882E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12" w:rsidRPr="00FB6C5E" w:rsidRDefault="00436112" w:rsidP="0043611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FB6C5E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36112" w:rsidRPr="00FB6C5E" w:rsidRDefault="00436112" w:rsidP="00436112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FB6C5E">
        <w:rPr>
          <w:rFonts w:ascii="Times New Roman" w:hAnsi="Times New Roman"/>
          <w:sz w:val="28"/>
          <w:szCs w:val="28"/>
        </w:rPr>
        <w:t>ВОЛОГОДСКОЙ ОБЛАСТИ</w:t>
      </w:r>
    </w:p>
    <w:p w:rsidR="00436112" w:rsidRPr="00FB6C5E" w:rsidRDefault="00436112" w:rsidP="00436112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FB6C5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36112">
        <w:rPr>
          <w:rFonts w:ascii="Times New Roman" w:hAnsi="Times New Roman"/>
          <w:sz w:val="28"/>
          <w:szCs w:val="28"/>
        </w:rPr>
        <w:t xml:space="preserve">28.12.2023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436112">
        <w:rPr>
          <w:rFonts w:ascii="Times New Roman" w:hAnsi="Times New Roman"/>
          <w:sz w:val="28"/>
          <w:szCs w:val="28"/>
        </w:rPr>
        <w:t xml:space="preserve"> 615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436112" w:rsidRDefault="004C7972" w:rsidP="00436112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436112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112" w:rsidRPr="00436112" w:rsidRDefault="00336FF3" w:rsidP="00436112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 xml:space="preserve">уководствуясь Правилами присвоения, изменения и аннулирования адресов, </w:t>
      </w:r>
      <w:r w:rsidR="003F564F" w:rsidRPr="00436112">
        <w:rPr>
          <w:rFonts w:ascii="Times New Roman" w:hAnsi="Times New Roman"/>
          <w:color w:val="000000" w:themeColor="text1"/>
          <w:sz w:val="28"/>
          <w:szCs w:val="28"/>
        </w:rPr>
        <w:t>утвержденными Постановлением Правительства Российской Федерации от 19.11.2014 №1221,</w:t>
      </w:r>
      <w:r w:rsidRPr="004361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1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Федерации»</w:t>
      </w:r>
    </w:p>
    <w:p w:rsidR="00137CA2" w:rsidRPr="00436112" w:rsidRDefault="003F564F" w:rsidP="00436112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36112">
        <w:rPr>
          <w:rFonts w:ascii="Times New Roman" w:hAnsi="Times New Roman"/>
          <w:bCs/>
          <w:color w:val="000000" w:themeColor="text1"/>
          <w:sz w:val="28"/>
          <w:szCs w:val="28"/>
        </w:rPr>
        <w:t>ПОСТАНОВЛЯЮ:</w:t>
      </w:r>
    </w:p>
    <w:p w:rsidR="00185C7E" w:rsidRDefault="00185C7E" w:rsidP="00436112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112">
        <w:rPr>
          <w:rFonts w:ascii="Times New Roman" w:hAnsi="Times New Roman"/>
          <w:color w:val="000000" w:themeColor="text1"/>
          <w:sz w:val="28"/>
          <w:szCs w:val="28"/>
        </w:rPr>
        <w:t xml:space="preserve">Изменить адрес объекту адресации (жилой дом) с кадастровым № </w:t>
      </w:r>
      <w:r w:rsidR="00F47B7E" w:rsidRPr="00436112">
        <w:rPr>
          <w:rFonts w:ascii="Times New Roman" w:hAnsi="Times New Roman"/>
          <w:color w:val="000000" w:themeColor="text1"/>
          <w:sz w:val="28"/>
          <w:szCs w:val="28"/>
        </w:rPr>
        <w:t>35:09:0301001:</w:t>
      </w:r>
      <w:r w:rsidR="00895337" w:rsidRPr="00436112">
        <w:rPr>
          <w:rFonts w:ascii="Times New Roman" w:hAnsi="Times New Roman"/>
          <w:color w:val="000000" w:themeColor="text1"/>
          <w:sz w:val="28"/>
          <w:szCs w:val="28"/>
        </w:rPr>
        <w:t>1684</w:t>
      </w:r>
      <w:r w:rsidR="00F47B7E" w:rsidRPr="004361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112">
        <w:rPr>
          <w:rFonts w:ascii="Times New Roman" w:hAnsi="Times New Roman"/>
          <w:color w:val="000000" w:themeColor="text1"/>
          <w:sz w:val="28"/>
          <w:szCs w:val="28"/>
        </w:rPr>
        <w:t xml:space="preserve">с «Российская Федерация, Вологодская область, Нюксенский муниципальный округ, </w:t>
      </w:r>
      <w:r w:rsidR="00F47B7E" w:rsidRPr="004361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село Нюксеница</w:t>
      </w:r>
      <w:r w:rsidR="000561C4" w:rsidRPr="004361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47B7E" w:rsidRPr="004361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улица </w:t>
      </w:r>
      <w:r w:rsidR="00895337" w:rsidRPr="0043611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Центральная</w:t>
      </w:r>
      <w:r w:rsidRPr="00436112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0244CE" w:rsidRPr="00436112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 Вологодская</w:t>
      </w:r>
      <w:r w:rsidR="000244CE">
        <w:rPr>
          <w:rFonts w:ascii="Times New Roman" w:hAnsi="Times New Roman"/>
          <w:sz w:val="28"/>
          <w:szCs w:val="28"/>
        </w:rPr>
        <w:t xml:space="preserve"> область, Нюксенский муниципальный округ, </w:t>
      </w:r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r w:rsidR="00895337">
        <w:rPr>
          <w:rFonts w:ascii="Times New Roman" w:hAnsi="Times New Roman"/>
          <w:bCs/>
          <w:sz w:val="28"/>
          <w:szCs w:val="28"/>
          <w:shd w:val="clear" w:color="auto" w:fill="FFFFFF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0561C4">
        <w:rPr>
          <w:rFonts w:ascii="Times New Roman" w:hAnsi="Times New Roman"/>
          <w:sz w:val="28"/>
          <w:szCs w:val="28"/>
        </w:rPr>
        <w:t>1</w:t>
      </w:r>
      <w:r w:rsidR="00895337">
        <w:rPr>
          <w:rFonts w:ascii="Times New Roman" w:hAnsi="Times New Roman"/>
          <w:sz w:val="28"/>
          <w:szCs w:val="28"/>
        </w:rPr>
        <w:t>2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F47B7E" w:rsidRDefault="00F47B7E" w:rsidP="00436112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>
        <w:rPr>
          <w:rFonts w:ascii="Times New Roman" w:hAnsi="Times New Roman"/>
          <w:sz w:val="28"/>
          <w:szCs w:val="28"/>
        </w:rPr>
        <w:t>35:09:0301001:</w:t>
      </w:r>
      <w:r w:rsidR="00895337">
        <w:rPr>
          <w:rFonts w:ascii="Times New Roman" w:hAnsi="Times New Roman"/>
          <w:sz w:val="28"/>
          <w:szCs w:val="28"/>
        </w:rPr>
        <w:t>1411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895337">
        <w:rPr>
          <w:rFonts w:ascii="Times New Roman" w:hAnsi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>Вологодская область, Нюксенский</w:t>
      </w:r>
      <w:r w:rsidR="00895337" w:rsidRPr="00895337">
        <w:rPr>
          <w:rFonts w:ascii="Times New Roman" w:hAnsi="Times New Roman"/>
          <w:sz w:val="28"/>
          <w:szCs w:val="28"/>
        </w:rPr>
        <w:t xml:space="preserve"> </w:t>
      </w:r>
      <w:r w:rsidR="0089533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895337">
        <w:rPr>
          <w:rFonts w:ascii="Times New Roman" w:hAnsi="Times New Roman"/>
          <w:bCs/>
          <w:sz w:val="28"/>
          <w:szCs w:val="28"/>
          <w:shd w:val="clear" w:color="auto" w:fill="FFFFFF"/>
        </w:rPr>
        <w:t>село Нюксеница, улица Центральная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r w:rsidR="00895337">
        <w:rPr>
          <w:rFonts w:ascii="Times New Roman" w:hAnsi="Times New Roman"/>
          <w:bCs/>
          <w:sz w:val="28"/>
          <w:szCs w:val="28"/>
          <w:shd w:val="clear" w:color="auto" w:fill="FFFFFF"/>
        </w:rPr>
        <w:t>Центральная</w:t>
      </w:r>
      <w:r>
        <w:rPr>
          <w:rFonts w:ascii="Times New Roman" w:hAnsi="Times New Roman"/>
          <w:sz w:val="28"/>
          <w:szCs w:val="28"/>
        </w:rPr>
        <w:t>, земельный участок 1</w:t>
      </w:r>
      <w:r w:rsidR="00895337">
        <w:rPr>
          <w:rFonts w:ascii="Times New Roman" w:hAnsi="Times New Roman"/>
          <w:sz w:val="28"/>
          <w:szCs w:val="28"/>
        </w:rPr>
        <w:t>2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F47B7E" w:rsidP="004361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6112" w:rsidRDefault="00436112" w:rsidP="0043611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F47B7E" w:rsidRDefault="00436112" w:rsidP="0043611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F47B7E">
        <w:rPr>
          <w:rFonts w:ascii="Times New Roman" w:hAnsi="Times New Roman"/>
          <w:sz w:val="28"/>
          <w:szCs w:val="28"/>
        </w:rPr>
        <w:t xml:space="preserve">муниципального округа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47B7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47B7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А. Суровцева</w:t>
      </w:r>
    </w:p>
    <w:p w:rsidR="00CE5B1E" w:rsidRDefault="00F47B7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43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112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5337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22EA-73DD-42EB-B85E-1A3E0926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2023-12-28T11:17:00Z</cp:lastPrinted>
  <dcterms:created xsi:type="dcterms:W3CDTF">2023-12-28T11:17:00Z</dcterms:created>
  <dcterms:modified xsi:type="dcterms:W3CDTF">2023-12-28T11:17:00Z</dcterms:modified>
</cp:coreProperties>
</file>