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85" w:rsidRDefault="004E1785" w:rsidP="004E1785">
      <w:pPr>
        <w:ind w:right="-7"/>
        <w:jc w:val="center"/>
        <w:rPr>
          <w:noProof/>
        </w:rPr>
      </w:pPr>
      <w:r w:rsidRPr="004069BB">
        <w:rPr>
          <w:noProof/>
          <w:lang w:eastAsia="ru-RU"/>
        </w:rPr>
        <w:drawing>
          <wp:inline distT="0" distB="0" distL="0" distR="0" wp14:anchorId="3D9B9310" wp14:editId="1465A7C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85" w:rsidRPr="00B26A17" w:rsidRDefault="004E1785" w:rsidP="004E178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26A17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E1785" w:rsidRPr="00B26A17" w:rsidRDefault="004E1785" w:rsidP="004E1785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B26A17">
        <w:rPr>
          <w:rFonts w:ascii="Times New Roman" w:hAnsi="Times New Roman"/>
          <w:sz w:val="28"/>
          <w:szCs w:val="28"/>
        </w:rPr>
        <w:t>ВОЛОГОДСКОЙ ОБЛАСТИ</w:t>
      </w:r>
    </w:p>
    <w:p w:rsidR="004E1785" w:rsidRPr="00B26A17" w:rsidRDefault="004E1785" w:rsidP="004E1785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B26A1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E1785">
        <w:rPr>
          <w:rFonts w:ascii="Times New Roman" w:hAnsi="Times New Roman"/>
          <w:sz w:val="28"/>
          <w:szCs w:val="28"/>
        </w:rPr>
        <w:t xml:space="preserve">21.12.2023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4E1785">
        <w:rPr>
          <w:rFonts w:ascii="Times New Roman" w:hAnsi="Times New Roman"/>
          <w:sz w:val="28"/>
          <w:szCs w:val="28"/>
        </w:rPr>
        <w:t xml:space="preserve"> 591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4E1785" w:rsidRDefault="004C7972" w:rsidP="004E178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4E1785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785" w:rsidRPr="004E1785" w:rsidRDefault="00336FF3" w:rsidP="004E178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4E1785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</w:t>
      </w:r>
      <w:r w:rsidR="004E178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4E1785" w:rsidRPr="004E1785">
        <w:rPr>
          <w:rFonts w:ascii="Times New Roman" w:hAnsi="Times New Roman"/>
          <w:bCs/>
          <w:sz w:val="28"/>
          <w:szCs w:val="28"/>
        </w:rPr>
        <w:t>,</w:t>
      </w:r>
    </w:p>
    <w:p w:rsidR="00137CA2" w:rsidRPr="004E1785" w:rsidRDefault="003F564F" w:rsidP="004E1785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785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4E1785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 w:rsidR="00F47B7E">
        <w:rPr>
          <w:rFonts w:ascii="Times New Roman" w:hAnsi="Times New Roman"/>
          <w:sz w:val="28"/>
          <w:szCs w:val="28"/>
        </w:rPr>
        <w:t>35:09:0301001:168</w:t>
      </w:r>
      <w:r w:rsidR="009D27DD">
        <w:rPr>
          <w:rFonts w:ascii="Times New Roman" w:hAnsi="Times New Roman"/>
          <w:sz w:val="28"/>
          <w:szCs w:val="28"/>
        </w:rPr>
        <w:t>1</w:t>
      </w:r>
      <w:r w:rsidR="00F47B7E"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>село Нюксеница</w:t>
      </w:r>
      <w:r w:rsidR="00056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9D27DD">
        <w:rPr>
          <w:rFonts w:ascii="Times New Roman" w:hAnsi="Times New Roman"/>
          <w:bCs/>
          <w:sz w:val="28"/>
          <w:szCs w:val="28"/>
          <w:shd w:val="clear" w:color="auto" w:fill="FFFFFF"/>
        </w:rPr>
        <w:t>улица Владимира Сумарокова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</w:t>
      </w:r>
      <w:r w:rsidR="009D27DD">
        <w:rPr>
          <w:rFonts w:ascii="Times New Roman" w:hAnsi="Times New Roman"/>
          <w:bCs/>
          <w:sz w:val="28"/>
          <w:szCs w:val="28"/>
          <w:shd w:val="clear" w:color="auto" w:fill="FFFFFF"/>
        </w:rPr>
        <w:t>улица Владимира Сумарокова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9D27DD">
        <w:rPr>
          <w:rFonts w:ascii="Times New Roman" w:hAnsi="Times New Roman"/>
          <w:sz w:val="28"/>
          <w:szCs w:val="28"/>
        </w:rPr>
        <w:t>32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F47B7E" w:rsidP="004E1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4E1785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4E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1785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2B3E-572F-4E67-A11F-3B65F0A1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2023-12-21T09:44:00Z</cp:lastPrinted>
  <dcterms:created xsi:type="dcterms:W3CDTF">2023-12-21T09:44:00Z</dcterms:created>
  <dcterms:modified xsi:type="dcterms:W3CDTF">2023-12-21T09:44:00Z</dcterms:modified>
</cp:coreProperties>
</file>