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1D" w:rsidRDefault="00F6601D" w:rsidP="00F6601D">
      <w:pPr>
        <w:ind w:right="-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1D" w:rsidRPr="00F6601D" w:rsidRDefault="00F6601D" w:rsidP="00F66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>АДМИНИСТРАЦИЯ НЮКСЕНСКОГО МУНИЦИПАЛЬНОГО ОКРУГА</w:t>
      </w:r>
    </w:p>
    <w:p w:rsidR="00F6601D" w:rsidRPr="00F6601D" w:rsidRDefault="00F6601D" w:rsidP="00F6601D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6601D" w:rsidRPr="00F6601D" w:rsidRDefault="00F6601D" w:rsidP="00F6601D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601D">
        <w:rPr>
          <w:rFonts w:ascii="Times New Roman" w:hAnsi="Times New Roman" w:cs="Times New Roman"/>
          <w:b/>
          <w:sz w:val="36"/>
          <w:szCs w:val="28"/>
        </w:rPr>
        <w:t>П О С Т А Н О В Л Е Н И Е</w:t>
      </w:r>
    </w:p>
    <w:p w:rsidR="00F6601D" w:rsidRDefault="00F6601D" w:rsidP="00F660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46FD6" w:rsidRPr="00746FD6" w:rsidRDefault="00746FD6" w:rsidP="00F660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FD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F6601D">
        <w:rPr>
          <w:rFonts w:ascii="Times New Roman" w:eastAsia="Calibri" w:hAnsi="Times New Roman" w:cs="Times New Roman"/>
          <w:sz w:val="28"/>
          <w:szCs w:val="24"/>
          <w:lang w:eastAsia="ru-RU"/>
        </w:rPr>
        <w:t>13.10.2023</w:t>
      </w:r>
      <w:r w:rsidRPr="00746FD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F6601D">
        <w:rPr>
          <w:rFonts w:ascii="Times New Roman" w:eastAsia="Calibri" w:hAnsi="Times New Roman" w:cs="Times New Roman"/>
          <w:sz w:val="28"/>
          <w:szCs w:val="24"/>
          <w:lang w:eastAsia="ru-RU"/>
        </w:rPr>
        <w:t>490</w:t>
      </w:r>
    </w:p>
    <w:p w:rsidR="00746FD6" w:rsidRPr="00746FD6" w:rsidRDefault="00746FD6" w:rsidP="00F6601D">
      <w:pPr>
        <w:spacing w:after="0" w:line="240" w:lineRule="auto"/>
        <w:ind w:right="694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6FD6">
        <w:rPr>
          <w:rFonts w:ascii="Times New Roman" w:eastAsia="Calibri" w:hAnsi="Times New Roman" w:cs="Times New Roman"/>
          <w:sz w:val="24"/>
          <w:szCs w:val="24"/>
          <w:lang w:eastAsia="ru-RU"/>
        </w:rPr>
        <w:t>с. Нюксеница</w:t>
      </w:r>
    </w:p>
    <w:p w:rsidR="00746FD6" w:rsidRPr="00746FD6" w:rsidRDefault="00746FD6" w:rsidP="00746FD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46FD6" w:rsidRPr="007D21A7" w:rsidRDefault="00746FD6" w:rsidP="00F6601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организации работы телефона «горячей линии» для приема сообщений граждан и юридических лиц по фактам коррупции в администрации Нюксенского муниципального округа, </w:t>
      </w:r>
      <w:r w:rsidRPr="007D21A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в </w:t>
      </w:r>
      <w:r w:rsidRPr="007D21A7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органах администрации округа, наделённых правами юридического лица</w:t>
      </w:r>
    </w:p>
    <w:p w:rsidR="00746FD6" w:rsidRPr="00746FD6" w:rsidRDefault="00746FD6" w:rsidP="00746F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Default="00746FD6" w:rsidP="00F66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A7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25.12.2008 № </w:t>
      </w:r>
      <w:hyperlink r:id="rId8" w:tgtFrame="_blank" w:history="1">
        <w:r w:rsidRPr="00F6601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273-ФЗ</w:t>
        </w:r>
      </w:hyperlink>
      <w:r w:rsidRPr="007D21A7">
        <w:rPr>
          <w:rFonts w:ascii="Times New Roman" w:hAnsi="Times New Roman" w:cs="Times New Roman"/>
          <w:sz w:val="28"/>
          <w:szCs w:val="28"/>
        </w:rPr>
        <w:t> «О противодействии коррупции», в целях реализации антикоррупционной политики в органах местного самоуправления Нюксенского муниципального округа, органах администрации округа, наделенных правами юридического лица,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служащими, в целях формирования в обществе нетерпимости к коррупционному поведению,</w:t>
      </w:r>
    </w:p>
    <w:p w:rsidR="007D21A7" w:rsidRDefault="007D21A7" w:rsidP="00F66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21A7" w:rsidRPr="007D21A7" w:rsidRDefault="007D21A7" w:rsidP="00F660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A7">
        <w:rPr>
          <w:rFonts w:ascii="Times New Roman" w:hAnsi="Times New Roman" w:cs="Times New Roman"/>
          <w:sz w:val="28"/>
          <w:szCs w:val="28"/>
        </w:rPr>
        <w:t>Определить номер телефона 8(81747)2-92-06 телефоном для приема сообщения граждан и юридических лиц по фактам коррупции в администрации Нюксенского муниципального округ, органах администрации округа, наделённых правами юридического лица.</w:t>
      </w:r>
    </w:p>
    <w:p w:rsidR="000A74F8" w:rsidRPr="000A74F8" w:rsidRDefault="007D21A7" w:rsidP="00F660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организации работы телефона «горячей линии» для приёма сообщений граждан и юридических лиц по фактам коррупции в администрации Нюксенского муниципального округа, в органах администрации округа, наделённых правами юридического лица. </w:t>
      </w:r>
      <w:r w:rsidR="002804CE" w:rsidRPr="000A74F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</w:t>
      </w:r>
    </w:p>
    <w:p w:rsidR="000A74F8" w:rsidRPr="000A74F8" w:rsidRDefault="000A74F8" w:rsidP="00F660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руководителям учреждений, подведомственным администрации Нюксенского муниципального округа, разработать и своим правовым актом утвердить Порядок организации работы телефона «горячей линии» для приема сообщений граждан и юридических лиц по фактам коррупции.</w:t>
      </w:r>
    </w:p>
    <w:p w:rsidR="000A74F8" w:rsidRPr="000A74F8" w:rsidRDefault="000A74F8" w:rsidP="00F660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A74F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Признать утратившим силу постановление администрации Нюксенского муниципального района от 14.02.2022 № 27 «Об утверждении Положения о работе в администрации Нюксенского муниципального района «Телефона доверия» для приема сообщений граждан по фактам коррупционной направленности».</w:t>
      </w:r>
    </w:p>
    <w:p w:rsidR="00746FD6" w:rsidRPr="002804CE" w:rsidRDefault="002804CE" w:rsidP="00F660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5.</w:t>
      </w:r>
      <w:r w:rsidR="00746FD6" w:rsidRPr="002804C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746FD6" w:rsidRPr="002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r w:rsidR="000F71AB" w:rsidRPr="002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Нюксенского</w:t>
      </w:r>
      <w:r w:rsidR="00746FD6" w:rsidRPr="002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746FD6" w:rsidRPr="00280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46FD6" w:rsidRPr="002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C40039" w:rsidRPr="002804CE" w:rsidRDefault="00746FD6" w:rsidP="00F6601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2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</w:t>
      </w:r>
      <w:r w:rsidR="00AD63F5" w:rsidRPr="002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овления оставляю за собой.</w:t>
      </w:r>
    </w:p>
    <w:p w:rsidR="00746FD6" w:rsidRPr="00746FD6" w:rsidRDefault="00746FD6" w:rsidP="000A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01D" w:rsidRDefault="00746FD6" w:rsidP="00F660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F660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0A7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Нюксенского </w:t>
      </w:r>
      <w:r w:rsidR="000F71AB" w:rsidRPr="000F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0A7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46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круга         </w:t>
      </w:r>
      <w:r w:rsidR="000A7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0F71AB" w:rsidRPr="000F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6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0F71AB" w:rsidRPr="000F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   </w:t>
      </w:r>
      <w:r w:rsid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0F71AB" w:rsidRPr="000F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С.К.</w:t>
      </w:r>
      <w:r w:rsid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71AB" w:rsidRPr="000F7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Мазаев</w:t>
      </w:r>
    </w:p>
    <w:p w:rsidR="00746FD6" w:rsidRPr="00746FD6" w:rsidRDefault="00746FD6" w:rsidP="00746F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1A7" w:rsidRDefault="007D21A7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4F8" w:rsidRDefault="000A74F8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4F8" w:rsidRDefault="000A74F8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4F8" w:rsidRDefault="000A74F8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4F8" w:rsidRDefault="000A74F8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4F8" w:rsidRPr="00746FD6" w:rsidRDefault="000A74F8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4F8" w:rsidRDefault="000A74F8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FD6" w:rsidRPr="00746FD6" w:rsidRDefault="00746FD6" w:rsidP="00746FD6">
      <w:pPr>
        <w:spacing w:after="0"/>
        <w:ind w:left="55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F6601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0A74F8" w:rsidRDefault="00746FD6" w:rsidP="00F6601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</w:p>
    <w:p w:rsidR="00746FD6" w:rsidRPr="00746FD6" w:rsidRDefault="00746FD6" w:rsidP="00F6601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0A74F8" w:rsidRDefault="000D44AF" w:rsidP="00F6601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</w:p>
    <w:p w:rsidR="000A74F8" w:rsidRDefault="000D44AF" w:rsidP="00F6601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46FD6"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46FD6" w:rsidRPr="00746FD6" w:rsidRDefault="000D44AF" w:rsidP="00F6601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490</w:t>
      </w:r>
    </w:p>
    <w:p w:rsidR="00746FD6" w:rsidRPr="00746FD6" w:rsidRDefault="00746FD6" w:rsidP="00746FD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D21A7" w:rsidRDefault="00746FD6" w:rsidP="00F660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7D21A7" w:rsidRDefault="00746FD6" w:rsidP="00F6601D">
      <w:pPr>
        <w:spacing w:after="0"/>
        <w:jc w:val="center"/>
        <w:rPr>
          <w:rFonts w:ascii="Times New Roman" w:eastAsia="Times New Roman" w:hAnsi="Times New Roman" w:cs="Times New Roman"/>
          <w:bCs/>
          <w:color w:val="0F0F0F"/>
          <w:spacing w:val="1"/>
          <w:sz w:val="28"/>
          <w:szCs w:val="28"/>
          <w:lang w:eastAsia="ru-RU"/>
        </w:rPr>
      </w:pPr>
      <w:r w:rsidRP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работы телефона «горячей линии» </w:t>
      </w:r>
      <w:r w:rsidRPr="007D21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для</w:t>
      </w:r>
      <w:r w:rsidRPr="007D21A7">
        <w:rPr>
          <w:rFonts w:ascii="Times New Roman" w:eastAsia="Times New Roman" w:hAnsi="Times New Roman" w:cs="Times New Roman"/>
          <w:bCs/>
          <w:color w:val="111111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приёма</w:t>
      </w:r>
      <w:r w:rsidRPr="007D21A7">
        <w:rPr>
          <w:rFonts w:ascii="Times New Roman" w:eastAsia="Times New Roman" w:hAnsi="Times New Roman" w:cs="Times New Roman"/>
          <w:bCs/>
          <w:color w:val="0F0F0F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сообщений</w:t>
      </w:r>
      <w:r w:rsidRPr="007D21A7">
        <w:rPr>
          <w:rFonts w:ascii="Times New Roman" w:eastAsia="Times New Roman" w:hAnsi="Times New Roman" w:cs="Times New Roman"/>
          <w:bCs/>
          <w:color w:val="0C0C0C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граждан</w:t>
      </w:r>
      <w:r w:rsidRPr="007D21A7">
        <w:rPr>
          <w:rFonts w:ascii="Times New Roman" w:eastAsia="Times New Roman" w:hAnsi="Times New Roman" w:cs="Times New Roman"/>
          <w:bCs/>
          <w:color w:val="0F0F0F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и </w:t>
      </w:r>
      <w:r w:rsidRPr="007D21A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юридических </w:t>
      </w:r>
      <w:r w:rsidRPr="007D21A7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лиц</w:t>
      </w:r>
      <w:r w:rsidRPr="007D21A7">
        <w:rPr>
          <w:rFonts w:ascii="Times New Roman" w:eastAsia="Times New Roman" w:hAnsi="Times New Roman" w:cs="Times New Roman"/>
          <w:bCs/>
          <w:color w:val="131313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по</w:t>
      </w:r>
      <w:r w:rsidRPr="007D21A7">
        <w:rPr>
          <w:rFonts w:ascii="Times New Roman" w:eastAsia="Times New Roman" w:hAnsi="Times New Roman" w:cs="Times New Roman"/>
          <w:bCs/>
          <w:color w:val="0E0E0E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фактам</w:t>
      </w:r>
    </w:p>
    <w:p w:rsidR="007D21A7" w:rsidRDefault="00746FD6" w:rsidP="00F660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D21A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коррупции</w:t>
      </w:r>
      <w:r w:rsidRPr="007D21A7">
        <w:rPr>
          <w:rFonts w:ascii="Times New Roman" w:eastAsia="Times New Roman" w:hAnsi="Times New Roman" w:cs="Times New Roman"/>
          <w:bCs/>
          <w:color w:val="0C0C0C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в</w:t>
      </w:r>
      <w:r w:rsidRPr="007D21A7">
        <w:rPr>
          <w:rFonts w:ascii="Times New Roman" w:eastAsia="Times New Roman" w:hAnsi="Times New Roman" w:cs="Times New Roman"/>
          <w:bCs/>
          <w:color w:val="0F0F0F"/>
          <w:spacing w:val="1"/>
          <w:sz w:val="28"/>
          <w:szCs w:val="28"/>
          <w:lang w:eastAsia="ru-RU"/>
        </w:rPr>
        <w:t> </w:t>
      </w:r>
      <w:r w:rsidRPr="007D21A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администрации </w:t>
      </w:r>
      <w:r w:rsidR="000D44AF" w:rsidRP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Нюксенского</w:t>
      </w:r>
      <w:r w:rsidRP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 </w:t>
      </w:r>
      <w:r w:rsidRPr="007D21A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округа, в </w:t>
      </w:r>
      <w:r w:rsidRPr="007D21A7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органах администрации округа, наделённых правами юридического лица</w:t>
      </w:r>
    </w:p>
    <w:p w:rsidR="00746FD6" w:rsidRPr="007D21A7" w:rsidRDefault="00746FD6" w:rsidP="00F660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по тексту – Порядок)</w:t>
      </w:r>
      <w:bookmarkStart w:id="0" w:name="Par37"/>
      <w:bookmarkEnd w:id="0"/>
    </w:p>
    <w:p w:rsidR="00746FD6" w:rsidRPr="00746FD6" w:rsidRDefault="00746FD6" w:rsidP="00746F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F6601D" w:rsidRDefault="00746FD6" w:rsidP="000A74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 w:rsidRPr="00F6601D">
        <w:rPr>
          <w:rFonts w:ascii="Times New Roman" w:eastAsia="Times New Roman" w:hAnsi="Times New Roman" w:cs="Times New Roman"/>
          <w:bCs/>
          <w:color w:val="0E0E0E"/>
          <w:spacing w:val="-1"/>
          <w:sz w:val="28"/>
          <w:szCs w:val="28"/>
          <w:lang w:eastAsia="ru-RU"/>
        </w:rPr>
        <w:t>1. Общие</w:t>
      </w:r>
      <w:r w:rsidRPr="00F6601D">
        <w:rPr>
          <w:rFonts w:ascii="Times New Roman" w:eastAsia="Times New Roman" w:hAnsi="Times New Roman" w:cs="Times New Roman"/>
          <w:bCs/>
          <w:color w:val="0E0E0E"/>
          <w:spacing w:val="-14"/>
          <w:sz w:val="28"/>
          <w:szCs w:val="28"/>
          <w:lang w:eastAsia="ru-RU"/>
        </w:rPr>
        <w:t> </w:t>
      </w:r>
      <w:r w:rsidRPr="00F6601D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положения</w:t>
      </w:r>
    </w:p>
    <w:bookmarkEnd w:id="1"/>
    <w:p w:rsidR="00746FD6" w:rsidRPr="00746FD6" w:rsidRDefault="00746FD6" w:rsidP="000A74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746FD6" w:rsidRPr="00746FD6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Настоящим Порядком определяется порядок организации работы телефона «горячей линии» в </w:t>
      </w:r>
      <w:r w:rsidRPr="00746FD6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администрации </w:t>
      </w:r>
      <w:r w:rsidR="000D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 </w:t>
      </w:r>
      <w:r w:rsidRPr="00746FD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округа, в </w:t>
      </w:r>
      <w:r w:rsidRPr="00746FD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органах администрации округа, наделенных правами юридического лица,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приема сообщений граждан и юридических лиц по фактам коррупции.</w:t>
      </w:r>
    </w:p>
    <w:p w:rsidR="00746FD6" w:rsidRPr="00746FD6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Телефон «горячей линии» предназначен для обеспечения гражданам и юридическим лицам возможно</w:t>
      </w:r>
      <w:r w:rsidR="00C4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сообщать о фактах коррупции</w:t>
      </w:r>
      <w:r w:rsidR="000A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746FD6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администрации </w:t>
      </w:r>
      <w:r w:rsidR="000D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</w:t>
      </w:r>
      <w:r w:rsidR="00C4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D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0A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 </w:t>
      </w:r>
      <w:r w:rsidRPr="00746FD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округа,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746FD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органах администрации округа, наделенных правами юридического лица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 или для третьих лиц, либо незаконное предоставление такой выгоды указанному лицу другими физическими лицами (далее – сообщения).</w:t>
      </w:r>
    </w:p>
    <w:p w:rsidR="00746FD6" w:rsidRPr="00746FD6" w:rsidRDefault="00746FD6" w:rsidP="00746FD6">
      <w:pPr>
        <w:spacing w:after="0"/>
        <w:ind w:right="51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0A74F8" w:rsidRDefault="00746FD6" w:rsidP="000A74F8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F8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2. Порядок работы телефона</w:t>
      </w:r>
    </w:p>
    <w:p w:rsidR="00746FD6" w:rsidRPr="00746FD6" w:rsidRDefault="00746FD6" w:rsidP="00746FD6">
      <w:pPr>
        <w:spacing w:after="0"/>
        <w:ind w:left="629" w:right="5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Прием, учет, регистрацию, предварительную обработку и контроль за поступающими по телефону «горячей линии» сообщениями выполняет лицо, ответственное за осуществление в </w:t>
      </w:r>
      <w:r w:rsidRPr="00F6601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администрации </w:t>
      </w:r>
      <w:r w:rsidR="000D44AF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 </w:t>
      </w: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округа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по профилактике коррупционных и иных правонарушений и за проведение мероприятий по реализации антикоррупционной политики в администрации округа (далее – должностное лицо) либо лицо, исполняющее его обязанности.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 xml:space="preserve">2.2. Прием сообщений граждан и юридических лиц на телефон производится ежедневно, кроме </w:t>
      </w:r>
      <w:r w:rsidR="000D44AF"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выходных и праздничных дней, с 9.00 до 17</w:t>
      </w: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.00.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2.3. Перед принятием информации о фактах коррупционных проявле</w:t>
      </w:r>
      <w:r w:rsidR="000D44AF"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ний в администрации Нюксенского</w:t>
      </w: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муниципального округа, в </w:t>
      </w:r>
      <w:r w:rsidRPr="00F6601D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органах администрации округа, наделенных правами юридического лица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 лица, </w:t>
      </w: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обратившегося по телефону, запрашиваются следующие сведения: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фамилия, имя, отчество (при наличии);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адрес места жительства, телефон (для физических лиц);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наименование и организационно-правовая форма, адрес (местонахождение) юридического лица (фамилия, имя, отчество его представителя);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номер контактного телефона (для юридических лиц).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2.4. Принятые сообщения регистрируются 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поступления сообщения </w:t>
      </w: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журнале регистрации сообщений, поступающих на телефон от граждан и юридических лиц по фактам коррупции (далее - журнал), оформленном по форме согласно приложению к настоящему Порядку.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2.5. 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 регистрации должны быть внесены следующие сведения: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номер поступившего сообщения;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поступления сообщения;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адрес места жительства, номер телефона (для физических лиц) либо наименование, организационно-правовая форма и адрес (местонахождение) юридического лица, фамилия, имя, отчество (при наличии) представителя юридического лица, номер телефона (для юридических лиц);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содержание сообщения;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меры;</w:t>
      </w:r>
    </w:p>
    <w:p w:rsidR="00746FD6" w:rsidRPr="00F6601D" w:rsidRDefault="00746FD6" w:rsidP="00F6601D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должностного лица, принявшего сообщение.</w:t>
      </w:r>
    </w:p>
    <w:p w:rsidR="00746FD6" w:rsidRPr="00F6601D" w:rsidRDefault="00746FD6" w:rsidP="00F6601D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2.6. 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сообщениях, поступивших на телефон «горячей линии», в составе сведений, внесенных в журнал регистрации, докладывается для принятия решения первом</w:t>
      </w:r>
      <w:r w:rsidR="000D44AF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заместителю главы Нюксенского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(по общим вопросам) в течение рабочего дня, следующего за днем поступления соответствующих сообщений на телефон «горячей линии».</w:t>
      </w:r>
    </w:p>
    <w:p w:rsidR="00746FD6" w:rsidRPr="00F6601D" w:rsidRDefault="00746FD6" w:rsidP="00F6601D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Сообщения рассматриваются в срок, установленный Федеральным законом от 2 мая 2006 года </w:t>
      </w:r>
      <w:hyperlink r:id="rId9" w:tgtFrame="_blank" w:history="1">
        <w:r w:rsidRPr="00F66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59-ФЗ</w:t>
        </w:r>
      </w:hyperlink>
      <w:r w:rsidRPr="00F66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:rsidR="00746FD6" w:rsidRPr="00F6601D" w:rsidRDefault="00746FD6" w:rsidP="00F6601D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Если в поступившем сообщении содержатся сведения о 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746FD6" w:rsidRPr="00F6601D" w:rsidRDefault="00746FD6" w:rsidP="00F6601D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Должностное лицо, первы</w:t>
      </w:r>
      <w:r w:rsidR="000D44AF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заместитель главы Нюксенского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(по общим вопросам) обязаны соблюдать режим конфиденциальности в отношении полученной по телефону «горячей линии» информации.</w:t>
      </w:r>
    </w:p>
    <w:p w:rsidR="00746FD6" w:rsidRPr="000A74F8" w:rsidRDefault="00746FD6" w:rsidP="00F6601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 </w:t>
      </w:r>
    </w:p>
    <w:p w:rsidR="00746FD6" w:rsidRPr="000A74F8" w:rsidRDefault="00746FD6" w:rsidP="00F6601D">
      <w:pPr>
        <w:numPr>
          <w:ilvl w:val="0"/>
          <w:numId w:val="3"/>
        </w:numPr>
        <w:tabs>
          <w:tab w:val="clear" w:pos="2487"/>
          <w:tab w:val="left" w:pos="284"/>
          <w:tab w:val="num" w:pos="993"/>
          <w:tab w:val="left" w:pos="2552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7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служебного поведения лица,</w:t>
      </w:r>
    </w:p>
    <w:p w:rsidR="00746FD6" w:rsidRPr="000A74F8" w:rsidRDefault="00746FD6" w:rsidP="00F6601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принимающего сообщения граждан и юридических лиц по фактам коррупции, при ведении телефонного разговора</w:t>
      </w:r>
    </w:p>
    <w:p w:rsidR="00746FD6" w:rsidRPr="00746FD6" w:rsidRDefault="00746FD6" w:rsidP="00746F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намерении заявителя сообщить о фактах коррупции, лицо, принимающее звонок, обязано: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фамилию, имя, отчество, занимаемую должность;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позвонившему, что телефон «горячей линии» работает исключительно для информирования о фактах коррупции, с которыми граждане сталкиваются при взаимодействии с должностными лицами </w:t>
      </w:r>
      <w:r w:rsidR="000D44A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администрации Нюксенского 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</w:t>
      </w:r>
      <w:r w:rsidRPr="00746FD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округа, органов</w:t>
      </w:r>
      <w:r w:rsidRPr="00746FD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администрации округа, наделенных правами юридического лица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гражданину назвать свою фамилию, имя, отчество, почтовый адрес, по которому должен быть направлен ответ, а также контактный телефон;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гражданину изложить суть вопроса;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гражданину, что конфиденциальность переданных им сведений гарантируется.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сообщение гражданина не содержит информацию о фактах коррупции, позвонившему необходимо разъяснить, куда ему следует обратиться по содержанию в его обращении сведений.</w:t>
      </w:r>
    </w:p>
    <w:p w:rsidR="00746FD6" w:rsidRP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недопустим, при этом инициатива стереотипа поведения принадлежит лицу, принимающему сообщение. Рекомендуется категорически избегать конфликтных ситуаций, способных нанести ущерб репутации как органу мест</w:t>
      </w:r>
      <w:r w:rsidR="000D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Нюксенского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 округа, так и лицу, принявшему сообщение.</w:t>
      </w:r>
    </w:p>
    <w:p w:rsidR="00746FD6" w:rsidRDefault="00746FD6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завершение беседы озвучивается обобщение по представленной информации. В случае необходимости уточняется, правильно ли воспринята информация,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 записаны данные заявителя.</w:t>
      </w:r>
    </w:p>
    <w:p w:rsidR="000D44AF" w:rsidRDefault="000D44AF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Default="000D44AF" w:rsidP="00F6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Default="000D44AF" w:rsidP="00746F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Default="000D44AF" w:rsidP="00746F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Default="000D44AF" w:rsidP="00746F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Default="000D44AF" w:rsidP="00746F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Default="000D44AF" w:rsidP="00746F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Default="000D44AF" w:rsidP="00746F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AF" w:rsidRPr="000A74F8" w:rsidRDefault="00746FD6" w:rsidP="000A74F8">
      <w:pPr>
        <w:spacing w:after="0"/>
        <w:ind w:left="5670" w:firstLine="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</w:t>
      </w:r>
      <w:r w:rsid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Порядку организации работы телефона</w:t>
      </w:r>
    </w:p>
    <w:p w:rsidR="00746FD6" w:rsidRPr="000A74F8" w:rsidRDefault="00746FD6" w:rsidP="000A74F8">
      <w:pPr>
        <w:spacing w:after="0"/>
        <w:ind w:left="5670" w:firstLine="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«горячей</w:t>
      </w:r>
      <w:r w:rsid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линии» </w:t>
      </w:r>
      <w:r w:rsidRPr="000A74F8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для</w:t>
      </w:r>
      <w:r w:rsidRPr="000A74F8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приёма</w:t>
      </w:r>
      <w:r w:rsidRPr="000A74F8">
        <w:rPr>
          <w:rFonts w:ascii="Times New Roman" w:eastAsia="Times New Roman" w:hAnsi="Times New Roman" w:cs="Times New Roman"/>
          <w:color w:val="0F0F0F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C0C0C"/>
          <w:sz w:val="24"/>
          <w:szCs w:val="28"/>
          <w:lang w:eastAsia="ru-RU"/>
        </w:rPr>
        <w:t>сообщений</w:t>
      </w:r>
      <w:r w:rsidRPr="000A74F8">
        <w:rPr>
          <w:rFonts w:ascii="Times New Roman" w:eastAsia="Times New Roman" w:hAnsi="Times New Roman" w:cs="Times New Roman"/>
          <w:color w:val="0C0C0C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граждан</w:t>
      </w:r>
      <w:r w:rsidRPr="000A74F8">
        <w:rPr>
          <w:rFonts w:ascii="Times New Roman" w:eastAsia="Times New Roman" w:hAnsi="Times New Roman" w:cs="Times New Roman"/>
          <w:color w:val="0F0F0F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и</w:t>
      </w:r>
      <w:r w:rsid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E0E0E"/>
          <w:sz w:val="24"/>
          <w:szCs w:val="28"/>
          <w:lang w:eastAsia="ru-RU"/>
        </w:rPr>
        <w:t>юридических </w:t>
      </w:r>
      <w:r w:rsidRPr="000A74F8">
        <w:rPr>
          <w:rFonts w:ascii="Times New Roman" w:eastAsia="Times New Roman" w:hAnsi="Times New Roman" w:cs="Times New Roman"/>
          <w:color w:val="131313"/>
          <w:sz w:val="24"/>
          <w:szCs w:val="28"/>
          <w:lang w:eastAsia="ru-RU"/>
        </w:rPr>
        <w:t>лиц</w:t>
      </w:r>
      <w:r w:rsidRPr="000A74F8">
        <w:rPr>
          <w:rFonts w:ascii="Times New Roman" w:eastAsia="Times New Roman" w:hAnsi="Times New Roman" w:cs="Times New Roman"/>
          <w:color w:val="131313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E0E0E"/>
          <w:sz w:val="24"/>
          <w:szCs w:val="28"/>
          <w:lang w:eastAsia="ru-RU"/>
        </w:rPr>
        <w:t>по</w:t>
      </w:r>
      <w:r w:rsidRPr="000A74F8">
        <w:rPr>
          <w:rFonts w:ascii="Times New Roman" w:eastAsia="Times New Roman" w:hAnsi="Times New Roman" w:cs="Times New Roman"/>
          <w:color w:val="0E0E0E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фактам</w:t>
      </w:r>
      <w:r w:rsidRPr="000A74F8">
        <w:rPr>
          <w:rFonts w:ascii="Times New Roman" w:eastAsia="Times New Roman" w:hAnsi="Times New Roman" w:cs="Times New Roman"/>
          <w:color w:val="0F0F0F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C0C0C"/>
          <w:sz w:val="24"/>
          <w:szCs w:val="28"/>
          <w:lang w:eastAsia="ru-RU"/>
        </w:rPr>
        <w:t>коррупции</w:t>
      </w:r>
      <w:r w:rsidRPr="000A74F8">
        <w:rPr>
          <w:rFonts w:ascii="Times New Roman" w:eastAsia="Times New Roman" w:hAnsi="Times New Roman" w:cs="Times New Roman"/>
          <w:color w:val="0C0C0C"/>
          <w:spacing w:val="1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в</w:t>
      </w:r>
      <w:r w:rsid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0A74F8">
        <w:rPr>
          <w:rFonts w:ascii="Times New Roman" w:eastAsia="Times New Roman" w:hAnsi="Times New Roman" w:cs="Times New Roman"/>
          <w:color w:val="0E0E0E"/>
          <w:sz w:val="24"/>
          <w:szCs w:val="28"/>
          <w:lang w:eastAsia="ru-RU"/>
        </w:rPr>
        <w:t>администрации </w:t>
      </w:r>
      <w:r w:rsidR="000D44AF" w:rsidRP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Нюксенского</w:t>
      </w:r>
      <w:r w:rsid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муниципального</w:t>
      </w:r>
      <w:r w:rsidR="00C40039" w:rsidRP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A74F8">
        <w:rPr>
          <w:rFonts w:ascii="Times New Roman" w:eastAsia="Times New Roman" w:hAnsi="Times New Roman" w:cs="Times New Roman"/>
          <w:color w:val="0C0C0C"/>
          <w:sz w:val="24"/>
          <w:szCs w:val="28"/>
          <w:lang w:eastAsia="ru-RU"/>
        </w:rPr>
        <w:t>округа, в 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органах </w:t>
      </w:r>
      <w:r w:rsidR="00C40039"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 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администрации округа,</w:t>
      </w:r>
      <w:r w:rsidR="000A74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A74F8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наделённых правами юридического лица</w:t>
      </w:r>
    </w:p>
    <w:p w:rsidR="00746FD6" w:rsidRPr="00746FD6" w:rsidRDefault="00746FD6" w:rsidP="00746FD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FD6" w:rsidRPr="00746FD6" w:rsidRDefault="00746FD6" w:rsidP="00F660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746FD6" w:rsidRPr="00746FD6" w:rsidRDefault="00746FD6" w:rsidP="00F660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сообщений, поступивших на телефон «горячей л</w:t>
      </w:r>
      <w:r w:rsidR="00C4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инии» администрации Нюксенского</w:t>
      </w: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</w:t>
      </w:r>
    </w:p>
    <w:p w:rsidR="00746FD6" w:rsidRPr="00746FD6" w:rsidRDefault="00746FD6" w:rsidP="00F660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граждан и юридических лиц по фактам коррупции</w:t>
      </w:r>
    </w:p>
    <w:p w:rsidR="00746FD6" w:rsidRPr="00746FD6" w:rsidRDefault="00746FD6" w:rsidP="00746FD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580"/>
        <w:gridCol w:w="2402"/>
        <w:gridCol w:w="1488"/>
        <w:gridCol w:w="1607"/>
        <w:gridCol w:w="1754"/>
      </w:tblGrid>
      <w:tr w:rsidR="00746FD6" w:rsidRPr="00746FD6" w:rsidTr="00746FD6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0A74F8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746FD6" w:rsidRPr="000A74F8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П№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0A74F8" w:rsidRDefault="00746FD6" w:rsidP="00746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и время поступления сообщения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0A74F8" w:rsidRDefault="00746FD6" w:rsidP="00746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ФИО, адрес места жительства, номер телефона (для физических </w:t>
            </w:r>
            <w:r w:rsidR="000A74F8"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лиц) /</w:t>
            </w:r>
          </w:p>
          <w:p w:rsidR="00746FD6" w:rsidRPr="000A74F8" w:rsidRDefault="00746FD6" w:rsidP="00746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наименование, организационно-правовая форма и адрес (местонахождение) юридического лица, ФИО представителя юридического лица, номер телефона (для юридических лиц)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0A74F8" w:rsidRDefault="00746FD6" w:rsidP="00746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Краткое содержание сообщения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0A74F8" w:rsidRDefault="00746FD6" w:rsidP="00746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Принятые меры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0A74F8" w:rsidRDefault="00746FD6" w:rsidP="00746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7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лица, принявшего сообщение</w:t>
            </w:r>
          </w:p>
        </w:tc>
      </w:tr>
      <w:tr w:rsidR="00746FD6" w:rsidRPr="00746FD6" w:rsidTr="00746FD6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6FD6" w:rsidRPr="00746FD6" w:rsidTr="00746FD6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FD6" w:rsidRPr="00746FD6" w:rsidRDefault="00746FD6" w:rsidP="00746FD6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46FD6" w:rsidRPr="00746FD6" w:rsidRDefault="00746FD6" w:rsidP="00746FD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CD9" w:rsidRPr="00746FD6" w:rsidRDefault="006D7CD9" w:rsidP="00746FD6">
      <w:pPr>
        <w:rPr>
          <w:rFonts w:ascii="Times New Roman" w:hAnsi="Times New Roman" w:cs="Times New Roman"/>
          <w:sz w:val="28"/>
          <w:szCs w:val="28"/>
        </w:rPr>
      </w:pPr>
    </w:p>
    <w:sectPr w:rsidR="006D7CD9" w:rsidRPr="00746FD6" w:rsidSect="00F660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A4" w:rsidRDefault="00470FA4" w:rsidP="00F6601D">
      <w:pPr>
        <w:spacing w:after="0" w:line="240" w:lineRule="auto"/>
      </w:pPr>
      <w:r>
        <w:separator/>
      </w:r>
    </w:p>
  </w:endnote>
  <w:endnote w:type="continuationSeparator" w:id="0">
    <w:p w:rsidR="00470FA4" w:rsidRDefault="00470FA4" w:rsidP="00F6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A4" w:rsidRDefault="00470FA4" w:rsidP="00F6601D">
      <w:pPr>
        <w:spacing w:after="0" w:line="240" w:lineRule="auto"/>
      </w:pPr>
      <w:r>
        <w:separator/>
      </w:r>
    </w:p>
  </w:footnote>
  <w:footnote w:type="continuationSeparator" w:id="0">
    <w:p w:rsidR="00470FA4" w:rsidRDefault="00470FA4" w:rsidP="00F6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130"/>
    <w:multiLevelType w:val="hybridMultilevel"/>
    <w:tmpl w:val="06DEB7AE"/>
    <w:lvl w:ilvl="0" w:tplc="D9D2D80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7CE1"/>
    <w:multiLevelType w:val="multilevel"/>
    <w:tmpl w:val="865E45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9CB3C4B"/>
    <w:multiLevelType w:val="multilevel"/>
    <w:tmpl w:val="82B61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10B57"/>
    <w:multiLevelType w:val="hybridMultilevel"/>
    <w:tmpl w:val="431ABA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4FE9"/>
    <w:multiLevelType w:val="hybridMultilevel"/>
    <w:tmpl w:val="DD44014A"/>
    <w:lvl w:ilvl="0" w:tplc="A02A1376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53D714D6"/>
    <w:multiLevelType w:val="hybridMultilevel"/>
    <w:tmpl w:val="D978725E"/>
    <w:lvl w:ilvl="0" w:tplc="C660C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770E6"/>
    <w:multiLevelType w:val="hybridMultilevel"/>
    <w:tmpl w:val="F67A6742"/>
    <w:lvl w:ilvl="0" w:tplc="3FD4FCEE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240E1E"/>
    <w:multiLevelType w:val="multilevel"/>
    <w:tmpl w:val="7EFE3EE2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C6"/>
    <w:rsid w:val="000A74F8"/>
    <w:rsid w:val="000D44AF"/>
    <w:rsid w:val="000F71AB"/>
    <w:rsid w:val="002804CE"/>
    <w:rsid w:val="00470FA4"/>
    <w:rsid w:val="005A44C6"/>
    <w:rsid w:val="006D7CD9"/>
    <w:rsid w:val="00730132"/>
    <w:rsid w:val="00746FD6"/>
    <w:rsid w:val="007D21A7"/>
    <w:rsid w:val="00A51F9D"/>
    <w:rsid w:val="00AD63F5"/>
    <w:rsid w:val="00C40039"/>
    <w:rsid w:val="00F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2137-1E55-4DE6-839A-22571644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4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21A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01D"/>
  </w:style>
  <w:style w:type="paragraph" w:styleId="a9">
    <w:name w:val="footer"/>
    <w:basedOn w:val="a"/>
    <w:link w:val="aa"/>
    <w:uiPriority w:val="99"/>
    <w:unhideWhenUsed/>
    <w:rsid w:val="00F6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D9DA04F-6DEF-4D7E-B43A-0FAFD797FD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2</cp:revision>
  <cp:lastPrinted>2023-10-13T06:55:00Z</cp:lastPrinted>
  <dcterms:created xsi:type="dcterms:W3CDTF">2023-10-13T06:55:00Z</dcterms:created>
  <dcterms:modified xsi:type="dcterms:W3CDTF">2023-10-13T06:55:00Z</dcterms:modified>
</cp:coreProperties>
</file>