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706E" w14:textId="7DF3A3F2" w:rsidR="00B25C37" w:rsidRDefault="00B25C37" w:rsidP="00B25C37">
      <w:pPr>
        <w:ind w:right="145"/>
        <w:jc w:val="center"/>
        <w:rPr>
          <w:noProof/>
        </w:rPr>
      </w:pPr>
      <w:r w:rsidRPr="007F4707">
        <w:rPr>
          <w:noProof/>
        </w:rPr>
        <w:drawing>
          <wp:inline distT="0" distB="0" distL="0" distR="0" wp14:anchorId="014F1E56" wp14:editId="5BC3B495">
            <wp:extent cx="695325" cy="790575"/>
            <wp:effectExtent l="0" t="0" r="9525" b="9525"/>
            <wp:docPr id="19567110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05BB" w14:textId="77777777" w:rsidR="00B25C37" w:rsidRDefault="00B25C37" w:rsidP="00B25C37">
      <w:pPr>
        <w:ind w:right="145"/>
        <w:jc w:val="center"/>
        <w:rPr>
          <w:noProof/>
        </w:rPr>
      </w:pPr>
    </w:p>
    <w:p w14:paraId="775986BC" w14:textId="77777777" w:rsidR="00B25C37" w:rsidRPr="009C5CD9" w:rsidRDefault="00B25C37" w:rsidP="00B25C37">
      <w:pPr>
        <w:spacing w:after="120"/>
        <w:ind w:right="145"/>
        <w:jc w:val="center"/>
        <w:rPr>
          <w:sz w:val="28"/>
          <w:szCs w:val="32"/>
        </w:rPr>
      </w:pPr>
      <w:r w:rsidRPr="009C5CD9">
        <w:rPr>
          <w:sz w:val="28"/>
          <w:szCs w:val="32"/>
        </w:rPr>
        <w:t>АДМИНИСТРАЦИЯ НЮКСЕНСКОГО МУНИЦИПАЛЬНОГО ОКРУГА</w:t>
      </w:r>
    </w:p>
    <w:p w14:paraId="4092D627" w14:textId="77777777" w:rsidR="00B25C37" w:rsidRPr="009C5CD9" w:rsidRDefault="00B25C37" w:rsidP="00B25C37">
      <w:pPr>
        <w:tabs>
          <w:tab w:val="left" w:pos="1418"/>
        </w:tabs>
        <w:spacing w:after="120"/>
        <w:ind w:right="145"/>
        <w:jc w:val="center"/>
        <w:rPr>
          <w:sz w:val="28"/>
          <w:szCs w:val="32"/>
        </w:rPr>
      </w:pPr>
      <w:r w:rsidRPr="009C5CD9">
        <w:rPr>
          <w:sz w:val="28"/>
          <w:szCs w:val="32"/>
        </w:rPr>
        <w:t>ВОЛОГОДСКОЙ ОБЛАСТИ</w:t>
      </w:r>
    </w:p>
    <w:p w14:paraId="5C2E79BF" w14:textId="77777777" w:rsidR="00B25C37" w:rsidRPr="00B16164" w:rsidRDefault="00B25C37" w:rsidP="00B25C37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r w:rsidRPr="00B16164">
        <w:rPr>
          <w:b/>
          <w:sz w:val="36"/>
          <w:szCs w:val="36"/>
        </w:rPr>
        <w:t>П О С Т А Н О В Л Е Н И Е</w:t>
      </w:r>
    </w:p>
    <w:p w14:paraId="617FC55F" w14:textId="77777777" w:rsidR="00B25C37" w:rsidRDefault="00B25C37" w:rsidP="00D9591F">
      <w:pPr>
        <w:rPr>
          <w:sz w:val="28"/>
          <w:szCs w:val="28"/>
        </w:rPr>
      </w:pPr>
    </w:p>
    <w:p w14:paraId="4EDA8AAE" w14:textId="1F46282B" w:rsidR="00D9591F" w:rsidRDefault="002A3C66" w:rsidP="00D9591F">
      <w:pPr>
        <w:rPr>
          <w:sz w:val="28"/>
          <w:szCs w:val="28"/>
        </w:rPr>
      </w:pPr>
      <w:r w:rsidRPr="00013708">
        <w:rPr>
          <w:sz w:val="28"/>
          <w:szCs w:val="28"/>
        </w:rPr>
        <w:t xml:space="preserve">от </w:t>
      </w:r>
      <w:r w:rsidR="00B25C37">
        <w:rPr>
          <w:sz w:val="28"/>
          <w:szCs w:val="28"/>
        </w:rPr>
        <w:t>02.02.2024</w:t>
      </w:r>
      <w:r w:rsidR="00D9591F">
        <w:rPr>
          <w:sz w:val="28"/>
          <w:szCs w:val="28"/>
        </w:rPr>
        <w:t xml:space="preserve"> </w:t>
      </w:r>
      <w:r w:rsidR="00A00841">
        <w:rPr>
          <w:sz w:val="28"/>
          <w:szCs w:val="28"/>
        </w:rPr>
        <w:t xml:space="preserve">№ </w:t>
      </w:r>
      <w:r w:rsidR="00B25C37">
        <w:rPr>
          <w:sz w:val="28"/>
          <w:szCs w:val="28"/>
        </w:rPr>
        <w:t>41</w:t>
      </w:r>
    </w:p>
    <w:p w14:paraId="31070AA1" w14:textId="5862BD4A" w:rsidR="002A3C66" w:rsidRPr="00B23A1B" w:rsidRDefault="002A3C66" w:rsidP="00B25C37">
      <w:pPr>
        <w:ind w:right="7087"/>
        <w:jc w:val="center"/>
      </w:pPr>
      <w:r w:rsidRPr="00B23A1B">
        <w:t>с. Нюксеница</w:t>
      </w:r>
    </w:p>
    <w:p w14:paraId="762F9F06" w14:textId="77777777" w:rsidR="002A3C66" w:rsidRPr="00B23A1B" w:rsidRDefault="002A3C66" w:rsidP="002A3C66"/>
    <w:p w14:paraId="1BF48F89" w14:textId="5FB869CA" w:rsidR="002A3C66" w:rsidRPr="00B25C37" w:rsidRDefault="00AE6755" w:rsidP="00B25C37">
      <w:pPr>
        <w:shd w:val="clear" w:color="auto" w:fill="FFFFFF"/>
        <w:ind w:right="5669"/>
        <w:jc w:val="both"/>
        <w:rPr>
          <w:sz w:val="28"/>
          <w:szCs w:val="28"/>
        </w:rPr>
      </w:pPr>
      <w:r w:rsidRPr="00B25C37">
        <w:rPr>
          <w:sz w:val="28"/>
          <w:szCs w:val="28"/>
        </w:rPr>
        <w:t>О внесении изменений в постановление администрации Нюксенского муниципального округа Вологодской области от 14.03.2023 № 159 «</w:t>
      </w:r>
      <w:r w:rsidR="002A3C66" w:rsidRPr="00B25C37">
        <w:rPr>
          <w:sz w:val="28"/>
          <w:szCs w:val="28"/>
        </w:rPr>
        <w:t>О работе в электронной системе</w:t>
      </w:r>
      <w:r w:rsidRPr="00B25C37">
        <w:rPr>
          <w:sz w:val="28"/>
          <w:szCs w:val="28"/>
        </w:rPr>
        <w:t xml:space="preserve"> </w:t>
      </w:r>
      <w:r w:rsidR="002A3C66" w:rsidRPr="00B25C37">
        <w:rPr>
          <w:sz w:val="28"/>
          <w:szCs w:val="28"/>
        </w:rPr>
        <w:t>«Электронный магазин»</w:t>
      </w:r>
    </w:p>
    <w:p w14:paraId="1033330B" w14:textId="734B48AF" w:rsidR="002A3C66" w:rsidRPr="00B25C37" w:rsidRDefault="002A3C66" w:rsidP="00B25C37">
      <w:pPr>
        <w:tabs>
          <w:tab w:val="left" w:pos="993"/>
        </w:tabs>
        <w:ind w:firstLine="709"/>
        <w:jc w:val="both"/>
        <w:rPr>
          <w:sz w:val="28"/>
          <w:szCs w:val="28"/>
          <w:u w:val="single"/>
        </w:rPr>
      </w:pPr>
    </w:p>
    <w:p w14:paraId="1739F049" w14:textId="77777777" w:rsidR="002A3C66" w:rsidRPr="00B25C37" w:rsidRDefault="00AE6755" w:rsidP="00B25C3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25C37">
        <w:rPr>
          <w:sz w:val="28"/>
          <w:szCs w:val="28"/>
        </w:rPr>
        <w:t>В связи с приведением нормативно-правового акта в соответствие с действующим законодательством,</w:t>
      </w:r>
    </w:p>
    <w:p w14:paraId="24C3D858" w14:textId="77777777" w:rsidR="002A3C66" w:rsidRPr="00B25C37" w:rsidRDefault="002A3C66" w:rsidP="00B25C3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25C37">
        <w:rPr>
          <w:sz w:val="28"/>
          <w:szCs w:val="28"/>
        </w:rPr>
        <w:t>ПОСТАНОВЛЯЮ:</w:t>
      </w:r>
    </w:p>
    <w:p w14:paraId="084F67D0" w14:textId="2A305231" w:rsidR="002A3C66" w:rsidRPr="00B25C37" w:rsidRDefault="00B05FC5" w:rsidP="00B25C3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sz w:val="28"/>
          <w:szCs w:val="28"/>
        </w:rPr>
        <w:t>Внест</w:t>
      </w:r>
      <w:r w:rsidR="004F308E" w:rsidRPr="00B25C37">
        <w:rPr>
          <w:sz w:val="28"/>
          <w:szCs w:val="28"/>
        </w:rPr>
        <w:t xml:space="preserve">и в постановление администрации Нюксенского муниципального округа Вологодской области от 14.03.2023 № 159 «О работе в электронной системе «Электронный магазин»» </w:t>
      </w:r>
      <w:r w:rsidR="004F308E" w:rsidRPr="00B25C37">
        <w:rPr>
          <w:color w:val="000000" w:themeColor="text1"/>
          <w:sz w:val="28"/>
          <w:szCs w:val="28"/>
        </w:rPr>
        <w:t>изменения, изложив</w:t>
      </w:r>
      <w:r w:rsidR="002A3C66" w:rsidRPr="00B25C37">
        <w:rPr>
          <w:color w:val="000000" w:themeColor="text1"/>
          <w:sz w:val="28"/>
          <w:szCs w:val="28"/>
        </w:rPr>
        <w:t xml:space="preserve"> </w:t>
      </w:r>
      <w:r w:rsidR="001A22ED" w:rsidRPr="00B25C37">
        <w:rPr>
          <w:color w:val="000000" w:themeColor="text1"/>
          <w:sz w:val="28"/>
          <w:szCs w:val="28"/>
        </w:rPr>
        <w:t xml:space="preserve">п. 1 </w:t>
      </w:r>
      <w:r w:rsidR="002A3C66" w:rsidRPr="00B25C37">
        <w:rPr>
          <w:color w:val="000000" w:themeColor="text1"/>
          <w:sz w:val="28"/>
          <w:szCs w:val="28"/>
        </w:rPr>
        <w:t>приложени</w:t>
      </w:r>
      <w:r w:rsidR="001A22ED" w:rsidRPr="00B25C37">
        <w:rPr>
          <w:color w:val="000000" w:themeColor="text1"/>
          <w:sz w:val="28"/>
          <w:szCs w:val="28"/>
        </w:rPr>
        <w:t>я</w:t>
      </w:r>
      <w:r w:rsidR="002A3C66" w:rsidRPr="00B25C37">
        <w:rPr>
          <w:color w:val="000000" w:themeColor="text1"/>
          <w:sz w:val="28"/>
          <w:szCs w:val="28"/>
        </w:rPr>
        <w:t xml:space="preserve"> 1</w:t>
      </w:r>
      <w:r w:rsidR="004F308E" w:rsidRPr="00B25C37">
        <w:rPr>
          <w:color w:val="000000" w:themeColor="text1"/>
          <w:sz w:val="28"/>
          <w:szCs w:val="28"/>
        </w:rPr>
        <w:t xml:space="preserve"> </w:t>
      </w:r>
      <w:r w:rsidRPr="00B25C37">
        <w:rPr>
          <w:color w:val="000000" w:themeColor="text1"/>
          <w:sz w:val="28"/>
          <w:szCs w:val="28"/>
        </w:rPr>
        <w:t xml:space="preserve">к постановлению </w:t>
      </w:r>
      <w:r w:rsidR="004F308E" w:rsidRPr="00B25C37">
        <w:rPr>
          <w:color w:val="000000" w:themeColor="text1"/>
          <w:sz w:val="28"/>
          <w:szCs w:val="28"/>
        </w:rPr>
        <w:t>в новой редакции</w:t>
      </w:r>
      <w:r w:rsidR="001A22ED" w:rsidRPr="00B25C37">
        <w:rPr>
          <w:color w:val="000000" w:themeColor="text1"/>
          <w:sz w:val="28"/>
          <w:szCs w:val="28"/>
        </w:rPr>
        <w:t>:</w:t>
      </w:r>
    </w:p>
    <w:p w14:paraId="694E40BF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«1. Органы местного самоуправления Нюксенского муниципального округа, являющиеся муниципальными заказчиками округа, казенными, бюджетными и автономными учреждениями, государственными унитарными предприятиями, осуществляющие закупки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заказчики), осуществляют выбор поставщиков (подрядчиков, исполнителей) (далее - поставщики (исполнители, подрядчики) для заключения гражданско-правовых договоров (далее - контракты) в случаях осуществления закупки у единственного поставщика (подрядчика, исполнителя), предусмотренных пунктами 4 и 5 части 1 статьи 93 Федерального закона (за исключением закупок, проводимых в соответствии частью 12 статьи 93 Федерального закона), в соответствии с настоящим Порядком в электронной системе "Электронный магазин" (далее - Электронный магазин).</w:t>
      </w:r>
    </w:p>
    <w:p w14:paraId="7A16C356" w14:textId="612EF982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 xml:space="preserve">Электронный </w:t>
      </w:r>
      <w:r w:rsidR="00B25C37" w:rsidRPr="00B25C37">
        <w:rPr>
          <w:color w:val="000000" w:themeColor="text1"/>
          <w:sz w:val="28"/>
          <w:szCs w:val="28"/>
        </w:rPr>
        <w:t>магазин, может быть,</w:t>
      </w:r>
      <w:r w:rsidRPr="00B25C37">
        <w:rPr>
          <w:color w:val="000000" w:themeColor="text1"/>
          <w:sz w:val="28"/>
          <w:szCs w:val="28"/>
        </w:rPr>
        <w:t xml:space="preserve"> не использован заказчиками в случаях, если закупка осуществляется на:</w:t>
      </w:r>
    </w:p>
    <w:p w14:paraId="5650C648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1) поставку товаров, выполнение работ, оказание услуг, связанных с представительскими расходами;</w:t>
      </w:r>
    </w:p>
    <w:p w14:paraId="73D3A4B9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lastRenderedPageBreak/>
        <w:t>2) потребность в товарах, работах, услугах вследствие непреодолимой силы, необходимости срочного медицинского вмешательства;</w:t>
      </w:r>
    </w:p>
    <w:p w14:paraId="196354FB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3) поставку одних и тех же товаров, выполнение одних и тех же работ, оказание одних и тех же услуг на сумму, не превышающую десяти тысяч рублей в течение календарного месяца;</w:t>
      </w:r>
    </w:p>
    <w:p w14:paraId="12BFD9C2" w14:textId="1ACDFBF1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4) услугу физическими лицами, привлекаемыми к проведению государственной экологической экспертизы объектов регионального уровня в качестве внештатных экспертов;</w:t>
      </w:r>
    </w:p>
    <w:p w14:paraId="6511A045" w14:textId="5ADFCAED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5) поставку товаров, работ, услуг, сведения о которых составляют государственную тайну</w:t>
      </w:r>
      <w:r w:rsidR="006303D7" w:rsidRPr="00B25C37">
        <w:rPr>
          <w:color w:val="000000" w:themeColor="text1"/>
          <w:sz w:val="28"/>
          <w:szCs w:val="28"/>
        </w:rPr>
        <w:t>, в том числе оказание услуг специальной и фельдъегерской связи по доставке служебных отправлений особой важности, совершенно секретных, секретных и иных служебных отправлений, оказание услуг почтовой связи по безналичному расчёту;</w:t>
      </w:r>
    </w:p>
    <w:p w14:paraId="703E6B21" w14:textId="6B4713BB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6) услугу по участию в мероприятиях в части оплаты организационных взносов</w:t>
      </w:r>
      <w:r w:rsidR="000C5CBF" w:rsidRPr="00B25C37">
        <w:rPr>
          <w:color w:val="000000" w:themeColor="text1"/>
          <w:sz w:val="28"/>
          <w:szCs w:val="28"/>
        </w:rPr>
        <w:t>, а также оказания услуг по обучению работников</w:t>
      </w:r>
      <w:r w:rsidRPr="00B25C37">
        <w:rPr>
          <w:color w:val="000000" w:themeColor="text1"/>
          <w:sz w:val="28"/>
          <w:szCs w:val="28"/>
        </w:rPr>
        <w:t>;</w:t>
      </w:r>
    </w:p>
    <w:p w14:paraId="25A0B8B1" w14:textId="59C6E29C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7) оказание услуг правительственной телефонной связи</w:t>
      </w:r>
      <w:r w:rsidR="000C5CBF" w:rsidRPr="00B25C37">
        <w:rPr>
          <w:color w:val="000000" w:themeColor="text1"/>
          <w:sz w:val="28"/>
          <w:szCs w:val="28"/>
        </w:rPr>
        <w:t xml:space="preserve"> и местной телефонной связи</w:t>
      </w:r>
      <w:r w:rsidRPr="00B25C37">
        <w:rPr>
          <w:color w:val="000000" w:themeColor="text1"/>
          <w:sz w:val="28"/>
          <w:szCs w:val="28"/>
        </w:rPr>
        <w:t>;</w:t>
      </w:r>
    </w:p>
    <w:p w14:paraId="21DA20C4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8) услуг по уборке помещений для обеспечения деятельности судей;</w:t>
      </w:r>
    </w:p>
    <w:p w14:paraId="4827B719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9) услуг водителей для обеспечения деятельности судей;</w:t>
      </w:r>
    </w:p>
    <w:p w14:paraId="36A82741" w14:textId="20CCDC34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10) закупку у физического лица на оказание услуг членов и председателей комиссий творческих вступительных испытаний, председателей государственных экзаменационных комиссий, услуг членов и председателей жюри конкурсов, услуг независимых экспертов, в составе конкурсных и аттестационных комиссий органов исполнительной государственной власти области, комиссий по соблюдению требований к служебному поведению государственных гражданских служащих и урегулированию конфликта интересов органов исполнительной государственной власти области, а также по экспертизе при осуществлении федерального государственного контроля (надзора) в сфере образования, федерального государственного контроля качества образования, лицензионного контроля;</w:t>
      </w:r>
    </w:p>
    <w:p w14:paraId="6BF6B50A" w14:textId="6E2886B0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11) оказание образовательных услуг;</w:t>
      </w:r>
    </w:p>
    <w:p w14:paraId="728C24F6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12) оказание услуг по страхованию, транспортировке, реставрации, охране музейных предметов и музейных коллекций, редких и ценных изданий, рукописей, архивных документов (включая их копии), имеющих историческое,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пользование, в том числе в связи с проведением выставок на территории Российской Федерации и (или) территориях иностранных государств;</w:t>
      </w:r>
    </w:p>
    <w:p w14:paraId="0572D39A" w14:textId="7EBFB2BA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 xml:space="preserve">13) организацию транспортного обеспечения </w:t>
      </w:r>
      <w:r w:rsidR="00B05FC5" w:rsidRPr="00B25C37">
        <w:rPr>
          <w:color w:val="000000" w:themeColor="text1"/>
          <w:sz w:val="28"/>
          <w:szCs w:val="28"/>
        </w:rPr>
        <w:t>администрации Нюксенского муниципального округа</w:t>
      </w:r>
      <w:r w:rsidRPr="00B25C37">
        <w:rPr>
          <w:color w:val="000000" w:themeColor="text1"/>
          <w:sz w:val="28"/>
          <w:szCs w:val="28"/>
        </w:rPr>
        <w:t xml:space="preserve"> или на оказание услуг по диагностике, дополнительному оснащению, техническому обслуживанию</w:t>
      </w:r>
      <w:r w:rsidR="00A037AD" w:rsidRPr="00B25C37">
        <w:rPr>
          <w:color w:val="000000" w:themeColor="text1"/>
          <w:sz w:val="28"/>
          <w:szCs w:val="28"/>
        </w:rPr>
        <w:t>, техническому осмотру, страхованию и (или)</w:t>
      </w:r>
      <w:r w:rsidRPr="00B25C37">
        <w:rPr>
          <w:color w:val="000000" w:themeColor="text1"/>
          <w:sz w:val="28"/>
          <w:szCs w:val="28"/>
        </w:rPr>
        <w:t xml:space="preserve"> ремонту транспортных средств, </w:t>
      </w:r>
      <w:r w:rsidR="00A037AD" w:rsidRPr="00B25C37">
        <w:rPr>
          <w:color w:val="000000" w:themeColor="text1"/>
          <w:sz w:val="28"/>
          <w:szCs w:val="28"/>
        </w:rPr>
        <w:t xml:space="preserve">и приобретение запасных частей, </w:t>
      </w:r>
      <w:r w:rsidRPr="00B25C37">
        <w:rPr>
          <w:color w:val="000000" w:themeColor="text1"/>
          <w:sz w:val="28"/>
          <w:szCs w:val="28"/>
        </w:rPr>
        <w:t xml:space="preserve">используемых для транспортного обеспечения </w:t>
      </w:r>
      <w:r w:rsidR="00B05FC5" w:rsidRPr="00B25C37">
        <w:rPr>
          <w:color w:val="000000" w:themeColor="text1"/>
          <w:sz w:val="28"/>
          <w:szCs w:val="28"/>
        </w:rPr>
        <w:t>администрации Нюксенского муниципального округа</w:t>
      </w:r>
      <w:r w:rsidRPr="00B25C37">
        <w:rPr>
          <w:color w:val="000000" w:themeColor="text1"/>
          <w:sz w:val="28"/>
          <w:szCs w:val="28"/>
        </w:rPr>
        <w:t>;</w:t>
      </w:r>
    </w:p>
    <w:p w14:paraId="212C7385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lastRenderedPageBreak/>
        <w:t>14) оказание услуг по выполнению устного последовательного и (или) синхронного перевода с иностранного языка (на иностранный язык) при организации официальных мероприятий с участием Губернатора области или иных членов Правительства области;</w:t>
      </w:r>
    </w:p>
    <w:p w14:paraId="41586E1D" w14:textId="77777777" w:rsidR="001A22E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15) оказание услуг по выполнению письменного перевода с иностранного языка (на иностранный язык) при организации официальных мероприятий с участием Губернатора области или иных членов Правительства области;</w:t>
      </w:r>
    </w:p>
    <w:p w14:paraId="0BF64018" w14:textId="56AFF36C" w:rsidR="000C50C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16) поставку продуктов питания у товаропроизводителей, в том числе сельскохозяйственных товаропроизводителей, осуществляющих деятельность на территории Вологодской области</w:t>
      </w:r>
      <w:r w:rsidR="000C50CD" w:rsidRPr="00B25C37">
        <w:rPr>
          <w:color w:val="000000" w:themeColor="text1"/>
          <w:sz w:val="28"/>
          <w:szCs w:val="28"/>
        </w:rPr>
        <w:t xml:space="preserve">, в частности для </w:t>
      </w:r>
      <w:r w:rsidR="0047773B" w:rsidRPr="00B25C37">
        <w:rPr>
          <w:color w:val="000000" w:themeColor="text1"/>
          <w:sz w:val="28"/>
          <w:szCs w:val="28"/>
        </w:rPr>
        <w:t xml:space="preserve">муниципальных </w:t>
      </w:r>
      <w:r w:rsidR="000C50CD" w:rsidRPr="00B25C37">
        <w:rPr>
          <w:color w:val="000000" w:themeColor="text1"/>
          <w:sz w:val="28"/>
          <w:szCs w:val="28"/>
        </w:rPr>
        <w:t>дошкольных и общеобразовательных учреждений, а также по организации питания, обучающихся в школьной столовой;</w:t>
      </w:r>
    </w:p>
    <w:p w14:paraId="0A64B27C" w14:textId="75EEE996" w:rsidR="000C50CD" w:rsidRPr="00B25C37" w:rsidRDefault="001A22E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17) предоставление права размещения и установки работающих в автономном режиме специальных технических средств, имеющих функции фото- и киносъемки, видеозаписи для фиксации нарушений правил дорожного движения и иных контрольных и надзорных целей на автомобильных дорогах общего пользования</w:t>
      </w:r>
      <w:r w:rsidR="0047773B" w:rsidRPr="00B25C37">
        <w:rPr>
          <w:color w:val="000000" w:themeColor="text1"/>
          <w:sz w:val="28"/>
          <w:szCs w:val="28"/>
        </w:rPr>
        <w:t>;</w:t>
      </w:r>
    </w:p>
    <w:p w14:paraId="1FF2D9C2" w14:textId="796E1D97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18</w:t>
      </w:r>
      <w:r w:rsidR="006303D7" w:rsidRPr="00B25C37">
        <w:rPr>
          <w:color w:val="000000" w:themeColor="text1"/>
          <w:sz w:val="28"/>
          <w:szCs w:val="28"/>
        </w:rPr>
        <w:t>) оказание услуг передачи данных и телематических услуг в сети Интернет;</w:t>
      </w:r>
    </w:p>
    <w:p w14:paraId="4298AB70" w14:textId="4069A3BF" w:rsidR="006303D7" w:rsidRPr="00B25C37" w:rsidRDefault="006303D7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1</w:t>
      </w:r>
      <w:r w:rsidR="0047773B" w:rsidRPr="00B25C37">
        <w:rPr>
          <w:color w:val="000000" w:themeColor="text1"/>
          <w:sz w:val="28"/>
          <w:szCs w:val="28"/>
        </w:rPr>
        <w:t>9</w:t>
      </w:r>
      <w:r w:rsidRPr="00B25C37">
        <w:rPr>
          <w:color w:val="000000" w:themeColor="text1"/>
          <w:sz w:val="28"/>
          <w:szCs w:val="28"/>
        </w:rPr>
        <w:t xml:space="preserve">) оказание услуг по водоснабжению, водоотведению, теплоснабжению, газоснабжению, </w:t>
      </w:r>
      <w:r w:rsidR="0047773B" w:rsidRPr="00B25C37">
        <w:rPr>
          <w:color w:val="000000" w:themeColor="text1"/>
          <w:sz w:val="28"/>
          <w:szCs w:val="28"/>
        </w:rPr>
        <w:t xml:space="preserve">энергоснабжению, </w:t>
      </w:r>
      <w:r w:rsidRPr="00B25C37">
        <w:rPr>
          <w:color w:val="000000" w:themeColor="text1"/>
          <w:sz w:val="28"/>
          <w:szCs w:val="28"/>
        </w:rPr>
        <w:t>обращению с твердыми и жидкими коммунальными отходами;</w:t>
      </w:r>
    </w:p>
    <w:p w14:paraId="6E9B5A65" w14:textId="5CE75726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20</w:t>
      </w:r>
      <w:r w:rsidR="006303D7" w:rsidRPr="00B25C37">
        <w:rPr>
          <w:color w:val="000000" w:themeColor="text1"/>
          <w:sz w:val="28"/>
          <w:szCs w:val="28"/>
        </w:rPr>
        <w:t>) оказание услуг по обслуживанию населения и территорий от чрезвычайных ситуаций местного характера и выполнения работ по устранению их последствий;</w:t>
      </w:r>
    </w:p>
    <w:p w14:paraId="58E7CF0C" w14:textId="23C3F8F0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21</w:t>
      </w:r>
      <w:r w:rsidR="006303D7" w:rsidRPr="00B25C37">
        <w:rPr>
          <w:color w:val="000000" w:themeColor="text1"/>
          <w:sz w:val="28"/>
          <w:szCs w:val="28"/>
        </w:rPr>
        <w:t>) оказание услуг, оказываемых нотариальными конторами.</w:t>
      </w:r>
    </w:p>
    <w:p w14:paraId="4FFEF106" w14:textId="674FFE13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22</w:t>
      </w:r>
      <w:r w:rsidR="006303D7" w:rsidRPr="00B25C37">
        <w:rPr>
          <w:color w:val="000000" w:themeColor="text1"/>
          <w:sz w:val="28"/>
          <w:szCs w:val="28"/>
        </w:rPr>
        <w:t>) оказание услуг почтовой связи;</w:t>
      </w:r>
    </w:p>
    <w:p w14:paraId="02716214" w14:textId="1A25716B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23</w:t>
      </w:r>
      <w:r w:rsidR="006303D7" w:rsidRPr="00B25C37">
        <w:rPr>
          <w:color w:val="000000" w:themeColor="text1"/>
          <w:sz w:val="28"/>
          <w:szCs w:val="28"/>
        </w:rPr>
        <w:t>) оказание услуг по поставке периодических печатных изданий, по официальному опубликованию нормативных правовых актов, информационных материалов в печатных изданиях;</w:t>
      </w:r>
    </w:p>
    <w:p w14:paraId="52CC4626" w14:textId="42B6AED9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24</w:t>
      </w:r>
      <w:r w:rsidR="006303D7" w:rsidRPr="00B25C37">
        <w:rPr>
          <w:color w:val="000000" w:themeColor="text1"/>
          <w:sz w:val="28"/>
          <w:szCs w:val="28"/>
        </w:rPr>
        <w:t>) оказание услуг по зачислению денежных средств на счетах физических лиц;</w:t>
      </w:r>
    </w:p>
    <w:p w14:paraId="01ABF215" w14:textId="22CFD56D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25</w:t>
      </w:r>
      <w:r w:rsidR="006303D7" w:rsidRPr="00B25C37">
        <w:rPr>
          <w:color w:val="000000" w:themeColor="text1"/>
          <w:sz w:val="28"/>
          <w:szCs w:val="28"/>
        </w:rPr>
        <w:t>) оказание услуг по передаче, подключению, установке, обновлению и обслуживанию программного обеспечения, техническому обслуживанию и поддержке сайта администрации Нюксенского округа, восстановлению информации с любого магнитного носителя, а также по поставке и сопровождению экземпляров справочных систем;</w:t>
      </w:r>
    </w:p>
    <w:p w14:paraId="3C72C4AE" w14:textId="3D3E46AF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26</w:t>
      </w:r>
      <w:r w:rsidR="006303D7" w:rsidRPr="00B25C37">
        <w:rPr>
          <w:color w:val="000000" w:themeColor="text1"/>
          <w:sz w:val="28"/>
          <w:szCs w:val="28"/>
        </w:rPr>
        <w:t>) оказание услуг по организации фестивалей;</w:t>
      </w:r>
    </w:p>
    <w:p w14:paraId="19F011C5" w14:textId="59203348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27</w:t>
      </w:r>
      <w:r w:rsidR="006303D7" w:rsidRPr="00B25C37">
        <w:rPr>
          <w:color w:val="000000" w:themeColor="text1"/>
          <w:sz w:val="28"/>
          <w:szCs w:val="28"/>
        </w:rPr>
        <w:t>) оказание услуг по предоставлению статистической информации, а также по подготовке и предоставлению специализированной гидрометеорологической информации;</w:t>
      </w:r>
    </w:p>
    <w:p w14:paraId="08CE2FB0" w14:textId="65ACEDFB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28</w:t>
      </w:r>
      <w:r w:rsidR="006303D7" w:rsidRPr="00B25C37">
        <w:rPr>
          <w:color w:val="000000" w:themeColor="text1"/>
          <w:sz w:val="28"/>
          <w:szCs w:val="28"/>
        </w:rPr>
        <w:t>) оказание услуг по договорам гражданско-правового характера;</w:t>
      </w:r>
    </w:p>
    <w:p w14:paraId="69081BEC" w14:textId="7B2A8867" w:rsidR="006303D7" w:rsidRPr="00B25C37" w:rsidRDefault="0047773B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29</w:t>
      </w:r>
      <w:r w:rsidR="006303D7" w:rsidRPr="00B25C37">
        <w:rPr>
          <w:color w:val="000000" w:themeColor="text1"/>
          <w:sz w:val="28"/>
          <w:szCs w:val="28"/>
        </w:rPr>
        <w:t>) оказание услуг по проведению государственной экспертизы проектно-сметной документации и определения достоверности сметной стоимости объектов капитального строительства;</w:t>
      </w:r>
    </w:p>
    <w:p w14:paraId="77241448" w14:textId="429EFD55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30</w:t>
      </w:r>
      <w:r w:rsidR="006303D7" w:rsidRPr="00B25C37">
        <w:rPr>
          <w:color w:val="000000" w:themeColor="text1"/>
          <w:sz w:val="28"/>
          <w:szCs w:val="28"/>
        </w:rPr>
        <w:t>) оказание услуг по осуществлению функций технического заказчика;</w:t>
      </w:r>
    </w:p>
    <w:p w14:paraId="3E2B0F68" w14:textId="0850DE5D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lastRenderedPageBreak/>
        <w:t>31</w:t>
      </w:r>
      <w:r w:rsidR="006303D7" w:rsidRPr="00B25C37">
        <w:rPr>
          <w:color w:val="000000" w:themeColor="text1"/>
          <w:sz w:val="28"/>
          <w:szCs w:val="28"/>
        </w:rPr>
        <w:t>) подвоз учащихся на учебу и обратно, а также подвоз учащихся и педагогических работников на мероприятия (по заявкам);</w:t>
      </w:r>
    </w:p>
    <w:p w14:paraId="14FAEF5C" w14:textId="2D0B6685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32</w:t>
      </w:r>
      <w:r w:rsidR="006303D7" w:rsidRPr="00B25C37">
        <w:rPr>
          <w:color w:val="000000" w:themeColor="text1"/>
          <w:sz w:val="28"/>
          <w:szCs w:val="28"/>
        </w:rPr>
        <w:t>) оказание услуг по проведению предрейсового медицинского осмотра водителей и обязательных предварительных и периодических медицинских осмотров (обследований) работников;</w:t>
      </w:r>
    </w:p>
    <w:p w14:paraId="79BD6972" w14:textId="3D9CDE63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33</w:t>
      </w:r>
      <w:r w:rsidR="006303D7" w:rsidRPr="00B25C37">
        <w:rPr>
          <w:color w:val="000000" w:themeColor="text1"/>
          <w:sz w:val="28"/>
          <w:szCs w:val="28"/>
        </w:rPr>
        <w:t xml:space="preserve">) оказание услуг по осуществлением мониторинга состояния комплекса технических средств охранной сигнализации; технического мониторинга, контроля исправности прохождения сигнала АПС на пульт «01» и обслуживание объектового оборудования для передачи извещений ПАК; выполнение работ по обслуживанию и планово-предупредительному ремонту АПС и </w:t>
      </w:r>
      <w:proofErr w:type="spellStart"/>
      <w:r w:rsidR="006303D7" w:rsidRPr="00B25C37">
        <w:rPr>
          <w:color w:val="000000" w:themeColor="text1"/>
          <w:sz w:val="28"/>
          <w:szCs w:val="28"/>
        </w:rPr>
        <w:t>СОиУЭ</w:t>
      </w:r>
      <w:proofErr w:type="spellEnd"/>
      <w:r w:rsidR="006303D7" w:rsidRPr="00B25C37">
        <w:rPr>
          <w:color w:val="000000" w:themeColor="text1"/>
          <w:sz w:val="28"/>
          <w:szCs w:val="28"/>
        </w:rPr>
        <w:t>; техническому обслуживанию систем наблюдения;</w:t>
      </w:r>
    </w:p>
    <w:p w14:paraId="72833020" w14:textId="6C57E11A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34</w:t>
      </w:r>
      <w:r w:rsidR="006303D7" w:rsidRPr="00B25C37">
        <w:rPr>
          <w:color w:val="000000" w:themeColor="text1"/>
          <w:sz w:val="28"/>
          <w:szCs w:val="28"/>
        </w:rPr>
        <w:t xml:space="preserve">) оказание услуг по проведению дератизационных, дезинфекционных, дезинсекционных работ и </w:t>
      </w:r>
      <w:proofErr w:type="spellStart"/>
      <w:r w:rsidR="006303D7" w:rsidRPr="00B25C37">
        <w:rPr>
          <w:color w:val="000000" w:themeColor="text1"/>
          <w:sz w:val="28"/>
          <w:szCs w:val="28"/>
        </w:rPr>
        <w:t>акарицидных</w:t>
      </w:r>
      <w:proofErr w:type="spellEnd"/>
      <w:r w:rsidR="006303D7" w:rsidRPr="00B25C37">
        <w:rPr>
          <w:color w:val="000000" w:themeColor="text1"/>
          <w:sz w:val="28"/>
          <w:szCs w:val="28"/>
        </w:rPr>
        <w:t xml:space="preserve"> обработок;</w:t>
      </w:r>
    </w:p>
    <w:p w14:paraId="2DDA2341" w14:textId="72C367A9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35</w:t>
      </w:r>
      <w:r w:rsidR="006303D7" w:rsidRPr="00B25C37">
        <w:rPr>
          <w:color w:val="000000" w:themeColor="text1"/>
          <w:sz w:val="28"/>
          <w:szCs w:val="28"/>
        </w:rPr>
        <w:t>) приобретение аутентичного оборудования и этнографических образцов народных инструментов;</w:t>
      </w:r>
    </w:p>
    <w:p w14:paraId="2487302F" w14:textId="00BF01A4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36</w:t>
      </w:r>
      <w:r w:rsidR="006303D7" w:rsidRPr="00B25C37">
        <w:rPr>
          <w:color w:val="000000" w:themeColor="text1"/>
          <w:sz w:val="28"/>
          <w:szCs w:val="28"/>
        </w:rPr>
        <w:t>) оказание услуг по организации и проведению мероприятий, а также по проживанию и организации питания;</w:t>
      </w:r>
    </w:p>
    <w:p w14:paraId="2E69AE20" w14:textId="3F5E2DA3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37</w:t>
      </w:r>
      <w:r w:rsidR="006303D7" w:rsidRPr="00B25C37">
        <w:rPr>
          <w:color w:val="000000" w:themeColor="text1"/>
          <w:sz w:val="28"/>
          <w:szCs w:val="28"/>
        </w:rPr>
        <w:t>) выполнение работ по содержанию автомобильных дорог и поставка товаров, необходимых для выполнения работ по содержанию автомобильных дорог;</w:t>
      </w:r>
    </w:p>
    <w:p w14:paraId="2749D206" w14:textId="5D08B6D7" w:rsidR="006303D7" w:rsidRPr="00B25C37" w:rsidRDefault="006303D7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</w:t>
      </w:r>
      <w:r w:rsidR="00A037AD" w:rsidRPr="00B25C37">
        <w:rPr>
          <w:color w:val="000000" w:themeColor="text1"/>
          <w:sz w:val="28"/>
          <w:szCs w:val="28"/>
        </w:rPr>
        <w:t>8</w:t>
      </w:r>
      <w:r w:rsidRPr="00B25C37">
        <w:rPr>
          <w:color w:val="000000" w:themeColor="text1"/>
          <w:sz w:val="28"/>
          <w:szCs w:val="28"/>
        </w:rPr>
        <w:t>) закупка и поставка книжной продукции;</w:t>
      </w:r>
    </w:p>
    <w:p w14:paraId="7FF99A15" w14:textId="71DA8B19" w:rsidR="006303D7" w:rsidRPr="00B25C37" w:rsidRDefault="006303D7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3</w:t>
      </w:r>
      <w:r w:rsidR="00A037AD" w:rsidRPr="00B25C37">
        <w:rPr>
          <w:color w:val="000000" w:themeColor="text1"/>
          <w:sz w:val="28"/>
          <w:szCs w:val="28"/>
        </w:rPr>
        <w:t>9</w:t>
      </w:r>
      <w:r w:rsidRPr="00B25C37">
        <w:rPr>
          <w:color w:val="000000" w:themeColor="text1"/>
          <w:sz w:val="28"/>
          <w:szCs w:val="28"/>
        </w:rPr>
        <w:t>) заключение договоров на обработку территории от борщевика Сосновского;</w:t>
      </w:r>
    </w:p>
    <w:p w14:paraId="25990361" w14:textId="7B938144" w:rsidR="006303D7" w:rsidRPr="00B25C37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40</w:t>
      </w:r>
      <w:r w:rsidR="006303D7" w:rsidRPr="00B25C37">
        <w:rPr>
          <w:color w:val="000000" w:themeColor="text1"/>
          <w:sz w:val="28"/>
          <w:szCs w:val="28"/>
        </w:rPr>
        <w:t>) оказание услуг по обучению работников;</w:t>
      </w:r>
    </w:p>
    <w:p w14:paraId="533FF33E" w14:textId="77777777" w:rsidR="006E626C" w:rsidRDefault="00A037AD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B25C37">
        <w:rPr>
          <w:color w:val="000000" w:themeColor="text1"/>
          <w:sz w:val="28"/>
          <w:szCs w:val="28"/>
        </w:rPr>
        <w:t>41</w:t>
      </w:r>
      <w:r w:rsidR="006303D7" w:rsidRPr="00B25C37">
        <w:rPr>
          <w:color w:val="000000" w:themeColor="text1"/>
          <w:sz w:val="28"/>
          <w:szCs w:val="28"/>
        </w:rPr>
        <w:t>) поставку товаров, работ, услуг, сведения о которых составляют персональные данные, в том числе связанные с аттестацией (переаттестацией) рабочего места (поставка компьютерной техники и комплектующих, проведение работ по аттестации (переаттестации) рабочего места, приобретение и продление программного обеспечения).</w:t>
      </w:r>
    </w:p>
    <w:p w14:paraId="25991180" w14:textId="0597C608" w:rsidR="001A22ED" w:rsidRPr="00B25C37" w:rsidRDefault="006E626C" w:rsidP="00B25C37">
      <w:pPr>
        <w:pStyle w:val="a6"/>
        <w:tabs>
          <w:tab w:val="left" w:pos="851"/>
          <w:tab w:val="left" w:pos="993"/>
        </w:tabs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42) заключение договоров с подрядчиками на выполнение работ, оказание услуг</w:t>
      </w:r>
      <w:r w:rsidR="001A22ED" w:rsidRPr="00B25C37">
        <w:rPr>
          <w:color w:val="000000" w:themeColor="text1"/>
          <w:sz w:val="28"/>
          <w:szCs w:val="28"/>
        </w:rPr>
        <w:t>».</w:t>
      </w:r>
    </w:p>
    <w:p w14:paraId="692744A0" w14:textId="28311250" w:rsidR="002A3C66" w:rsidRPr="00B25C37" w:rsidRDefault="00A037AD" w:rsidP="00B25C3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25C37">
        <w:rPr>
          <w:sz w:val="28"/>
          <w:szCs w:val="28"/>
        </w:rPr>
        <w:t>2</w:t>
      </w:r>
      <w:r w:rsidR="002A3C66" w:rsidRPr="00B25C37">
        <w:rPr>
          <w:sz w:val="28"/>
          <w:szCs w:val="28"/>
        </w:rPr>
        <w:t>. Настоящее постановление вступает в силу со дня его принятия и подлежит размещению на официальном сайте администрации Н</w:t>
      </w:r>
      <w:r w:rsidR="004B0B87" w:rsidRPr="00B25C37">
        <w:rPr>
          <w:sz w:val="28"/>
          <w:szCs w:val="28"/>
        </w:rPr>
        <w:t>юксенского муниципального округа</w:t>
      </w:r>
      <w:r w:rsidR="002A3C66" w:rsidRPr="00B25C37">
        <w:rPr>
          <w:sz w:val="28"/>
          <w:szCs w:val="28"/>
        </w:rPr>
        <w:t xml:space="preserve"> в информационн</w:t>
      </w:r>
      <w:r w:rsidR="00ED2B29">
        <w:rPr>
          <w:sz w:val="28"/>
          <w:szCs w:val="28"/>
        </w:rPr>
        <w:t>о-</w:t>
      </w:r>
      <w:r w:rsidR="002A3C66" w:rsidRPr="00B25C37">
        <w:rPr>
          <w:sz w:val="28"/>
          <w:szCs w:val="28"/>
        </w:rPr>
        <w:t>телекоммуникационной сети «Интернет».</w:t>
      </w:r>
    </w:p>
    <w:p w14:paraId="22809B73" w14:textId="0225111A" w:rsidR="004F308E" w:rsidRPr="00B25C37" w:rsidRDefault="00A037AD" w:rsidP="00B25C37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25C37">
        <w:rPr>
          <w:sz w:val="28"/>
          <w:szCs w:val="28"/>
        </w:rPr>
        <w:t>3</w:t>
      </w:r>
      <w:r w:rsidR="004F308E" w:rsidRPr="00B25C37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3AD83EC7" w14:textId="77777777" w:rsidR="004F308E" w:rsidRPr="00B25C37" w:rsidRDefault="004F308E" w:rsidP="00B25C37">
      <w:pPr>
        <w:suppressAutoHyphens/>
        <w:ind w:firstLine="567"/>
        <w:jc w:val="both"/>
        <w:rPr>
          <w:sz w:val="28"/>
          <w:szCs w:val="28"/>
        </w:rPr>
      </w:pPr>
    </w:p>
    <w:p w14:paraId="14ED3462" w14:textId="77777777" w:rsidR="004F308E" w:rsidRDefault="004F308E" w:rsidP="004F308E">
      <w:pPr>
        <w:suppressAutoHyphens/>
        <w:spacing w:line="276" w:lineRule="auto"/>
        <w:ind w:firstLine="567"/>
        <w:jc w:val="both"/>
        <w:rPr>
          <w:sz w:val="28"/>
          <w:szCs w:val="28"/>
        </w:rPr>
      </w:pPr>
    </w:p>
    <w:p w14:paraId="5FB26C4A" w14:textId="4C31C22F" w:rsidR="004F308E" w:rsidRDefault="007A6E79" w:rsidP="007A6E79">
      <w:pPr>
        <w:shd w:val="clear" w:color="auto" w:fill="FFFFFF"/>
        <w:suppressAutoHyphens/>
        <w:spacing w:line="322" w:lineRule="exact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Первый заместитель главы</w:t>
      </w:r>
    </w:p>
    <w:p w14:paraId="3347E046" w14:textId="5C2EDD62" w:rsidR="007A6E79" w:rsidRDefault="007A6E79" w:rsidP="007A6E79">
      <w:pPr>
        <w:shd w:val="clear" w:color="auto" w:fill="FFFFFF"/>
        <w:suppressAutoHyphens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Нюксенского муниципального округа                                          С.А. Суровцева</w:t>
      </w:r>
    </w:p>
    <w:p w14:paraId="5AF12C6C" w14:textId="77777777" w:rsidR="00BD172E" w:rsidRDefault="00BD172E" w:rsidP="007A6E79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14:paraId="71420765" w14:textId="77777777" w:rsidR="004F308E" w:rsidRDefault="004F308E" w:rsidP="0003079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D229792" w14:textId="77777777" w:rsidR="002A3C66" w:rsidRPr="00013708" w:rsidRDefault="002A3C66" w:rsidP="002A3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1D627B" w14:textId="77777777" w:rsidR="00A87318" w:rsidRDefault="00A87318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57C321" w14:textId="77777777" w:rsidR="00A87318" w:rsidRDefault="00A87318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5968A" w14:textId="77777777" w:rsidR="00A87318" w:rsidRPr="00A00841" w:rsidRDefault="00A87318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7318" w:rsidRPr="00A00841" w:rsidSect="00C27B76">
      <w:pgSz w:w="11906" w:h="16838"/>
      <w:pgMar w:top="709" w:right="850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374AC"/>
    <w:multiLevelType w:val="hybridMultilevel"/>
    <w:tmpl w:val="56A2FA1C"/>
    <w:lvl w:ilvl="0" w:tplc="373C87C0">
      <w:start w:val="1"/>
      <w:numFmt w:val="decimal"/>
      <w:lvlText w:val="%1."/>
      <w:lvlJc w:val="left"/>
      <w:pPr>
        <w:ind w:left="1197" w:hanging="6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03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F8"/>
    <w:rsid w:val="00030797"/>
    <w:rsid w:val="000510E6"/>
    <w:rsid w:val="0007007C"/>
    <w:rsid w:val="000C50CD"/>
    <w:rsid w:val="000C5CBF"/>
    <w:rsid w:val="000D13F8"/>
    <w:rsid w:val="00113A6B"/>
    <w:rsid w:val="001146CA"/>
    <w:rsid w:val="001A22ED"/>
    <w:rsid w:val="001F2971"/>
    <w:rsid w:val="0022100D"/>
    <w:rsid w:val="00284EC2"/>
    <w:rsid w:val="002A3C66"/>
    <w:rsid w:val="00414F72"/>
    <w:rsid w:val="004658FD"/>
    <w:rsid w:val="00475D03"/>
    <w:rsid w:val="0047773B"/>
    <w:rsid w:val="004B0B87"/>
    <w:rsid w:val="004F308E"/>
    <w:rsid w:val="00511B34"/>
    <w:rsid w:val="005250D1"/>
    <w:rsid w:val="005E4B90"/>
    <w:rsid w:val="006303D7"/>
    <w:rsid w:val="006D4C1C"/>
    <w:rsid w:val="006E626C"/>
    <w:rsid w:val="007001D7"/>
    <w:rsid w:val="00731DDD"/>
    <w:rsid w:val="00737A12"/>
    <w:rsid w:val="00752727"/>
    <w:rsid w:val="00770E60"/>
    <w:rsid w:val="00792384"/>
    <w:rsid w:val="007A2EA4"/>
    <w:rsid w:val="007A6E79"/>
    <w:rsid w:val="00807839"/>
    <w:rsid w:val="008C6ABB"/>
    <w:rsid w:val="00943C7C"/>
    <w:rsid w:val="009E3F3C"/>
    <w:rsid w:val="00A00841"/>
    <w:rsid w:val="00A037AD"/>
    <w:rsid w:val="00A069DF"/>
    <w:rsid w:val="00A87318"/>
    <w:rsid w:val="00AE6755"/>
    <w:rsid w:val="00AF1BE7"/>
    <w:rsid w:val="00AF73C1"/>
    <w:rsid w:val="00B05FC5"/>
    <w:rsid w:val="00B12088"/>
    <w:rsid w:val="00B25C37"/>
    <w:rsid w:val="00B66828"/>
    <w:rsid w:val="00BC0E2D"/>
    <w:rsid w:val="00BD172E"/>
    <w:rsid w:val="00C27B76"/>
    <w:rsid w:val="00C4442C"/>
    <w:rsid w:val="00C54EB5"/>
    <w:rsid w:val="00CC4FD2"/>
    <w:rsid w:val="00CF72B2"/>
    <w:rsid w:val="00D03672"/>
    <w:rsid w:val="00D17534"/>
    <w:rsid w:val="00D36CE5"/>
    <w:rsid w:val="00D466F3"/>
    <w:rsid w:val="00D9591F"/>
    <w:rsid w:val="00DB1B8F"/>
    <w:rsid w:val="00DE694B"/>
    <w:rsid w:val="00ED2B29"/>
    <w:rsid w:val="00F56FFC"/>
    <w:rsid w:val="00F6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A4EC"/>
  <w15:chartTrackingRefBased/>
  <w15:docId w15:val="{BBE606D5-9E54-4633-A280-ACCDD8D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3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A3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nhideWhenUsed/>
    <w:rsid w:val="002A3C66"/>
    <w:rPr>
      <w:color w:val="000080"/>
      <w:u w:val="single"/>
    </w:rPr>
  </w:style>
  <w:style w:type="paragraph" w:customStyle="1" w:styleId="ConsPlusTitle">
    <w:name w:val="ConsPlusTitle"/>
    <w:rsid w:val="002A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3C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9C66-0F4C-48F0-8A9E-362A836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ypradmnuks@outlook.com</cp:lastModifiedBy>
  <cp:revision>4</cp:revision>
  <cp:lastPrinted>2024-02-05T09:37:00Z</cp:lastPrinted>
  <dcterms:created xsi:type="dcterms:W3CDTF">2024-02-01T14:00:00Z</dcterms:created>
  <dcterms:modified xsi:type="dcterms:W3CDTF">2024-02-05T09:37:00Z</dcterms:modified>
</cp:coreProperties>
</file>