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77" w:rsidRDefault="00706477" w:rsidP="00706477">
      <w:pPr>
        <w:spacing w:line="360" w:lineRule="auto"/>
        <w:ind w:right="-1" w:firstLine="0"/>
        <w:jc w:val="center"/>
        <w:rPr>
          <w:noProof/>
          <w:sz w:val="20"/>
          <w:lang w:eastAsia="zh-CN"/>
        </w:rPr>
      </w:pPr>
      <w:r>
        <w:rPr>
          <w:noProof/>
          <w:sz w:val="20"/>
        </w:rPr>
        <w:drawing>
          <wp:inline distT="0" distB="0" distL="0" distR="0" wp14:anchorId="7A754ACB" wp14:editId="00C3531F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477" w:rsidRPr="00706477" w:rsidRDefault="00706477" w:rsidP="00706477">
      <w:pPr>
        <w:spacing w:line="360" w:lineRule="auto"/>
        <w:ind w:right="-1" w:firstLine="0"/>
        <w:jc w:val="center"/>
        <w:rPr>
          <w:b/>
          <w:sz w:val="24"/>
          <w:szCs w:val="28"/>
          <w:lang w:eastAsia="zh-CN"/>
        </w:rPr>
      </w:pPr>
      <w:r w:rsidRPr="00706477">
        <w:rPr>
          <w:b/>
          <w:sz w:val="24"/>
          <w:szCs w:val="28"/>
          <w:lang w:eastAsia="zh-CN"/>
        </w:rPr>
        <w:t>АДМИНИСТРАЦИЯ НЮКСЕНСКОГО МУНИЦИПАЛЬНОГО ОКРУГА</w:t>
      </w:r>
    </w:p>
    <w:p w:rsidR="00706477" w:rsidRPr="00706477" w:rsidRDefault="00706477" w:rsidP="00706477">
      <w:pPr>
        <w:spacing w:line="360" w:lineRule="auto"/>
        <w:ind w:right="-1" w:firstLine="0"/>
        <w:jc w:val="center"/>
        <w:rPr>
          <w:b/>
          <w:sz w:val="24"/>
          <w:szCs w:val="28"/>
          <w:lang w:eastAsia="zh-CN"/>
        </w:rPr>
      </w:pPr>
      <w:r w:rsidRPr="00706477">
        <w:rPr>
          <w:b/>
          <w:sz w:val="24"/>
          <w:szCs w:val="28"/>
          <w:lang w:eastAsia="zh-CN"/>
        </w:rPr>
        <w:t>ВОЛОГОДСКОЙ ОБЛАСТИ</w:t>
      </w:r>
    </w:p>
    <w:p w:rsidR="00706477" w:rsidRPr="00DD1620" w:rsidRDefault="00706477" w:rsidP="00706477">
      <w:pPr>
        <w:ind w:right="-1" w:firstLine="0"/>
        <w:jc w:val="center"/>
        <w:rPr>
          <w:b/>
          <w:sz w:val="36"/>
          <w:szCs w:val="28"/>
          <w:lang w:eastAsia="zh-CN"/>
        </w:rPr>
      </w:pPr>
      <w:r w:rsidRPr="00DD1620">
        <w:rPr>
          <w:sz w:val="36"/>
          <w:szCs w:val="28"/>
        </w:rPr>
        <w:t xml:space="preserve">      </w:t>
      </w:r>
      <w:proofErr w:type="gramStart"/>
      <w:r w:rsidRPr="00DD1620">
        <w:rPr>
          <w:b/>
          <w:sz w:val="36"/>
          <w:szCs w:val="28"/>
          <w:lang w:eastAsia="zh-CN"/>
        </w:rPr>
        <w:t>П  О</w:t>
      </w:r>
      <w:proofErr w:type="gramEnd"/>
      <w:r w:rsidRPr="00DD1620">
        <w:rPr>
          <w:b/>
          <w:sz w:val="36"/>
          <w:szCs w:val="28"/>
          <w:lang w:eastAsia="zh-CN"/>
        </w:rPr>
        <w:t xml:space="preserve">  С  Т  А  Н  О  В  Л  Е  Н  И  Е</w:t>
      </w:r>
    </w:p>
    <w:p w:rsidR="00AF3179" w:rsidRPr="00AF3179" w:rsidRDefault="00AF3179" w:rsidP="00AF3179">
      <w:pPr>
        <w:suppressAutoHyphens/>
        <w:spacing w:after="0" w:line="276" w:lineRule="auto"/>
        <w:ind w:right="0" w:firstLine="0"/>
        <w:jc w:val="left"/>
        <w:rPr>
          <w:color w:val="auto"/>
          <w:szCs w:val="28"/>
        </w:rPr>
      </w:pPr>
    </w:p>
    <w:p w:rsidR="00AF3179" w:rsidRPr="00AF3179" w:rsidRDefault="00AF3179" w:rsidP="00AF3179">
      <w:pPr>
        <w:suppressAutoHyphens/>
        <w:spacing w:after="0" w:line="240" w:lineRule="auto"/>
        <w:ind w:right="0" w:firstLine="0"/>
        <w:jc w:val="left"/>
        <w:rPr>
          <w:color w:val="auto"/>
          <w:szCs w:val="28"/>
        </w:rPr>
      </w:pPr>
      <w:r w:rsidRPr="00AF3179">
        <w:rPr>
          <w:color w:val="auto"/>
          <w:szCs w:val="28"/>
        </w:rPr>
        <w:t xml:space="preserve">от </w:t>
      </w:r>
      <w:r w:rsidR="00706477">
        <w:rPr>
          <w:color w:val="auto"/>
          <w:szCs w:val="28"/>
        </w:rPr>
        <w:t>04.07.</w:t>
      </w:r>
      <w:bookmarkStart w:id="0" w:name="_GoBack"/>
      <w:r w:rsidR="00706477">
        <w:rPr>
          <w:color w:val="auto"/>
          <w:szCs w:val="28"/>
        </w:rPr>
        <w:t>2023</w:t>
      </w:r>
      <w:r w:rsidR="00FD602D">
        <w:rPr>
          <w:color w:val="auto"/>
          <w:szCs w:val="28"/>
        </w:rPr>
        <w:t xml:space="preserve"> </w:t>
      </w:r>
      <w:r w:rsidRPr="00AF3179">
        <w:rPr>
          <w:color w:val="auto"/>
          <w:szCs w:val="28"/>
        </w:rPr>
        <w:t xml:space="preserve">№ </w:t>
      </w:r>
      <w:r w:rsidR="00706477">
        <w:rPr>
          <w:color w:val="auto"/>
          <w:szCs w:val="28"/>
        </w:rPr>
        <w:t>348</w:t>
      </w:r>
    </w:p>
    <w:p w:rsidR="00AF3179" w:rsidRPr="00AF3179" w:rsidRDefault="00AF3179" w:rsidP="00706477">
      <w:pPr>
        <w:suppressAutoHyphens/>
        <w:spacing w:after="0" w:line="240" w:lineRule="auto"/>
        <w:ind w:right="6945" w:firstLine="0"/>
        <w:jc w:val="center"/>
        <w:rPr>
          <w:color w:val="auto"/>
          <w:sz w:val="24"/>
          <w:szCs w:val="24"/>
        </w:rPr>
      </w:pPr>
      <w:r w:rsidRPr="00AF3179">
        <w:rPr>
          <w:color w:val="auto"/>
          <w:sz w:val="24"/>
          <w:szCs w:val="24"/>
        </w:rPr>
        <w:t>с. Нюксеница</w:t>
      </w:r>
    </w:p>
    <w:bookmarkEnd w:id="0"/>
    <w:p w:rsidR="001A5624" w:rsidRDefault="001A5624" w:rsidP="001A5624">
      <w:pPr>
        <w:spacing w:after="19" w:line="259" w:lineRule="auto"/>
        <w:ind w:right="0" w:firstLine="0"/>
      </w:pPr>
    </w:p>
    <w:p w:rsidR="00FD602D" w:rsidRDefault="00FD602D" w:rsidP="002F5166">
      <w:pPr>
        <w:spacing w:after="0" w:line="240" w:lineRule="auto"/>
        <w:ind w:right="4678" w:firstLine="0"/>
      </w:pPr>
      <w:r>
        <w:t>Об утверждении порядка установления</w:t>
      </w:r>
      <w:r w:rsidR="001A5624">
        <w:t xml:space="preserve"> </w:t>
      </w:r>
      <w:r>
        <w:t>и оценки применения обязательных требований,</w:t>
      </w:r>
      <w:r w:rsidR="001A5624">
        <w:t xml:space="preserve"> </w:t>
      </w:r>
      <w:r>
        <w:t>устанавливаемых нормативными правовыми актами</w:t>
      </w:r>
      <w:r w:rsidR="001A5624">
        <w:t xml:space="preserve"> </w:t>
      </w:r>
      <w:r>
        <w:t>Нюксенского муниципального округа</w:t>
      </w:r>
      <w:r w:rsidR="001A5624">
        <w:t xml:space="preserve"> </w:t>
      </w:r>
      <w:r>
        <w:t>Вологодской области</w:t>
      </w:r>
    </w:p>
    <w:p w:rsidR="009C14B7" w:rsidRDefault="009C14B7" w:rsidP="00F45576">
      <w:pPr>
        <w:spacing w:after="19" w:line="259" w:lineRule="auto"/>
        <w:ind w:right="0" w:firstLine="0"/>
        <w:jc w:val="left"/>
      </w:pPr>
    </w:p>
    <w:p w:rsidR="00F45576" w:rsidRPr="00F45576" w:rsidRDefault="00F45576" w:rsidP="001A5624">
      <w:pPr>
        <w:spacing w:after="0" w:line="240" w:lineRule="auto"/>
        <w:ind w:right="0" w:firstLine="567"/>
        <w:rPr>
          <w:szCs w:val="28"/>
        </w:rPr>
      </w:pPr>
      <w:r w:rsidRPr="00F45576">
        <w:rPr>
          <w:szCs w:val="28"/>
        </w:rPr>
        <w:t>Руководствуясь частью 6.1. статьи 7 Федерального закона от 06.10.2003 № 131-ФЗ «Об общих принципах организации местного самоуправления в Российской Федерации», частью 5 статьи 2 Федерального закона от 31.07.2020     № 247-ФЗ «Об обязательных требованиях в Российской Федерации», Устав</w:t>
      </w:r>
      <w:r w:rsidR="00A12022" w:rsidRPr="00A12022">
        <w:rPr>
          <w:szCs w:val="28"/>
        </w:rPr>
        <w:t>ом</w:t>
      </w:r>
      <w:r w:rsidRPr="00F45576">
        <w:rPr>
          <w:szCs w:val="28"/>
        </w:rPr>
        <w:t xml:space="preserve"> </w:t>
      </w:r>
      <w:r w:rsidR="00A12022" w:rsidRPr="00A12022">
        <w:rPr>
          <w:szCs w:val="28"/>
        </w:rPr>
        <w:t>Нюксенского</w:t>
      </w:r>
      <w:r w:rsidRPr="00F45576">
        <w:rPr>
          <w:szCs w:val="28"/>
        </w:rPr>
        <w:t xml:space="preserve"> муниципального округа,</w:t>
      </w:r>
    </w:p>
    <w:p w:rsidR="00F45576" w:rsidRPr="001A5624" w:rsidRDefault="00F45576" w:rsidP="001A5624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rPr>
          <w:caps/>
          <w:color w:val="auto"/>
          <w:szCs w:val="26"/>
        </w:rPr>
      </w:pPr>
      <w:r w:rsidRPr="001A5624">
        <w:rPr>
          <w:caps/>
          <w:color w:val="auto"/>
          <w:szCs w:val="26"/>
        </w:rPr>
        <w:t>постановляю:</w:t>
      </w:r>
    </w:p>
    <w:p w:rsidR="00F45576" w:rsidRPr="00F45576" w:rsidRDefault="00F45576" w:rsidP="001A5624">
      <w:pPr>
        <w:spacing w:after="0" w:line="240" w:lineRule="auto"/>
        <w:ind w:right="0" w:firstLine="567"/>
        <w:rPr>
          <w:szCs w:val="28"/>
        </w:rPr>
      </w:pPr>
      <w:r w:rsidRPr="00F45576">
        <w:rPr>
          <w:szCs w:val="28"/>
        </w:rPr>
        <w:t xml:space="preserve">1. Утвердить прилагаемый порядок установления и оценки применения обязательных требований, устанавливаемых нормативными правовыми актами </w:t>
      </w:r>
      <w:r>
        <w:rPr>
          <w:szCs w:val="28"/>
        </w:rPr>
        <w:t>Нюксенского</w:t>
      </w:r>
      <w:r w:rsidRPr="00F45576">
        <w:rPr>
          <w:szCs w:val="28"/>
        </w:rPr>
        <w:t xml:space="preserve"> муниципального округа Вологодской области (далее - правовые акты).</w:t>
      </w:r>
    </w:p>
    <w:p w:rsidR="00815834" w:rsidRPr="00F45576" w:rsidRDefault="00F45576" w:rsidP="001A5624">
      <w:pPr>
        <w:spacing w:after="0" w:line="240" w:lineRule="auto"/>
        <w:ind w:right="0" w:firstLine="567"/>
        <w:rPr>
          <w:szCs w:val="28"/>
        </w:rPr>
      </w:pPr>
      <w:r w:rsidRPr="00F45576">
        <w:rPr>
          <w:szCs w:val="28"/>
        </w:rPr>
        <w:t xml:space="preserve">2. Признать утратившим силу постановление администрации </w:t>
      </w:r>
      <w:r>
        <w:rPr>
          <w:szCs w:val="28"/>
        </w:rPr>
        <w:t xml:space="preserve">Нюксенского </w:t>
      </w:r>
      <w:r w:rsidRPr="00F45576">
        <w:rPr>
          <w:szCs w:val="28"/>
        </w:rPr>
        <w:t xml:space="preserve">муниципального района от </w:t>
      </w:r>
      <w:r>
        <w:rPr>
          <w:szCs w:val="28"/>
        </w:rPr>
        <w:t>27</w:t>
      </w:r>
      <w:r w:rsidRPr="00F45576">
        <w:rPr>
          <w:szCs w:val="28"/>
        </w:rPr>
        <w:t>.</w:t>
      </w:r>
      <w:r>
        <w:rPr>
          <w:szCs w:val="28"/>
        </w:rPr>
        <w:t>07</w:t>
      </w:r>
      <w:r w:rsidRPr="00F45576">
        <w:rPr>
          <w:szCs w:val="28"/>
        </w:rPr>
        <w:t xml:space="preserve">.2022 № </w:t>
      </w:r>
      <w:r>
        <w:rPr>
          <w:szCs w:val="28"/>
        </w:rPr>
        <w:t>167</w:t>
      </w:r>
      <w:r w:rsidRPr="00F45576">
        <w:rPr>
          <w:szCs w:val="28"/>
        </w:rPr>
        <w:t xml:space="preserve"> «Об утверждении порядка установления и оценки применения обязательных требований, устанавливаемых нормативными правовыми актами </w:t>
      </w:r>
      <w:r>
        <w:rPr>
          <w:szCs w:val="28"/>
        </w:rPr>
        <w:t xml:space="preserve">Нюксенского </w:t>
      </w:r>
      <w:r w:rsidRPr="00F45576">
        <w:rPr>
          <w:szCs w:val="28"/>
        </w:rPr>
        <w:t>муниципального района».</w:t>
      </w:r>
    </w:p>
    <w:p w:rsidR="009C14B7" w:rsidRDefault="00F45576" w:rsidP="001A5624">
      <w:pPr>
        <w:spacing w:after="0" w:line="240" w:lineRule="auto"/>
        <w:ind w:left="9" w:right="63" w:firstLine="567"/>
      </w:pPr>
      <w:r>
        <w:t>3</w:t>
      </w:r>
      <w:r w:rsidR="00E33D30">
        <w:t xml:space="preserve">. </w:t>
      </w:r>
      <w:r w:rsidR="00575689">
        <w:t>Контроль за исполнением настоящего постановления возложить на начальника финансового упр</w:t>
      </w:r>
      <w:r w:rsidR="000075BD">
        <w:t>авления, заместителя г</w:t>
      </w:r>
      <w:r w:rsidR="00575689">
        <w:t xml:space="preserve">лавы </w:t>
      </w:r>
      <w:r w:rsidR="000717A3">
        <w:t xml:space="preserve">Нюксенского муниципального округа </w:t>
      </w:r>
      <w:proofErr w:type="spellStart"/>
      <w:r w:rsidR="000717A3" w:rsidRPr="00E33D30">
        <w:t>Бибину</w:t>
      </w:r>
      <w:proofErr w:type="spellEnd"/>
      <w:r w:rsidR="000717A3" w:rsidRPr="00E33D30">
        <w:t xml:space="preserve"> И. А.</w:t>
      </w:r>
    </w:p>
    <w:p w:rsidR="009C14B7" w:rsidRDefault="00F45576" w:rsidP="000075BD">
      <w:pPr>
        <w:spacing w:after="0" w:line="240" w:lineRule="auto"/>
        <w:ind w:left="9" w:right="63" w:firstLine="567"/>
      </w:pPr>
      <w:r>
        <w:t>4</w:t>
      </w:r>
      <w:r w:rsidR="00E33D30">
        <w:t xml:space="preserve">. </w:t>
      </w:r>
      <w:r w:rsidR="000075BD" w:rsidRPr="003C481D">
        <w:rPr>
          <w:szCs w:val="28"/>
        </w:rPr>
        <w:t>Настоящее постановление подлеж</w:t>
      </w:r>
      <w:r w:rsidR="000075BD">
        <w:rPr>
          <w:szCs w:val="28"/>
        </w:rPr>
        <w:t xml:space="preserve">ит официальному опубликованию и </w:t>
      </w:r>
      <w:r w:rsidR="000075BD" w:rsidRPr="003C481D">
        <w:rPr>
          <w:szCs w:val="28"/>
        </w:rPr>
        <w:t>размещению на официальном сайте администрации Нюксенского муниципального округ</w:t>
      </w:r>
      <w:r w:rsidR="000075BD">
        <w:rPr>
          <w:szCs w:val="28"/>
        </w:rPr>
        <w:t>а</w:t>
      </w:r>
      <w:r w:rsidR="000075BD" w:rsidRPr="003C481D">
        <w:rPr>
          <w:szCs w:val="28"/>
        </w:rPr>
        <w:t xml:space="preserve"> в информационно-телекоммуникационной сети «Интернет».</w:t>
      </w:r>
      <w:r w:rsidR="00575689">
        <w:t xml:space="preserve"> </w:t>
      </w:r>
    </w:p>
    <w:p w:rsidR="001A5624" w:rsidRDefault="001A5624">
      <w:pPr>
        <w:spacing w:after="0" w:line="259" w:lineRule="auto"/>
        <w:ind w:right="0" w:firstLine="0"/>
        <w:jc w:val="left"/>
      </w:pPr>
    </w:p>
    <w:p w:rsidR="000075BD" w:rsidRDefault="000075BD" w:rsidP="0075383C">
      <w:pPr>
        <w:ind w:left="9" w:right="63" w:firstLine="0"/>
      </w:pPr>
    </w:p>
    <w:p w:rsidR="00E64981" w:rsidRDefault="0075383C" w:rsidP="0075383C">
      <w:pPr>
        <w:ind w:left="9" w:right="63" w:firstLine="0"/>
      </w:pPr>
      <w:r>
        <w:t>Глав</w:t>
      </w:r>
      <w:r w:rsidR="00F45576">
        <w:t>а</w:t>
      </w:r>
      <w:r w:rsidR="00575689">
        <w:t xml:space="preserve"> </w:t>
      </w:r>
      <w:r w:rsidR="001A5624">
        <w:t xml:space="preserve">Нюксенского </w:t>
      </w:r>
      <w:r w:rsidR="000717A3">
        <w:t>муниципального округа</w:t>
      </w:r>
      <w:r w:rsidR="00575689">
        <w:t xml:space="preserve">         </w:t>
      </w:r>
      <w:r>
        <w:t xml:space="preserve">              </w:t>
      </w:r>
      <w:r w:rsidR="00575689">
        <w:t xml:space="preserve">    </w:t>
      </w:r>
      <w:r w:rsidR="000075BD">
        <w:t xml:space="preserve">          </w:t>
      </w:r>
      <w:r w:rsidR="00575689">
        <w:t xml:space="preserve">   </w:t>
      </w:r>
      <w:r w:rsidR="000075BD">
        <w:t>С.</w:t>
      </w:r>
      <w:r w:rsidR="00F45576">
        <w:t>К. Мазаев</w:t>
      </w:r>
      <w:r w:rsidR="00575689">
        <w:t xml:space="preserve">                                       </w:t>
      </w:r>
    </w:p>
    <w:p w:rsidR="009C14B7" w:rsidRDefault="001A5624" w:rsidP="00BB54B0">
      <w:pPr>
        <w:spacing w:after="0" w:line="240" w:lineRule="auto"/>
        <w:ind w:right="63" w:firstLine="6096"/>
        <w:jc w:val="left"/>
      </w:pPr>
      <w:r>
        <w:lastRenderedPageBreak/>
        <w:t xml:space="preserve">Приложение </w:t>
      </w:r>
    </w:p>
    <w:p w:rsidR="0075383C" w:rsidRDefault="00575689" w:rsidP="00BB54B0">
      <w:pPr>
        <w:tabs>
          <w:tab w:val="center" w:pos="7063"/>
        </w:tabs>
        <w:spacing w:after="0" w:line="240" w:lineRule="auto"/>
        <w:ind w:right="0" w:firstLine="6096"/>
        <w:jc w:val="left"/>
      </w:pPr>
      <w:r>
        <w:t xml:space="preserve">УТВЕРЖДЕНО </w:t>
      </w:r>
    </w:p>
    <w:p w:rsidR="0075383C" w:rsidRDefault="00575689" w:rsidP="00BB54B0">
      <w:pPr>
        <w:tabs>
          <w:tab w:val="center" w:pos="7063"/>
        </w:tabs>
        <w:spacing w:after="0" w:line="240" w:lineRule="auto"/>
        <w:ind w:right="0" w:firstLine="6096"/>
        <w:jc w:val="left"/>
      </w:pPr>
      <w:r>
        <w:t xml:space="preserve">постановлением </w:t>
      </w:r>
    </w:p>
    <w:p w:rsidR="00E64981" w:rsidRDefault="00575689" w:rsidP="00BB54B0">
      <w:pPr>
        <w:tabs>
          <w:tab w:val="center" w:pos="7063"/>
        </w:tabs>
        <w:spacing w:after="0" w:line="240" w:lineRule="auto"/>
        <w:ind w:right="0" w:firstLine="6096"/>
        <w:jc w:val="left"/>
      </w:pPr>
      <w:r>
        <w:t xml:space="preserve">администрации </w:t>
      </w:r>
    </w:p>
    <w:p w:rsidR="0075383C" w:rsidRDefault="0075383C" w:rsidP="00BB54B0">
      <w:pPr>
        <w:tabs>
          <w:tab w:val="center" w:pos="7063"/>
        </w:tabs>
        <w:spacing w:after="0" w:line="240" w:lineRule="auto"/>
        <w:ind w:right="0" w:firstLine="6096"/>
        <w:jc w:val="left"/>
      </w:pPr>
      <w:r>
        <w:t>Нюксенского</w:t>
      </w:r>
    </w:p>
    <w:p w:rsidR="00E64981" w:rsidRDefault="00575689" w:rsidP="00BB54B0">
      <w:pPr>
        <w:spacing w:after="0" w:line="240" w:lineRule="auto"/>
        <w:ind w:right="295" w:firstLine="6096"/>
        <w:jc w:val="left"/>
      </w:pPr>
      <w:r>
        <w:t xml:space="preserve">муниципального </w:t>
      </w:r>
      <w:r w:rsidR="00DF0510">
        <w:t>округа</w:t>
      </w:r>
      <w:r>
        <w:t xml:space="preserve"> </w:t>
      </w:r>
    </w:p>
    <w:p w:rsidR="009C14B7" w:rsidRDefault="00575689" w:rsidP="00BB54B0">
      <w:pPr>
        <w:spacing w:after="0" w:line="240" w:lineRule="auto"/>
        <w:ind w:right="295" w:firstLine="6096"/>
        <w:jc w:val="left"/>
      </w:pPr>
      <w:r>
        <w:t xml:space="preserve">от </w:t>
      </w:r>
      <w:r w:rsidR="00706477">
        <w:t xml:space="preserve">04.07.2023 </w:t>
      </w:r>
      <w:r w:rsidR="0076079D" w:rsidRPr="00AF3179">
        <w:rPr>
          <w:color w:val="auto"/>
          <w:szCs w:val="28"/>
        </w:rPr>
        <w:t xml:space="preserve">№ </w:t>
      </w:r>
      <w:r w:rsidR="00706477">
        <w:rPr>
          <w:color w:val="auto"/>
          <w:szCs w:val="28"/>
        </w:rPr>
        <w:t>348</w:t>
      </w:r>
    </w:p>
    <w:p w:rsidR="00213EF8" w:rsidRDefault="00213EF8" w:rsidP="001A5624">
      <w:pPr>
        <w:widowControl w:val="0"/>
        <w:autoSpaceDE w:val="0"/>
        <w:autoSpaceDN w:val="0"/>
        <w:adjustRightInd w:val="0"/>
        <w:spacing w:after="0" w:line="240" w:lineRule="auto"/>
        <w:ind w:right="0" w:firstLine="720"/>
        <w:jc w:val="center"/>
        <w:rPr>
          <w:b/>
          <w:color w:val="auto"/>
          <w:szCs w:val="28"/>
        </w:rPr>
      </w:pPr>
    </w:p>
    <w:p w:rsidR="001A5624" w:rsidRPr="00706477" w:rsidRDefault="00213EF8" w:rsidP="001A5624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Cs w:val="28"/>
        </w:rPr>
      </w:pPr>
      <w:r w:rsidRPr="00706477">
        <w:rPr>
          <w:color w:val="auto"/>
          <w:szCs w:val="28"/>
        </w:rPr>
        <w:t xml:space="preserve">Порядок </w:t>
      </w:r>
    </w:p>
    <w:p w:rsidR="00213EF8" w:rsidRPr="00706477" w:rsidRDefault="00213EF8" w:rsidP="001A5624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Cs w:val="28"/>
        </w:rPr>
      </w:pPr>
      <w:r w:rsidRPr="00706477">
        <w:rPr>
          <w:color w:val="auto"/>
          <w:szCs w:val="28"/>
        </w:rPr>
        <w:t>установления и оценки применения обязательных требований, устанавливаемых муниципальными нормативными правовыми актами Нюксенского муниципального округа Вологодской области</w:t>
      </w:r>
    </w:p>
    <w:p w:rsidR="00213EF8" w:rsidRPr="00706477" w:rsidRDefault="00213EF8" w:rsidP="00213EF8">
      <w:pPr>
        <w:widowControl w:val="0"/>
        <w:autoSpaceDE w:val="0"/>
        <w:autoSpaceDN w:val="0"/>
        <w:adjustRightInd w:val="0"/>
        <w:spacing w:after="0" w:line="240" w:lineRule="auto"/>
        <w:ind w:right="0" w:firstLine="720"/>
        <w:jc w:val="center"/>
        <w:rPr>
          <w:rFonts w:ascii="Arial" w:hAnsi="Arial" w:cs="Arial"/>
          <w:color w:val="auto"/>
          <w:sz w:val="20"/>
          <w:szCs w:val="20"/>
        </w:rPr>
      </w:pPr>
    </w:p>
    <w:p w:rsidR="00213EF8" w:rsidRPr="00213EF8" w:rsidRDefault="00213EF8" w:rsidP="00213EF8">
      <w:pPr>
        <w:widowControl w:val="0"/>
        <w:autoSpaceDE w:val="0"/>
        <w:autoSpaceDN w:val="0"/>
        <w:adjustRightInd w:val="0"/>
        <w:spacing w:after="0" w:line="240" w:lineRule="auto"/>
        <w:ind w:right="0" w:firstLine="720"/>
        <w:rPr>
          <w:rFonts w:ascii="Arial" w:hAnsi="Arial" w:cs="Arial"/>
          <w:color w:val="auto"/>
          <w:sz w:val="20"/>
          <w:szCs w:val="20"/>
        </w:rPr>
      </w:pPr>
    </w:p>
    <w:p w:rsidR="00213EF8" w:rsidRPr="00213EF8" w:rsidRDefault="002F5166" w:rsidP="002F5166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outlineLvl w:val="1"/>
        <w:rPr>
          <w:color w:val="auto"/>
          <w:szCs w:val="28"/>
        </w:rPr>
      </w:pPr>
      <w:r>
        <w:rPr>
          <w:color w:val="auto"/>
          <w:szCs w:val="28"/>
        </w:rPr>
        <w:t>Статья 1. Общие положения.</w:t>
      </w:r>
    </w:p>
    <w:p w:rsidR="00213EF8" w:rsidRPr="00213EF8" w:rsidRDefault="00213EF8" w:rsidP="00213EF8">
      <w:pPr>
        <w:widowControl w:val="0"/>
        <w:autoSpaceDE w:val="0"/>
        <w:autoSpaceDN w:val="0"/>
        <w:adjustRightInd w:val="0"/>
        <w:spacing w:after="0" w:line="240" w:lineRule="auto"/>
        <w:ind w:right="0" w:firstLine="720"/>
        <w:jc w:val="center"/>
        <w:outlineLvl w:val="1"/>
        <w:rPr>
          <w:color w:val="auto"/>
          <w:szCs w:val="28"/>
        </w:rPr>
      </w:pP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 xml:space="preserve">1. </w:t>
      </w:r>
      <w:r w:rsidRPr="00213EF8">
        <w:rPr>
          <w:color w:val="auto"/>
          <w:szCs w:val="28"/>
        </w:rPr>
        <w:t xml:space="preserve">Настоящий Порядок разработан в соответствии с </w:t>
      </w:r>
      <w:r w:rsidRPr="00213EF8">
        <w:rPr>
          <w:color w:val="auto"/>
          <w:szCs w:val="24"/>
          <w:lang w:eastAsia="en-US"/>
        </w:rPr>
        <w:t xml:space="preserve">Федеральными законами от 31 июля 2020 года №247-ФЗ «Об обязательных требованиях в Российской Федерации» (далее – Федеральный закон №247-ФЗ), от </w:t>
      </w:r>
      <w:r w:rsidRPr="00213EF8">
        <w:rPr>
          <w:szCs w:val="28"/>
        </w:rPr>
        <w:t>6 октября 2003 года №131-ФЗ «Об общих принципах организации местного самоуправления в Российской Федерации»</w:t>
      </w:r>
      <w:r w:rsidRPr="00213EF8">
        <w:rPr>
          <w:color w:val="auto"/>
          <w:szCs w:val="28"/>
        </w:rPr>
        <w:t xml:space="preserve"> и в целях обеспечения единого подхода к установлению и оценке применения  обязательных требований, устанавливаемых муниципальными нормативными правовыми актами </w:t>
      </w:r>
      <w:r>
        <w:rPr>
          <w:color w:val="auto"/>
          <w:szCs w:val="28"/>
        </w:rPr>
        <w:t>Нюксенского</w:t>
      </w:r>
      <w:r w:rsidRPr="00213EF8">
        <w:rPr>
          <w:color w:val="auto"/>
          <w:szCs w:val="28"/>
        </w:rPr>
        <w:t xml:space="preserve"> муниципального округа Вологодской области.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 xml:space="preserve">2. Настоящий Порядок определяет установление и оценку применения содержащихся в муниципальных нормативных правовых актах </w:t>
      </w:r>
      <w:r>
        <w:rPr>
          <w:color w:val="auto"/>
          <w:szCs w:val="24"/>
        </w:rPr>
        <w:t>Нюксенского</w:t>
      </w:r>
      <w:r w:rsidRPr="00213EF8">
        <w:rPr>
          <w:color w:val="auto"/>
          <w:szCs w:val="24"/>
        </w:rPr>
        <w:t xml:space="preserve"> муниципального округа Вологодской области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требования).</w:t>
      </w:r>
    </w:p>
    <w:p w:rsidR="00213EF8" w:rsidRPr="00213EF8" w:rsidRDefault="00213EF8" w:rsidP="00213EF8">
      <w:pPr>
        <w:spacing w:after="0" w:line="240" w:lineRule="auto"/>
        <w:ind w:right="0" w:firstLine="709"/>
        <w:rPr>
          <w:color w:val="auto"/>
          <w:szCs w:val="24"/>
          <w:lang w:eastAsia="en-US"/>
        </w:rPr>
      </w:pPr>
    </w:p>
    <w:p w:rsidR="00213EF8" w:rsidRPr="00213EF8" w:rsidRDefault="00213EF8" w:rsidP="00706477">
      <w:pPr>
        <w:autoSpaceDE w:val="0"/>
        <w:autoSpaceDN w:val="0"/>
        <w:adjustRightInd w:val="0"/>
        <w:spacing w:after="200" w:line="276" w:lineRule="auto"/>
        <w:ind w:right="0" w:firstLine="0"/>
        <w:contextualSpacing/>
        <w:jc w:val="center"/>
        <w:rPr>
          <w:color w:val="auto"/>
          <w:szCs w:val="24"/>
          <w:lang w:eastAsia="en-US"/>
        </w:rPr>
      </w:pPr>
      <w:r w:rsidRPr="00213EF8">
        <w:rPr>
          <w:color w:val="auto"/>
          <w:szCs w:val="24"/>
          <w:lang w:eastAsia="en-US"/>
        </w:rPr>
        <w:t>Статья 2. Порядок установления обязательных требований.</w:t>
      </w:r>
    </w:p>
    <w:p w:rsidR="00213EF8" w:rsidRPr="00213EF8" w:rsidRDefault="00213EF8" w:rsidP="00213EF8">
      <w:pPr>
        <w:autoSpaceDE w:val="0"/>
        <w:autoSpaceDN w:val="0"/>
        <w:adjustRightInd w:val="0"/>
        <w:spacing w:after="200" w:line="276" w:lineRule="auto"/>
        <w:ind w:right="0" w:firstLine="0"/>
        <w:contextualSpacing/>
        <w:jc w:val="left"/>
        <w:rPr>
          <w:color w:val="auto"/>
          <w:szCs w:val="24"/>
          <w:lang w:eastAsia="en-US"/>
        </w:rPr>
      </w:pP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  <w:lang w:eastAsia="en-US"/>
        </w:rPr>
      </w:pPr>
      <w:r w:rsidRPr="00213EF8">
        <w:rPr>
          <w:color w:val="auto"/>
          <w:szCs w:val="24"/>
        </w:rPr>
        <w:t xml:space="preserve">1. Уполномоченным лицом </w:t>
      </w:r>
      <w:r>
        <w:rPr>
          <w:color w:val="auto"/>
          <w:szCs w:val="24"/>
        </w:rPr>
        <w:t>Нюксенского</w:t>
      </w:r>
      <w:r w:rsidRPr="00213EF8">
        <w:rPr>
          <w:color w:val="auto"/>
          <w:szCs w:val="24"/>
        </w:rPr>
        <w:t xml:space="preserve"> муниципального округа Вологодской области, ответственным за подготовку муниципального нормативного правового акта, устанавливающего обязательные требования (далее – разработчик, МНПА), при установлении обязательных требований должны быть соблюдены принципы, установленные </w:t>
      </w:r>
      <w:r w:rsidRPr="00213EF8">
        <w:rPr>
          <w:color w:val="auto"/>
          <w:szCs w:val="24"/>
          <w:lang w:eastAsia="en-US"/>
        </w:rPr>
        <w:t>статьей 4 Федерального закона №247-ФЗ.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  <w:lang w:eastAsia="en-US"/>
        </w:rPr>
      </w:pPr>
      <w:r w:rsidRPr="00213EF8">
        <w:rPr>
          <w:color w:val="auto"/>
          <w:szCs w:val="24"/>
          <w:lang w:eastAsia="en-US"/>
        </w:rPr>
        <w:t>2.</w:t>
      </w:r>
      <w:r w:rsidRPr="00213EF8">
        <w:rPr>
          <w:color w:val="auto"/>
          <w:szCs w:val="24"/>
        </w:rPr>
        <w:t xml:space="preserve"> Положения МНПА,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МНПА, если иное не установлено </w:t>
      </w:r>
      <w:r w:rsidRPr="00213EF8">
        <w:rPr>
          <w:color w:val="auto"/>
          <w:szCs w:val="24"/>
        </w:rPr>
        <w:lastRenderedPageBreak/>
        <w:t>федеральным законом или международным договором Российской Федерации.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3. МНПА, содержащим обязательные требования, должен предусматриваться срок его действия, который не может превышать шесть лет со дня его вступления в силу.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  <w:lang w:eastAsia="en-US"/>
        </w:rPr>
      </w:pPr>
      <w:r w:rsidRPr="00213EF8">
        <w:rPr>
          <w:color w:val="auto"/>
          <w:szCs w:val="24"/>
          <w:lang w:eastAsia="en-US"/>
        </w:rPr>
        <w:t>По результатам оценки применения обязательных требований может быть принято решение о продлении установленного нормативным правовым актом, содержащим обязательные требования, срока его действия не более чем на шесть лет.</w:t>
      </w:r>
    </w:p>
    <w:p w:rsidR="00213EF8" w:rsidRPr="00213EF8" w:rsidRDefault="00213EF8" w:rsidP="00213EF8">
      <w:pPr>
        <w:spacing w:after="0" w:line="240" w:lineRule="auto"/>
        <w:ind w:right="0" w:firstLine="540"/>
        <w:rPr>
          <w:color w:val="auto"/>
          <w:szCs w:val="24"/>
        </w:rPr>
      </w:pPr>
      <w:r w:rsidRPr="00213EF8">
        <w:rPr>
          <w:color w:val="auto"/>
          <w:szCs w:val="24"/>
        </w:rPr>
        <w:t xml:space="preserve">4. В целях обеспечения возможности проведения публичного обсуждения проекта МНПА, устанавливающего обязательные требования (далее – проект правового акта), разработчик в течение рабочего дня, следующего за днем направления проекта правового акта на согласование в </w:t>
      </w:r>
      <w:r>
        <w:rPr>
          <w:color w:val="auto"/>
          <w:szCs w:val="24"/>
        </w:rPr>
        <w:t xml:space="preserve">структурные подразделения </w:t>
      </w:r>
      <w:r w:rsidRPr="00213EF8">
        <w:rPr>
          <w:color w:val="auto"/>
          <w:szCs w:val="24"/>
        </w:rPr>
        <w:t xml:space="preserve">и территориальные органы Администрации </w:t>
      </w:r>
      <w:r>
        <w:rPr>
          <w:color w:val="auto"/>
          <w:szCs w:val="24"/>
        </w:rPr>
        <w:t>Нюксенского</w:t>
      </w:r>
      <w:r w:rsidRPr="00213EF8">
        <w:rPr>
          <w:color w:val="auto"/>
          <w:szCs w:val="24"/>
        </w:rPr>
        <w:t xml:space="preserve"> муниципального округа Вологодской области обеспечивает размещение </w:t>
      </w:r>
      <w:r w:rsidRPr="00213EF8">
        <w:rPr>
          <w:color w:val="auto"/>
          <w:szCs w:val="24"/>
          <w:lang w:eastAsia="en-US"/>
        </w:rPr>
        <w:t xml:space="preserve">на официальном сайте </w:t>
      </w:r>
      <w:r>
        <w:rPr>
          <w:color w:val="auto"/>
          <w:szCs w:val="24"/>
          <w:lang w:eastAsia="en-US"/>
        </w:rPr>
        <w:t>Нюксенского</w:t>
      </w:r>
      <w:r w:rsidRPr="00213EF8">
        <w:rPr>
          <w:color w:val="auto"/>
          <w:szCs w:val="24"/>
          <w:lang w:eastAsia="en-US"/>
        </w:rPr>
        <w:t xml:space="preserve"> муниципального округа Вологодской области в информационно-телекоммуникационной сети «Интернет» (далее – официальный сайт):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4"/>
        </w:rPr>
      </w:pPr>
      <w:r w:rsidRPr="00213EF8">
        <w:rPr>
          <w:color w:val="auto"/>
          <w:szCs w:val="24"/>
        </w:rPr>
        <w:t>проекта правового акта;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4"/>
        </w:rPr>
      </w:pPr>
      <w:r w:rsidRPr="00213EF8">
        <w:rPr>
          <w:color w:val="auto"/>
          <w:szCs w:val="24"/>
        </w:rPr>
        <w:t>пояснительной записки к проекту правового акта;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4"/>
        </w:rPr>
      </w:pPr>
      <w:r w:rsidRPr="00213EF8">
        <w:rPr>
          <w:color w:val="auto"/>
          <w:szCs w:val="24"/>
        </w:rPr>
        <w:t xml:space="preserve">информации о сроках проведения публичного обсуждения, устанавливаемых в соответствии с </w:t>
      </w:r>
      <w:hyperlink w:anchor="Par3" w:history="1">
        <w:r w:rsidRPr="00213EF8">
          <w:rPr>
            <w:color w:val="auto"/>
            <w:szCs w:val="24"/>
          </w:rPr>
          <w:t>абзацем пятым</w:t>
        </w:r>
      </w:hyperlink>
      <w:r w:rsidRPr="00213EF8">
        <w:rPr>
          <w:color w:val="auto"/>
          <w:szCs w:val="24"/>
        </w:rPr>
        <w:t xml:space="preserve">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  <w:bookmarkStart w:id="1" w:name="Par3"/>
      <w:bookmarkEnd w:id="1"/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4"/>
        </w:rPr>
      </w:pPr>
      <w:r w:rsidRPr="00213EF8">
        <w:rPr>
          <w:color w:val="auto"/>
          <w:szCs w:val="24"/>
        </w:rPr>
        <w:t>Разработчиком указывается период (срок) для проведения публичного обсуждения и направления предложений (замечаний), который не может быть меньше семи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4"/>
        </w:rPr>
      </w:pPr>
      <w:r w:rsidRPr="00213EF8">
        <w:rPr>
          <w:color w:val="auto"/>
          <w:szCs w:val="24"/>
        </w:rPr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 По внесенным предложениям (замечаниям) разработчик принимает меры по доработке проекта,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тридцати календарных дней со дня регистрации соответствующих предложений (замечаний).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 xml:space="preserve">5. При проведении процедуры оценки регулирующего воздействия, возможность проведения публичного обсуждения указанного проекта правового акта обеспечивается в рамках публичных консультаций, проводимых в соответствии с муниципальным правовым актом Администрации </w:t>
      </w:r>
      <w:r>
        <w:rPr>
          <w:color w:val="auto"/>
          <w:szCs w:val="24"/>
        </w:rPr>
        <w:t>Нюксенского</w:t>
      </w:r>
      <w:r w:rsidRPr="00213EF8">
        <w:rPr>
          <w:color w:val="auto"/>
          <w:szCs w:val="24"/>
        </w:rPr>
        <w:t xml:space="preserve"> муниципального округа Вологодской области, устанавливающим правила проведения оценки регулирующего воздействия проектов муниципальных правовых актов.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lastRenderedPageBreak/>
        <w:t xml:space="preserve">6. В целях оценки обязательных требований на соответствие законодательству Российской Федерации, Вологодской области, муниципальным правовым актам </w:t>
      </w:r>
      <w:r>
        <w:rPr>
          <w:color w:val="auto"/>
          <w:szCs w:val="24"/>
        </w:rPr>
        <w:t>Нюксенского</w:t>
      </w:r>
      <w:r w:rsidRPr="00213EF8">
        <w:rPr>
          <w:color w:val="auto"/>
          <w:szCs w:val="24"/>
        </w:rPr>
        <w:t xml:space="preserve"> муниципального округа Вологодской области проводится правовая экспертиза проекта правового акта в соответствии с муниципальным правовым актом, устанавливающим порядок проведения экспертизы.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</w:p>
    <w:p w:rsidR="00213EF8" w:rsidRPr="00213EF8" w:rsidRDefault="00213EF8" w:rsidP="00706477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color w:val="auto"/>
          <w:szCs w:val="24"/>
          <w:lang w:eastAsia="en-US"/>
        </w:rPr>
      </w:pPr>
      <w:r w:rsidRPr="00213EF8">
        <w:rPr>
          <w:color w:val="auto"/>
          <w:szCs w:val="24"/>
        </w:rPr>
        <w:t>Статья 3. Условия установления</w:t>
      </w:r>
      <w:r w:rsidRPr="00213EF8">
        <w:rPr>
          <w:color w:val="auto"/>
          <w:szCs w:val="24"/>
          <w:lang w:eastAsia="en-US"/>
        </w:rPr>
        <w:t xml:space="preserve"> обязательных требований.</w:t>
      </w:r>
    </w:p>
    <w:p w:rsidR="00213EF8" w:rsidRPr="00213EF8" w:rsidRDefault="00213EF8" w:rsidP="00213EF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color w:val="auto"/>
          <w:szCs w:val="24"/>
          <w:lang w:eastAsia="en-US"/>
        </w:rPr>
      </w:pP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1. При установлении обязательных требований МНПА должны быть определены: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1) содержание обязательных требований (условия, ограничения, запреты, обязанности);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2) лица, обязанные соблюдать обязательные требования;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3) в зависимости от объекта установления обязательных требований: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 xml:space="preserve">4) формы оценки соблюдения обязательных </w:t>
      </w:r>
      <w:r w:rsidR="001A5624" w:rsidRPr="00213EF8">
        <w:rPr>
          <w:color w:val="auto"/>
          <w:szCs w:val="24"/>
        </w:rPr>
        <w:t>требований</w:t>
      </w:r>
      <w:r w:rsidR="001A5624">
        <w:rPr>
          <w:color w:val="auto"/>
          <w:szCs w:val="24"/>
        </w:rPr>
        <w:t>:</w:t>
      </w:r>
      <w:r w:rsidR="001A5624" w:rsidRPr="00213EF8">
        <w:rPr>
          <w:color w:val="auto"/>
          <w:szCs w:val="24"/>
        </w:rPr>
        <w:t xml:space="preserve"> муниципальный</w:t>
      </w:r>
      <w:r w:rsidRPr="00213EF8">
        <w:rPr>
          <w:color w:val="auto"/>
          <w:szCs w:val="24"/>
        </w:rPr>
        <w:t xml:space="preserve"> контроль, привлечение к административной ответственности, предоставление разр</w:t>
      </w:r>
      <w:r w:rsidR="00532092">
        <w:rPr>
          <w:color w:val="auto"/>
          <w:szCs w:val="24"/>
        </w:rPr>
        <w:t>ешений</w:t>
      </w:r>
      <w:r w:rsidRPr="00213EF8">
        <w:rPr>
          <w:color w:val="auto"/>
          <w:szCs w:val="24"/>
        </w:rPr>
        <w:t>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 xml:space="preserve">5) орган местного самоуправления, </w:t>
      </w:r>
      <w:r w:rsidR="00532092">
        <w:rPr>
          <w:color w:val="auto"/>
          <w:szCs w:val="24"/>
        </w:rPr>
        <w:t>структурное подразделение</w:t>
      </w:r>
      <w:r w:rsidRPr="00213EF8">
        <w:rPr>
          <w:color w:val="auto"/>
          <w:szCs w:val="24"/>
        </w:rPr>
        <w:t>, территориальный орган, осуществляющие оценку соблюдения обязательных требований.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4"/>
          <w:lang w:eastAsia="en-US"/>
        </w:rPr>
      </w:pPr>
    </w:p>
    <w:p w:rsidR="00213EF8" w:rsidRPr="00213EF8" w:rsidRDefault="00213EF8" w:rsidP="00706477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color w:val="auto"/>
          <w:szCs w:val="24"/>
          <w:lang w:eastAsia="en-US"/>
        </w:rPr>
      </w:pPr>
      <w:r w:rsidRPr="00213EF8">
        <w:rPr>
          <w:color w:val="auto"/>
          <w:szCs w:val="24"/>
        </w:rPr>
        <w:t xml:space="preserve">Статья 4. Порядок </w:t>
      </w:r>
      <w:r w:rsidRPr="00213EF8">
        <w:rPr>
          <w:color w:val="auto"/>
          <w:szCs w:val="24"/>
          <w:lang w:eastAsia="en-US"/>
        </w:rPr>
        <w:t>оценки применения обязательных требований.</w:t>
      </w:r>
    </w:p>
    <w:p w:rsidR="00213EF8" w:rsidRPr="00213EF8" w:rsidRDefault="00213EF8" w:rsidP="00213EF8">
      <w:pPr>
        <w:widowControl w:val="0"/>
        <w:autoSpaceDE w:val="0"/>
        <w:autoSpaceDN w:val="0"/>
        <w:spacing w:after="0" w:line="240" w:lineRule="auto"/>
        <w:ind w:right="0" w:firstLine="709"/>
        <w:rPr>
          <w:color w:val="auto"/>
          <w:szCs w:val="24"/>
        </w:rPr>
      </w:pP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2. Процедура оценки применения обязательных требований включает следующие этапы: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 xml:space="preserve">1) формирование разработчиком проекта доклада,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главе </w:t>
      </w:r>
      <w:r w:rsidR="00532092">
        <w:rPr>
          <w:color w:val="auto"/>
          <w:szCs w:val="24"/>
        </w:rPr>
        <w:t>Нюксенского</w:t>
      </w:r>
      <w:r w:rsidRPr="00213EF8">
        <w:rPr>
          <w:color w:val="auto"/>
          <w:szCs w:val="24"/>
        </w:rPr>
        <w:t xml:space="preserve"> муниципального округа Вологодской области;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 xml:space="preserve">2) рассмотрение доклада главой </w:t>
      </w:r>
      <w:r w:rsidR="00532092">
        <w:rPr>
          <w:color w:val="auto"/>
          <w:szCs w:val="24"/>
        </w:rPr>
        <w:t>Нюксенского</w:t>
      </w:r>
      <w:r w:rsidRPr="00213EF8">
        <w:rPr>
          <w:color w:val="auto"/>
          <w:szCs w:val="24"/>
        </w:rPr>
        <w:t xml:space="preserve"> муниципального округа Вологодской области и принятие одного из решений, указанных в пункте 14 настоящей статьи. 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lastRenderedPageBreak/>
        <w:t xml:space="preserve">3. </w:t>
      </w:r>
      <w:r w:rsidRPr="00213EF8">
        <w:rPr>
          <w:color w:val="auto"/>
          <w:szCs w:val="28"/>
        </w:rPr>
        <w:t>Разработчик за один год до окончания срока действия МНПА, устанавливающего обязательные требования, проводит оценку применения обязательных требований в отношении указанного МНПА</w:t>
      </w:r>
      <w:r w:rsidRPr="00213EF8">
        <w:rPr>
          <w:color w:val="auto"/>
          <w:szCs w:val="24"/>
        </w:rPr>
        <w:t xml:space="preserve"> в соответствии с целями, указанными в пункте 1 статьи 3, и готовит проект доклада, включающего информацию, указанную в пунктах 5 - 8 настоящей статьи.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4. Источниками информации для подготовки доклада являются: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1) результаты мониторинга применения обязательных требований;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2) результаты анализа осуществления контрольной и разрешительной деятельности;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3) результаты анализа административной и судебной практики;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4)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МНПА (далее – субъекты регулирования);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 xml:space="preserve">5) позиции </w:t>
      </w:r>
      <w:r w:rsidR="00532092">
        <w:rPr>
          <w:color w:val="auto"/>
          <w:szCs w:val="24"/>
        </w:rPr>
        <w:t>структурных подразделений</w:t>
      </w:r>
      <w:r w:rsidRPr="00213EF8">
        <w:rPr>
          <w:color w:val="auto"/>
          <w:szCs w:val="24"/>
        </w:rPr>
        <w:t xml:space="preserve">, территориальных органов Администрации </w:t>
      </w:r>
      <w:r w:rsidR="00532092">
        <w:rPr>
          <w:color w:val="auto"/>
          <w:szCs w:val="24"/>
        </w:rPr>
        <w:t>Нюксенского</w:t>
      </w:r>
      <w:r w:rsidRPr="00213EF8">
        <w:rPr>
          <w:color w:val="auto"/>
          <w:szCs w:val="24"/>
        </w:rPr>
        <w:t xml:space="preserve"> муниципального округа Вологодской области и, в том числе полученные при разработке проекта МНПА на этапе антикоррупционной экспертизы, оценки регулирующего воздействия, правовой экспертизы.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5. В доклад включается следующая информация: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1) общая характеристика оцениваемых обязательных требований;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2) результаты оценки применения обязательных требований;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3) выводы и предложения по итогам оценки применения обязательных требований.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6. Общая характеристика оцениваемых обязательных требований должна включать следующие сведения: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1) цели введения обязательных требований;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2) реквизиты МНПА и содержащиеся в нем обязательные требования;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3) сведения о внесенных в МНПА изменениях (при наличии);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4) сведения о полномочиях разработчика на установление обязательных требований;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5) период действия МНПА и его отдельных положений (при наличии);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7)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7. Результаты оценки применения обязательных требований должны содержать следующую информацию: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 xml:space="preserve">1) соблюдение принципов установления и оценки применения обязательных требований, установленных Федеральным </w:t>
      </w:r>
      <w:hyperlink r:id="rId9" w:history="1">
        <w:r w:rsidRPr="00213EF8">
          <w:rPr>
            <w:color w:val="auto"/>
            <w:szCs w:val="24"/>
          </w:rPr>
          <w:t>законом</w:t>
        </w:r>
      </w:hyperlink>
      <w:r w:rsidRPr="00213EF8">
        <w:rPr>
          <w:color w:val="auto"/>
          <w:szCs w:val="24"/>
        </w:rPr>
        <w:t xml:space="preserve"> №247-ФЗ;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2)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lastRenderedPageBreak/>
        <w:t>3) оценка фактических расходов и доходов субъектов регулирования, связанных с необходимостью соблюдения установленных МНПА обязанностей или ограничений;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4)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5) сведения о привлечении к ответственности за нарушение установленных МНПА обязательных требований, в случае если МНПА установлена такая ответственность, в том числе количество зафиксированных правонарушений;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 xml:space="preserve">6) количество и содержание вступивших в законную силу судебных актов, связанных с применением обязательных требований, по делам об оспаривании МНПА, об обжаловании постановлений административной комиссии Администрации </w:t>
      </w:r>
      <w:r w:rsidR="00532092">
        <w:rPr>
          <w:color w:val="auto"/>
          <w:szCs w:val="24"/>
        </w:rPr>
        <w:t>Нюксенского</w:t>
      </w:r>
      <w:r w:rsidRPr="00213EF8">
        <w:rPr>
          <w:color w:val="auto"/>
          <w:szCs w:val="24"/>
        </w:rPr>
        <w:t xml:space="preserve"> муниципального округа Вологодской области о привлечении лиц к административной ответственности. 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8. Выводы и предложения по итогам оценки применения обязательных требований должны содержать один из следующих выводов: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1) о целесообразности дальнейшего применения обязательных требований без внесения изменений в МНПА;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2) о целесообразности дальнейшего применения обязательных требований с внесением изменений в МНПА;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3) о нецелесообразности дальнейшего применения обязательных требований и прекращении срока действия МНПА, содержащего обязательные требования.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9. Вывод о целесообразности дальнейшего применения обязательных требований с внесением изменений в МНПА или о нецелесообразности дальнейшего применения обязательных требований и прекращении срока действия МНПА, содержащего обязательные требования, формулируется при выявлении одного или нескольких из следующих случаев: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1) невозможность исполнения обязательных требований, устанавливаемых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2) наличие дублирующих и (или) аналогичных по содержанию обязательных требований в нескольких МНПА;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3) наличие в различных МНПА противоречащих друг другу обязательных требований;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4) наличие в МНПА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5)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lastRenderedPageBreak/>
        <w:t xml:space="preserve">6) противоречие обязательных требований принципам Федерального </w:t>
      </w:r>
      <w:hyperlink r:id="rId10" w:history="1">
        <w:r w:rsidRPr="00213EF8">
          <w:rPr>
            <w:color w:val="auto"/>
            <w:szCs w:val="24"/>
          </w:rPr>
          <w:t>закона</w:t>
        </w:r>
      </w:hyperlink>
      <w:r w:rsidRPr="00213EF8">
        <w:rPr>
          <w:color w:val="auto"/>
          <w:szCs w:val="24"/>
        </w:rPr>
        <w:t xml:space="preserve"> №</w:t>
      </w:r>
      <w:r w:rsidR="00BB54B0">
        <w:rPr>
          <w:color w:val="auto"/>
          <w:szCs w:val="24"/>
        </w:rPr>
        <w:t xml:space="preserve"> </w:t>
      </w:r>
      <w:r w:rsidRPr="00213EF8">
        <w:rPr>
          <w:color w:val="auto"/>
          <w:szCs w:val="24"/>
        </w:rPr>
        <w:t>247-ФЗ, вышестоящим нормативным правовым актам и (или) целям и положениям муниципальных программ;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7) отсутствие у разработчика предусмотренных законодательством Российской Федерации, Вологодской области, муниципальными правовыми актами полномочий по установлению соответствующих обязательных требований.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10. В целях публичного обсуждения проекта доклада разработчик размещает проект доклада на официальном сайте не позднее тридцати календарных дней со дня истечения срока, указанного в пункте 3 настоящей статьи.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11. Срок публичного обсуждения проекта доклада не может составлять менее двадцати календарных дней со дня следующего за днем его размещения на официальном сайте.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 xml:space="preserve"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 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12.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В случае согласия с поступившими предложениями (замечаниями) разработчик в течение двадцати календарных дней со дня истечения срока публичного обсуждения проекта доклада, указанного в пункте 11 настоящей статьи, осуществляет доработку проекта доклада и отражает поступившие предложения (замечания) в проекте доклада.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В случае несогласия с поступившими предложениями (замечаниями) разработчик в пределах срока, указанного в абзаце втором пункта 12 настоящей статьи, готовит мотивированные пояснения и отражает их в проекте доклада.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тридцати календарных дней со дня регистрации соответствующих предложений (замечаний)</w:t>
      </w:r>
      <w:bookmarkStart w:id="2" w:name="Par0"/>
      <w:bookmarkEnd w:id="2"/>
      <w:r w:rsidRPr="00213EF8">
        <w:rPr>
          <w:color w:val="auto"/>
          <w:szCs w:val="24"/>
        </w:rPr>
        <w:t xml:space="preserve"> следующим способом: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1) в случае направления предложений (замечаний) посредством почтового отправления - путем почтового отправления с уведомлением о вручении;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2) в случае непосредственного представления предложений (замечаний) разработчику - путем непосредственного вручения с отметкой о получении;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3) в случае направления предложений (замечаний) на электронный адрес разработчика - путем направления электронного документа на адрес электронной почты автору соответствующих предложений (замечаний).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 xml:space="preserve">13. Разработчик направляет доработанный доклад, подписанный руководителем разработчика, главе </w:t>
      </w:r>
      <w:r w:rsidR="004E2046">
        <w:rPr>
          <w:color w:val="auto"/>
          <w:szCs w:val="24"/>
        </w:rPr>
        <w:t>Нюксенского</w:t>
      </w:r>
      <w:r w:rsidRPr="00213EF8">
        <w:rPr>
          <w:color w:val="auto"/>
          <w:szCs w:val="24"/>
        </w:rPr>
        <w:t xml:space="preserve"> муниципального округа Вологодской области для рассмотрения с одновременным размещением доклада на официальном сайте.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lastRenderedPageBreak/>
        <w:t xml:space="preserve">14. Глава </w:t>
      </w:r>
      <w:r w:rsidR="004E2046">
        <w:rPr>
          <w:color w:val="auto"/>
          <w:szCs w:val="24"/>
        </w:rPr>
        <w:t>Нюксенского</w:t>
      </w:r>
      <w:r w:rsidRPr="00213EF8">
        <w:rPr>
          <w:color w:val="auto"/>
          <w:szCs w:val="24"/>
        </w:rPr>
        <w:t xml:space="preserve"> муниципального округа Вологодской области рассматривает доклад и принимает одно из следующих решений: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1) о необходимости продления срока действия МНПА не более чем на шесть лет;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 xml:space="preserve">2) о необходимости дальнейшего применения обязательных требований со сроком не более чем на шесть лет с внесением изменений в МНПА; 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213EF8">
        <w:rPr>
          <w:color w:val="auto"/>
          <w:szCs w:val="24"/>
        </w:rPr>
        <w:t>3) об отсутствии необходимости дальнейшего применения обязательных требований и прекращении срока действия МНПА, содержащего обязательные требования.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i/>
          <w:color w:val="auto"/>
          <w:szCs w:val="24"/>
        </w:rPr>
      </w:pPr>
      <w:r w:rsidRPr="00213EF8">
        <w:rPr>
          <w:color w:val="auto"/>
          <w:szCs w:val="24"/>
        </w:rPr>
        <w:t xml:space="preserve">15. На основании решения главы </w:t>
      </w:r>
      <w:r w:rsidR="004E2046">
        <w:rPr>
          <w:color w:val="auto"/>
          <w:szCs w:val="24"/>
        </w:rPr>
        <w:t>Нюксенского</w:t>
      </w:r>
      <w:r w:rsidRPr="00213EF8">
        <w:rPr>
          <w:color w:val="auto"/>
          <w:szCs w:val="24"/>
        </w:rPr>
        <w:t xml:space="preserve"> муниципального округа Вологодской области, указанного в пункте 14 настоящей статьи, разработчик подготавливает соответствующий МНПА. </w:t>
      </w:r>
    </w:p>
    <w:p w:rsidR="00213EF8" w:rsidRPr="00213EF8" w:rsidRDefault="00213EF8" w:rsidP="00213EF8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  <w:lang w:eastAsia="en-US"/>
        </w:rPr>
      </w:pPr>
      <w:r w:rsidRPr="00213EF8">
        <w:rPr>
          <w:color w:val="auto"/>
          <w:szCs w:val="24"/>
        </w:rPr>
        <w:t xml:space="preserve">16. </w:t>
      </w:r>
      <w:r w:rsidRPr="00213EF8">
        <w:rPr>
          <w:color w:val="auto"/>
          <w:szCs w:val="24"/>
          <w:lang w:eastAsia="en-US"/>
        </w:rPr>
        <w:t>Ежегодно разработчиком подготавливается и размещается на официальном сайте информация о результатах оценки применения обязательных требований.</w:t>
      </w:r>
    </w:p>
    <w:p w:rsidR="0076079D" w:rsidRPr="00A3563F" w:rsidRDefault="0076079D" w:rsidP="00A3563F">
      <w:pPr>
        <w:spacing w:after="66" w:line="266" w:lineRule="auto"/>
        <w:ind w:left="367" w:right="429" w:hanging="10"/>
        <w:rPr>
          <w:szCs w:val="28"/>
        </w:rPr>
      </w:pPr>
    </w:p>
    <w:sectPr w:rsidR="0076079D" w:rsidRPr="00A3563F" w:rsidSect="000075BD">
      <w:pgSz w:w="11906" w:h="16838"/>
      <w:pgMar w:top="1134" w:right="850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AD" w:rsidRDefault="005014AD" w:rsidP="000075BD">
      <w:pPr>
        <w:spacing w:after="0" w:line="240" w:lineRule="auto"/>
      </w:pPr>
      <w:r>
        <w:separator/>
      </w:r>
    </w:p>
  </w:endnote>
  <w:endnote w:type="continuationSeparator" w:id="0">
    <w:p w:rsidR="005014AD" w:rsidRDefault="005014AD" w:rsidP="0000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AD" w:rsidRDefault="005014AD" w:rsidP="000075BD">
      <w:pPr>
        <w:spacing w:after="0" w:line="240" w:lineRule="auto"/>
      </w:pPr>
      <w:r>
        <w:separator/>
      </w:r>
    </w:p>
  </w:footnote>
  <w:footnote w:type="continuationSeparator" w:id="0">
    <w:p w:rsidR="005014AD" w:rsidRDefault="005014AD" w:rsidP="0000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22E"/>
    <w:multiLevelType w:val="hybridMultilevel"/>
    <w:tmpl w:val="032AA4E0"/>
    <w:lvl w:ilvl="0" w:tplc="B476ADF6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E4F5B8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586B7E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4841F8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C4A68C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4108A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9A644A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204EA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8AF96C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55AD0"/>
    <w:multiLevelType w:val="multilevel"/>
    <w:tmpl w:val="3872BB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902D3"/>
    <w:multiLevelType w:val="multilevel"/>
    <w:tmpl w:val="07D605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D029AA"/>
    <w:multiLevelType w:val="hybridMultilevel"/>
    <w:tmpl w:val="46883340"/>
    <w:lvl w:ilvl="0" w:tplc="9536D474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7A778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A2A36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B8BBE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A2B15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E0140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84F52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28EB0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E89C5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5F0700"/>
    <w:multiLevelType w:val="multilevel"/>
    <w:tmpl w:val="551C655E"/>
    <w:lvl w:ilvl="0">
      <w:start w:val="1"/>
      <w:numFmt w:val="decimal"/>
      <w:lvlText w:val="%1.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24057"/>
    <w:multiLevelType w:val="multilevel"/>
    <w:tmpl w:val="02D61A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560767"/>
    <w:multiLevelType w:val="hybridMultilevel"/>
    <w:tmpl w:val="614E73BC"/>
    <w:lvl w:ilvl="0" w:tplc="61684806">
      <w:start w:val="3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82C840">
      <w:start w:val="1"/>
      <w:numFmt w:val="lowerLetter"/>
      <w:lvlText w:val="%2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06DCC2">
      <w:start w:val="1"/>
      <w:numFmt w:val="lowerRoman"/>
      <w:lvlText w:val="%3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484F9A">
      <w:start w:val="1"/>
      <w:numFmt w:val="decimal"/>
      <w:lvlText w:val="%4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48C14E">
      <w:start w:val="1"/>
      <w:numFmt w:val="lowerLetter"/>
      <w:lvlText w:val="%5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ED910">
      <w:start w:val="1"/>
      <w:numFmt w:val="lowerRoman"/>
      <w:lvlText w:val="%6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BEA38C">
      <w:start w:val="1"/>
      <w:numFmt w:val="decimal"/>
      <w:lvlText w:val="%7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6CBE10">
      <w:start w:val="1"/>
      <w:numFmt w:val="lowerLetter"/>
      <w:lvlText w:val="%8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D89FA0">
      <w:start w:val="1"/>
      <w:numFmt w:val="lowerRoman"/>
      <w:lvlText w:val="%9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8667C3"/>
    <w:multiLevelType w:val="multilevel"/>
    <w:tmpl w:val="EF7288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8" w15:restartNumberingAfterBreak="0">
    <w:nsid w:val="2FD83B49"/>
    <w:multiLevelType w:val="hybridMultilevel"/>
    <w:tmpl w:val="48FAF09C"/>
    <w:lvl w:ilvl="0" w:tplc="238AC926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2A59E0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529430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E8CBAA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0E208C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A22148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5478C4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A8073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2ED61C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480490"/>
    <w:multiLevelType w:val="multilevel"/>
    <w:tmpl w:val="67A4563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052D90"/>
    <w:multiLevelType w:val="hybridMultilevel"/>
    <w:tmpl w:val="40CE8792"/>
    <w:lvl w:ilvl="0" w:tplc="87AE9996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DE3DA0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2DC30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C511A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3E3612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B640B2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87546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324FCE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87234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6C3796"/>
    <w:multiLevelType w:val="multilevel"/>
    <w:tmpl w:val="42AE7B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8304ED"/>
    <w:multiLevelType w:val="multilevel"/>
    <w:tmpl w:val="74660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13" w15:restartNumberingAfterBreak="0">
    <w:nsid w:val="52CD4CC0"/>
    <w:multiLevelType w:val="multilevel"/>
    <w:tmpl w:val="2ECCA9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E153A2"/>
    <w:multiLevelType w:val="hybridMultilevel"/>
    <w:tmpl w:val="876E2234"/>
    <w:lvl w:ilvl="0" w:tplc="6E563AD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3EDE52">
      <w:start w:val="1"/>
      <w:numFmt w:val="bullet"/>
      <w:lvlText w:val="o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24002">
      <w:start w:val="1"/>
      <w:numFmt w:val="bullet"/>
      <w:lvlText w:val="▪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4DCCC">
      <w:start w:val="1"/>
      <w:numFmt w:val="bullet"/>
      <w:lvlText w:val="•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7895F8">
      <w:start w:val="1"/>
      <w:numFmt w:val="bullet"/>
      <w:lvlText w:val="o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6DCFE">
      <w:start w:val="1"/>
      <w:numFmt w:val="bullet"/>
      <w:lvlText w:val="▪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F000DE">
      <w:start w:val="1"/>
      <w:numFmt w:val="bullet"/>
      <w:lvlText w:val="•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3A8FC0">
      <w:start w:val="1"/>
      <w:numFmt w:val="bullet"/>
      <w:lvlText w:val="o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22DFA6">
      <w:start w:val="1"/>
      <w:numFmt w:val="bullet"/>
      <w:lvlText w:val="▪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FA021A"/>
    <w:multiLevelType w:val="multilevel"/>
    <w:tmpl w:val="974018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14"/>
  </w:num>
  <w:num w:numId="6">
    <w:abstractNumId w:val="11"/>
  </w:num>
  <w:num w:numId="7">
    <w:abstractNumId w:val="9"/>
  </w:num>
  <w:num w:numId="8">
    <w:abstractNumId w:val="15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B7"/>
    <w:rsid w:val="000075BD"/>
    <w:rsid w:val="0003290A"/>
    <w:rsid w:val="000717A3"/>
    <w:rsid w:val="00073B66"/>
    <w:rsid w:val="000830BA"/>
    <w:rsid w:val="000D695C"/>
    <w:rsid w:val="000F27ED"/>
    <w:rsid w:val="001A5624"/>
    <w:rsid w:val="001D56CB"/>
    <w:rsid w:val="00213EF8"/>
    <w:rsid w:val="0028749F"/>
    <w:rsid w:val="002F5166"/>
    <w:rsid w:val="003339FA"/>
    <w:rsid w:val="003A576C"/>
    <w:rsid w:val="003B3C1A"/>
    <w:rsid w:val="004265C3"/>
    <w:rsid w:val="004325EB"/>
    <w:rsid w:val="00487EFC"/>
    <w:rsid w:val="004E2046"/>
    <w:rsid w:val="005014AD"/>
    <w:rsid w:val="005061BF"/>
    <w:rsid w:val="00532092"/>
    <w:rsid w:val="00575689"/>
    <w:rsid w:val="0061588C"/>
    <w:rsid w:val="006627EF"/>
    <w:rsid w:val="00675730"/>
    <w:rsid w:val="006F3685"/>
    <w:rsid w:val="00706477"/>
    <w:rsid w:val="00732957"/>
    <w:rsid w:val="00753601"/>
    <w:rsid w:val="0075383C"/>
    <w:rsid w:val="00756AE7"/>
    <w:rsid w:val="0076079D"/>
    <w:rsid w:val="00781A5D"/>
    <w:rsid w:val="00815834"/>
    <w:rsid w:val="00893E4B"/>
    <w:rsid w:val="0095694D"/>
    <w:rsid w:val="00996ED8"/>
    <w:rsid w:val="009C14B7"/>
    <w:rsid w:val="00A12022"/>
    <w:rsid w:val="00A3563F"/>
    <w:rsid w:val="00A4768E"/>
    <w:rsid w:val="00A66652"/>
    <w:rsid w:val="00A97ACB"/>
    <w:rsid w:val="00AF3179"/>
    <w:rsid w:val="00B1589D"/>
    <w:rsid w:val="00B215B8"/>
    <w:rsid w:val="00B76EB1"/>
    <w:rsid w:val="00BB54B0"/>
    <w:rsid w:val="00C14D96"/>
    <w:rsid w:val="00D52B9A"/>
    <w:rsid w:val="00D733A1"/>
    <w:rsid w:val="00D751ED"/>
    <w:rsid w:val="00D93169"/>
    <w:rsid w:val="00DB4DAC"/>
    <w:rsid w:val="00DD1110"/>
    <w:rsid w:val="00DF0510"/>
    <w:rsid w:val="00E05F0A"/>
    <w:rsid w:val="00E1613A"/>
    <w:rsid w:val="00E33D30"/>
    <w:rsid w:val="00E4400A"/>
    <w:rsid w:val="00E559D6"/>
    <w:rsid w:val="00E64981"/>
    <w:rsid w:val="00F1144B"/>
    <w:rsid w:val="00F370D9"/>
    <w:rsid w:val="00F45576"/>
    <w:rsid w:val="00F55353"/>
    <w:rsid w:val="00F71D1C"/>
    <w:rsid w:val="00FB3107"/>
    <w:rsid w:val="00FB6FBE"/>
    <w:rsid w:val="00F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8C06"/>
  <w15:docId w15:val="{CB408B56-873F-4AB8-9407-9D9F7662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49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D30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75BD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00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75B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D5268DA0CB2A02900E2D4DDF392B5082617C2622716772264D15D5861F2780CFAE1B16CF6940816B329916CDsAR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D5268DA0CB2A02900E2D4DDF392B5082617C2622716772264D15D5861F2780CFAE1B16CF6940816B329916CDsAR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3AF6-68EA-4283-8A26-8BF42643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Н.В.</dc:creator>
  <cp:keywords/>
  <cp:lastModifiedBy>Пользователь Windows</cp:lastModifiedBy>
  <cp:revision>2</cp:revision>
  <cp:lastPrinted>2023-07-04T07:28:00Z</cp:lastPrinted>
  <dcterms:created xsi:type="dcterms:W3CDTF">2023-07-04T07:30:00Z</dcterms:created>
  <dcterms:modified xsi:type="dcterms:W3CDTF">2023-07-04T07:30:00Z</dcterms:modified>
</cp:coreProperties>
</file>