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BE" w:rsidRDefault="00AF24BE" w:rsidP="00AF24BE">
      <w:pPr>
        <w:spacing w:line="360" w:lineRule="auto"/>
        <w:jc w:val="center"/>
        <w:rPr>
          <w:rFonts w:ascii="Arial" w:hAnsi="Arial"/>
          <w:noProof/>
          <w:sz w:val="20"/>
          <w:lang w:eastAsia="zh-CN"/>
        </w:rPr>
      </w:pPr>
      <w:r>
        <w:rPr>
          <w:noProof/>
          <w:sz w:val="20"/>
          <w:lang w:eastAsia="ru-RU"/>
        </w:rPr>
        <w:drawing>
          <wp:inline distT="0" distB="0" distL="0" distR="0" wp14:anchorId="78091155" wp14:editId="0EEAEB6F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BE" w:rsidRPr="003C2FBA" w:rsidRDefault="00AF24BE" w:rsidP="00AF24BE">
      <w:pPr>
        <w:spacing w:line="360" w:lineRule="auto"/>
        <w:jc w:val="center"/>
        <w:rPr>
          <w:rFonts w:eastAsia="Times New Roman"/>
          <w:b/>
          <w:szCs w:val="28"/>
          <w:lang w:eastAsia="zh-CN"/>
        </w:rPr>
      </w:pPr>
      <w:r w:rsidRPr="003C2FBA">
        <w:rPr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AF24BE" w:rsidRPr="003C2FBA" w:rsidRDefault="00AF24BE" w:rsidP="00AF24BE">
      <w:pPr>
        <w:spacing w:line="360" w:lineRule="auto"/>
        <w:jc w:val="center"/>
        <w:rPr>
          <w:b/>
          <w:sz w:val="24"/>
          <w:szCs w:val="28"/>
          <w:lang w:eastAsia="zh-CN"/>
        </w:rPr>
      </w:pPr>
      <w:r w:rsidRPr="003C2FBA">
        <w:rPr>
          <w:b/>
          <w:sz w:val="24"/>
          <w:szCs w:val="28"/>
          <w:lang w:eastAsia="zh-CN"/>
        </w:rPr>
        <w:t>ВОЛОГОДСКОЙ ОБЛАСТИ</w:t>
      </w:r>
    </w:p>
    <w:p w:rsidR="00AF24BE" w:rsidRDefault="00AF24BE" w:rsidP="00AF24BE">
      <w:pPr>
        <w:jc w:val="center"/>
        <w:rPr>
          <w:b/>
          <w:sz w:val="36"/>
          <w:szCs w:val="28"/>
          <w:lang w:eastAsia="zh-CN"/>
        </w:rPr>
      </w:pPr>
      <w:r>
        <w:rPr>
          <w:sz w:val="36"/>
          <w:szCs w:val="28"/>
        </w:rPr>
        <w:t xml:space="preserve">      </w:t>
      </w:r>
      <w:r>
        <w:rPr>
          <w:b/>
          <w:sz w:val="36"/>
          <w:szCs w:val="28"/>
          <w:lang w:eastAsia="zh-CN"/>
        </w:rPr>
        <w:t>П  О  С  Т  А  Н  О  В  Л  Е  Н  И  Е</w:t>
      </w:r>
    </w:p>
    <w:p w:rsidR="00996224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AF24BE" w:rsidRDefault="00AF24BE" w:rsidP="00996224">
      <w:pPr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AF24BE">
        <w:rPr>
          <w:rFonts w:eastAsia="Times New Roman" w:cs="Times New Roman"/>
          <w:szCs w:val="28"/>
          <w:lang w:eastAsia="ru-RU"/>
        </w:rPr>
        <w:t>30.06.2023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AF24BE">
        <w:rPr>
          <w:rFonts w:eastAsia="Times New Roman" w:cs="Times New Roman"/>
          <w:szCs w:val="28"/>
          <w:lang w:eastAsia="ru-RU"/>
        </w:rPr>
        <w:t xml:space="preserve"> 345</w:t>
      </w:r>
    </w:p>
    <w:p w:rsidR="00996224" w:rsidRPr="00D850C8" w:rsidRDefault="00996224" w:rsidP="00AF24BE">
      <w:pPr>
        <w:ind w:right="694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AF24BE" w:rsidRDefault="00AF24BE" w:rsidP="00996224">
      <w:pPr>
        <w:tabs>
          <w:tab w:val="left" w:pos="6345"/>
        </w:tabs>
        <w:rPr>
          <w:rFonts w:cs="Times New Roman"/>
          <w:szCs w:val="28"/>
        </w:rPr>
      </w:pPr>
    </w:p>
    <w:p w:rsidR="00996224" w:rsidRPr="00D850C8" w:rsidRDefault="00AF24BE" w:rsidP="00AF24BE">
      <w:pPr>
        <w:tabs>
          <w:tab w:val="left" w:pos="6345"/>
        </w:tabs>
        <w:ind w:right="4819"/>
        <w:jc w:val="both"/>
        <w:rPr>
          <w:rFonts w:eastAsia="Times New Roman" w:cs="Times New Roman"/>
          <w:sz w:val="16"/>
          <w:szCs w:val="20"/>
          <w:lang w:eastAsia="ru-RU"/>
        </w:rPr>
      </w:pPr>
      <w:r>
        <w:rPr>
          <w:rFonts w:cs="Times New Roman"/>
          <w:szCs w:val="28"/>
        </w:rPr>
        <w:t xml:space="preserve">О создании </w:t>
      </w:r>
      <w:r>
        <w:rPr>
          <w:szCs w:val="28"/>
        </w:rPr>
        <w:t xml:space="preserve">муниципальной комиссии по проведению </w:t>
      </w:r>
      <w:r>
        <w:rPr>
          <w:szCs w:val="28"/>
          <w:lang w:val="en-US"/>
        </w:rPr>
        <w:t>I</w:t>
      </w:r>
      <w:r>
        <w:rPr>
          <w:szCs w:val="28"/>
        </w:rPr>
        <w:t xml:space="preserve"> этапа смотра-конкурса на лучшее защитное сооружение гражданской обороны Нюксенского муниципального округа</w:t>
      </w:r>
    </w:p>
    <w:p w:rsidR="00626CC9" w:rsidRDefault="000B0F26" w:rsidP="000B0F26">
      <w:pPr>
        <w:pStyle w:val="ConsPlusTitle"/>
        <w:tabs>
          <w:tab w:val="left" w:pos="1020"/>
        </w:tabs>
      </w:pPr>
      <w:r>
        <w:tab/>
      </w:r>
    </w:p>
    <w:p w:rsidR="008306DE" w:rsidRPr="008306DE" w:rsidRDefault="008306DE" w:rsidP="00AF24BE">
      <w:pPr>
        <w:pStyle w:val="a6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306DE">
        <w:rPr>
          <w:sz w:val="28"/>
          <w:szCs w:val="28"/>
        </w:rPr>
        <w:t xml:space="preserve">В целях реализации </w:t>
      </w:r>
      <w:r w:rsidR="00B42FFC">
        <w:rPr>
          <w:sz w:val="28"/>
          <w:szCs w:val="28"/>
        </w:rPr>
        <w:t>Приказа</w:t>
      </w:r>
      <w:r w:rsidR="000B0F26">
        <w:rPr>
          <w:sz w:val="28"/>
          <w:szCs w:val="28"/>
        </w:rPr>
        <w:t xml:space="preserve"> Главного управления МЧС России по Вологодской области от 30.05.2023 № 307 «О проведении в 2023 году смотра-конкурса на лучшее защитное сооружение гражданской обороны Вологодской области», пункта 110 Плана </w:t>
      </w:r>
      <w:r w:rsidR="000B0F26" w:rsidRPr="0016166D">
        <w:rPr>
          <w:sz w:val="28"/>
          <w:szCs w:val="28"/>
        </w:rPr>
        <w:t>основных мероприятий в области гражданской обороны,</w:t>
      </w:r>
      <w:r w:rsidR="000B0F26">
        <w:rPr>
          <w:sz w:val="28"/>
          <w:szCs w:val="28"/>
        </w:rPr>
        <w:t xml:space="preserve"> </w:t>
      </w:r>
      <w:r w:rsidR="000B0F26" w:rsidRPr="0016166D">
        <w:rPr>
          <w:sz w:val="28"/>
          <w:szCs w:val="28"/>
        </w:rPr>
        <w:t>предупреждения и ликвидации чрезвычайных ситуаций, обеспечения пожарной безопасности</w:t>
      </w:r>
      <w:r w:rsidR="000B0F26">
        <w:rPr>
          <w:sz w:val="28"/>
          <w:szCs w:val="28"/>
        </w:rPr>
        <w:t xml:space="preserve"> </w:t>
      </w:r>
      <w:r w:rsidR="000B0F26" w:rsidRPr="0016166D">
        <w:rPr>
          <w:sz w:val="28"/>
          <w:szCs w:val="28"/>
        </w:rPr>
        <w:t>и безопасности людей на водных объектах</w:t>
      </w:r>
      <w:r w:rsidR="000B0F26" w:rsidRPr="004A34B1">
        <w:rPr>
          <w:sz w:val="28"/>
          <w:szCs w:val="28"/>
        </w:rPr>
        <w:t xml:space="preserve"> </w:t>
      </w:r>
      <w:r w:rsidR="000B0F26" w:rsidRPr="0016166D">
        <w:rPr>
          <w:sz w:val="28"/>
          <w:szCs w:val="28"/>
        </w:rPr>
        <w:t>Вологодской области</w:t>
      </w:r>
      <w:r w:rsidR="000B0F26">
        <w:rPr>
          <w:sz w:val="28"/>
          <w:szCs w:val="28"/>
        </w:rPr>
        <w:t xml:space="preserve"> </w:t>
      </w:r>
      <w:r w:rsidR="000B0F26" w:rsidRPr="0016166D">
        <w:rPr>
          <w:sz w:val="28"/>
          <w:szCs w:val="28"/>
        </w:rPr>
        <w:t>на 202</w:t>
      </w:r>
      <w:r w:rsidR="000B0F26">
        <w:rPr>
          <w:sz w:val="28"/>
          <w:szCs w:val="28"/>
        </w:rPr>
        <w:t>3</w:t>
      </w:r>
      <w:r w:rsidR="000B0F26" w:rsidRPr="0016166D">
        <w:rPr>
          <w:sz w:val="28"/>
          <w:szCs w:val="28"/>
        </w:rPr>
        <w:t xml:space="preserve"> год</w:t>
      </w:r>
      <w:r w:rsidR="000B0F26">
        <w:rPr>
          <w:sz w:val="28"/>
          <w:szCs w:val="28"/>
        </w:rPr>
        <w:t xml:space="preserve">, пункта 53 Плана основных мероприятий </w:t>
      </w:r>
      <w:r w:rsidR="000B0F26" w:rsidRPr="005F475E">
        <w:rPr>
          <w:sz w:val="28"/>
          <w:szCs w:val="28"/>
        </w:rPr>
        <w:t>Нюксенского муниципального округа в области гражданской обороны,</w:t>
      </w:r>
      <w:r w:rsidR="000B0F26">
        <w:rPr>
          <w:sz w:val="28"/>
          <w:szCs w:val="28"/>
        </w:rPr>
        <w:t xml:space="preserve"> </w:t>
      </w:r>
      <w:r w:rsidR="000B0F26" w:rsidRPr="005F475E">
        <w:rPr>
          <w:sz w:val="28"/>
          <w:szCs w:val="28"/>
        </w:rPr>
        <w:t>предупреждения и ли</w:t>
      </w:r>
      <w:r w:rsidR="000B0F26">
        <w:rPr>
          <w:sz w:val="28"/>
          <w:szCs w:val="28"/>
        </w:rPr>
        <w:t xml:space="preserve">квидации чрезвычайных ситуаций, </w:t>
      </w:r>
      <w:r w:rsidR="000B0F26" w:rsidRPr="005F475E">
        <w:rPr>
          <w:sz w:val="28"/>
          <w:szCs w:val="28"/>
        </w:rPr>
        <w:t>обеспечения пожарной безопасности и безопасности людей на водных объектах</w:t>
      </w:r>
      <w:r w:rsidR="000B0F26">
        <w:rPr>
          <w:sz w:val="28"/>
          <w:szCs w:val="28"/>
        </w:rPr>
        <w:t xml:space="preserve"> </w:t>
      </w:r>
      <w:r w:rsidR="000B0F26" w:rsidRPr="005F475E">
        <w:rPr>
          <w:sz w:val="28"/>
          <w:szCs w:val="28"/>
        </w:rPr>
        <w:t>на 2023 год</w:t>
      </w:r>
      <w:r w:rsidR="000B0F26">
        <w:rPr>
          <w:sz w:val="28"/>
          <w:szCs w:val="28"/>
        </w:rPr>
        <w:t>,</w:t>
      </w:r>
    </w:p>
    <w:p w:rsidR="00996224" w:rsidRPr="00996224" w:rsidRDefault="00996224" w:rsidP="00AF24BE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8306DE" w:rsidRPr="000B0F26" w:rsidRDefault="008306DE" w:rsidP="00AF24BE">
      <w:pPr>
        <w:pStyle w:val="ConsPlusNormal"/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spacing w:val="-2"/>
          <w:szCs w:val="28"/>
        </w:rPr>
      </w:pPr>
      <w:r w:rsidRPr="00DC18B8">
        <w:rPr>
          <w:spacing w:val="-2"/>
          <w:szCs w:val="28"/>
        </w:rPr>
        <w:t xml:space="preserve">Создать муниципальную комиссию по </w:t>
      </w:r>
      <w:r w:rsidR="00463D70">
        <w:rPr>
          <w:spacing w:val="-2"/>
          <w:szCs w:val="28"/>
        </w:rPr>
        <w:t xml:space="preserve">проведению </w:t>
      </w:r>
      <w:r w:rsidR="000B0F26" w:rsidRPr="000B0F26">
        <w:rPr>
          <w:szCs w:val="28"/>
          <w:lang w:val="en-US"/>
        </w:rPr>
        <w:t>I</w:t>
      </w:r>
      <w:r w:rsidR="000B0F26" w:rsidRPr="000B0F26">
        <w:rPr>
          <w:szCs w:val="28"/>
        </w:rPr>
        <w:t xml:space="preserve"> этапа смотра-конкурса на лучшее защитное сооружение гражданской обороны Нюксенского муниципального округа</w:t>
      </w:r>
      <w:r w:rsidRPr="000B0F26">
        <w:rPr>
          <w:szCs w:val="28"/>
        </w:rPr>
        <w:t xml:space="preserve"> (далее – муниципальная комиссия) в составе согласно приложению к настоящему постановлению.</w:t>
      </w:r>
    </w:p>
    <w:p w:rsidR="00463D70" w:rsidRDefault="00463D70" w:rsidP="00AF24BE">
      <w:pPr>
        <w:pStyle w:val="a6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комиссии:</w:t>
      </w:r>
    </w:p>
    <w:p w:rsidR="00463D70" w:rsidRDefault="00463D70" w:rsidP="00AF24BE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06DE" w:rsidRPr="00463D70">
        <w:rPr>
          <w:sz w:val="28"/>
          <w:szCs w:val="28"/>
        </w:rPr>
        <w:t xml:space="preserve">рганизовать информирование заинтересованных </w:t>
      </w:r>
      <w:r w:rsidR="000B0F26" w:rsidRPr="00463D70">
        <w:rPr>
          <w:sz w:val="28"/>
          <w:szCs w:val="28"/>
        </w:rPr>
        <w:t xml:space="preserve">лиц, имеющих на балансе защитные сооружения гражданской обороны, </w:t>
      </w:r>
      <w:r w:rsidR="008306DE" w:rsidRPr="00463D70">
        <w:rPr>
          <w:sz w:val="28"/>
          <w:szCs w:val="28"/>
        </w:rPr>
        <w:t xml:space="preserve">о проведении </w:t>
      </w:r>
      <w:r w:rsidRPr="00463D70">
        <w:rPr>
          <w:sz w:val="28"/>
          <w:szCs w:val="28"/>
        </w:rPr>
        <w:t>смотра-конкурса на лучшее защитное сооружение гражданской обороны Нюксенского муниципального округа</w:t>
      </w:r>
      <w:r w:rsidR="008306DE" w:rsidRPr="00463D70">
        <w:rPr>
          <w:sz w:val="28"/>
          <w:szCs w:val="28"/>
        </w:rPr>
        <w:t>, условиях участия, критериях оценки, месте и сроках подачи заявок с направл</w:t>
      </w:r>
      <w:r>
        <w:rPr>
          <w:sz w:val="28"/>
          <w:szCs w:val="28"/>
        </w:rPr>
        <w:t>ением информационных материалов;</w:t>
      </w:r>
    </w:p>
    <w:p w:rsidR="008306DE" w:rsidRDefault="00463D70" w:rsidP="00AF24BE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06DE" w:rsidRPr="00463D70">
        <w:rPr>
          <w:sz w:val="28"/>
          <w:szCs w:val="28"/>
        </w:rPr>
        <w:t>своей работе руководствоваться</w:t>
      </w:r>
      <w:r w:rsidRPr="00463D70">
        <w:rPr>
          <w:sz w:val="28"/>
          <w:szCs w:val="28"/>
        </w:rPr>
        <w:t xml:space="preserve"> Приказом МЧС России от 04.02.2022 № 70 «О проведении смотра-конкурса на лучшее защитное сооружение гражданской обороны в субъектах Российской Федерации, муниципальных образованиях и организациях», Приказом Главного </w:t>
      </w:r>
      <w:r w:rsidRPr="00463D70">
        <w:rPr>
          <w:sz w:val="28"/>
          <w:szCs w:val="28"/>
        </w:rPr>
        <w:lastRenderedPageBreak/>
        <w:t>управления МЧС России по Вологодской области от 30.05.2023 № 307 «О проведении в 2023 году смотра-конкурса на лучшее защитное сооружение гражданской обороны Вологодской области»</w:t>
      </w:r>
      <w:r>
        <w:rPr>
          <w:sz w:val="28"/>
          <w:szCs w:val="28"/>
        </w:rPr>
        <w:t>;</w:t>
      </w:r>
    </w:p>
    <w:p w:rsidR="00463D70" w:rsidRPr="00463D70" w:rsidRDefault="00463D70" w:rsidP="00AF24BE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63D70">
        <w:rPr>
          <w:sz w:val="28"/>
          <w:szCs w:val="28"/>
        </w:rPr>
        <w:t xml:space="preserve">Подвести итоги </w:t>
      </w:r>
      <w:r w:rsidRPr="00463D70">
        <w:rPr>
          <w:sz w:val="28"/>
          <w:szCs w:val="28"/>
          <w:lang w:val="en-US"/>
        </w:rPr>
        <w:t>I</w:t>
      </w:r>
      <w:r w:rsidRPr="00463D70">
        <w:rPr>
          <w:sz w:val="28"/>
          <w:szCs w:val="28"/>
        </w:rPr>
        <w:t xml:space="preserve"> этапа смотра-конкурса на лучшее защитное сооружение гражданской обороны Нюксенского муниципального округа и направить необходимые материалы в Главное управление МЧС России по Вологодской области.</w:t>
      </w:r>
    </w:p>
    <w:p w:rsidR="00AF24BE" w:rsidRDefault="00463D70" w:rsidP="00AF24B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Cs w:val="28"/>
        </w:rPr>
      </w:pPr>
      <w:r>
        <w:t>3</w:t>
      </w:r>
      <w:r w:rsidR="00626CC9">
        <w:t>. Постано</w:t>
      </w:r>
      <w:r w:rsidR="00996224">
        <w:t xml:space="preserve">вление </w:t>
      </w:r>
      <w:r w:rsidR="00AF24BE" w:rsidRPr="000A07B1">
        <w:rPr>
          <w:rFonts w:cs="Times New Roman"/>
          <w:szCs w:val="28"/>
        </w:rPr>
        <w:t>подлежит размещению на официальном сайте администрации Н</w:t>
      </w:r>
      <w:r w:rsidR="00AF24BE">
        <w:rPr>
          <w:rFonts w:cs="Times New Roman"/>
          <w:szCs w:val="28"/>
        </w:rPr>
        <w:t>юксенского муниципального округа</w:t>
      </w:r>
      <w:r w:rsidR="00AF24BE" w:rsidRPr="000A07B1">
        <w:rPr>
          <w:rFonts w:cs="Times New Roman"/>
          <w:szCs w:val="28"/>
        </w:rPr>
        <w:t xml:space="preserve"> в информационно-телекоммуникационной сети «Интернет».</w:t>
      </w:r>
    </w:p>
    <w:p w:rsidR="00996224" w:rsidRPr="00996224" w:rsidRDefault="00463D70" w:rsidP="00AF24BE">
      <w:pPr>
        <w:pStyle w:val="ConsPlusNormal"/>
        <w:tabs>
          <w:tab w:val="left" w:pos="1134"/>
        </w:tabs>
        <w:ind w:firstLine="567"/>
        <w:jc w:val="both"/>
      </w:pPr>
      <w:r>
        <w:rPr>
          <w:szCs w:val="28"/>
        </w:rPr>
        <w:t>4</w:t>
      </w:r>
      <w:r w:rsidR="00996224">
        <w:rPr>
          <w:szCs w:val="28"/>
        </w:rPr>
        <w:t>.</w:t>
      </w:r>
      <w:r w:rsidR="00996224" w:rsidRPr="00996224">
        <w:rPr>
          <w:szCs w:val="28"/>
        </w:rPr>
        <w:t xml:space="preserve"> </w:t>
      </w:r>
      <w:r w:rsidR="00996224">
        <w:rPr>
          <w:szCs w:val="28"/>
        </w:rPr>
        <w:t>Контроль за выполнением постановления оставляю за собой.</w:t>
      </w:r>
    </w:p>
    <w:p w:rsidR="008306DE" w:rsidRDefault="008306DE" w:rsidP="00AF24BE">
      <w:pPr>
        <w:pStyle w:val="ConsPlusNormal"/>
        <w:spacing w:line="276" w:lineRule="auto"/>
        <w:jc w:val="both"/>
      </w:pPr>
    </w:p>
    <w:p w:rsidR="00463D70" w:rsidRDefault="00463D70" w:rsidP="00AF24BE">
      <w:pPr>
        <w:pStyle w:val="ConsPlusNormal"/>
        <w:spacing w:line="276" w:lineRule="auto"/>
        <w:jc w:val="both"/>
      </w:pPr>
    </w:p>
    <w:p w:rsidR="00AF24BE" w:rsidRDefault="00AF24BE" w:rsidP="00AF24BE">
      <w:pPr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Первый заместитель</w:t>
      </w:r>
    </w:p>
    <w:p w:rsidR="00D5221B" w:rsidRDefault="00AF24BE" w:rsidP="00AF24BE">
      <w:pPr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главы Нюксенского</w:t>
      </w:r>
      <w:r w:rsidR="00463D70">
        <w:rPr>
          <w:rFonts w:eastAsia="Times New Roman" w:cs="Times New Roman"/>
          <w:szCs w:val="20"/>
          <w:lang w:eastAsia="ru-RU"/>
        </w:rPr>
        <w:t xml:space="preserve"> муниципального округа                         </w:t>
      </w:r>
      <w:r>
        <w:rPr>
          <w:rFonts w:eastAsia="Times New Roman" w:cs="Times New Roman"/>
          <w:szCs w:val="20"/>
          <w:lang w:eastAsia="ru-RU"/>
        </w:rPr>
        <w:t xml:space="preserve">        </w:t>
      </w:r>
      <w:r w:rsidR="00463D70">
        <w:rPr>
          <w:rFonts w:eastAsia="Times New Roman" w:cs="Times New Roman"/>
          <w:szCs w:val="20"/>
          <w:lang w:eastAsia="ru-RU"/>
        </w:rPr>
        <w:t xml:space="preserve">    С.</w:t>
      </w:r>
      <w:r>
        <w:rPr>
          <w:rFonts w:eastAsia="Times New Roman" w:cs="Times New Roman"/>
          <w:szCs w:val="20"/>
          <w:lang w:eastAsia="ru-RU"/>
        </w:rPr>
        <w:t>А. Суровцева</w:t>
      </w: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9F6359">
      <w:pPr>
        <w:ind w:left="6096"/>
        <w:rPr>
          <w:szCs w:val="28"/>
        </w:rPr>
      </w:pPr>
    </w:p>
    <w:p w:rsidR="00463D70" w:rsidRDefault="00463D70" w:rsidP="00463D70">
      <w:pPr>
        <w:rPr>
          <w:szCs w:val="28"/>
        </w:rPr>
      </w:pP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463D70">
        <w:rPr>
          <w:szCs w:val="28"/>
        </w:rPr>
        <w:t>округа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от</w:t>
      </w:r>
      <w:r w:rsidR="00AF24BE">
        <w:rPr>
          <w:szCs w:val="28"/>
        </w:rPr>
        <w:t xml:space="preserve"> 30.06.2023</w:t>
      </w:r>
      <w:r>
        <w:rPr>
          <w:szCs w:val="28"/>
        </w:rPr>
        <w:t xml:space="preserve"> №</w:t>
      </w:r>
      <w:r w:rsidR="00AF24BE">
        <w:rPr>
          <w:szCs w:val="28"/>
        </w:rPr>
        <w:t xml:space="preserve"> 345</w:t>
      </w:r>
      <w:r>
        <w:rPr>
          <w:szCs w:val="28"/>
        </w:rPr>
        <w:t xml:space="preserve"> </w:t>
      </w:r>
    </w:p>
    <w:p w:rsidR="00C8165D" w:rsidRDefault="00C8165D">
      <w:pPr>
        <w:pStyle w:val="ConsPlusTitle"/>
        <w:jc w:val="center"/>
      </w:pPr>
      <w:bookmarkStart w:id="0" w:name="P43"/>
      <w:bookmarkEnd w:id="0"/>
    </w:p>
    <w:p w:rsidR="00C8165D" w:rsidRPr="00E94529" w:rsidRDefault="00C8165D" w:rsidP="00C8165D">
      <w:pPr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:rsidR="00EC0886" w:rsidRDefault="008306DE" w:rsidP="00EC0886">
      <w:pPr>
        <w:pStyle w:val="a6"/>
        <w:jc w:val="center"/>
        <w:rPr>
          <w:sz w:val="28"/>
          <w:szCs w:val="28"/>
        </w:rPr>
      </w:pPr>
      <w:r w:rsidRPr="00463D70">
        <w:rPr>
          <w:sz w:val="28"/>
          <w:szCs w:val="28"/>
        </w:rPr>
        <w:t xml:space="preserve">муниципальной комиссии </w:t>
      </w:r>
      <w:r w:rsidR="00463D70" w:rsidRPr="00463D70">
        <w:rPr>
          <w:spacing w:val="-2"/>
          <w:sz w:val="28"/>
          <w:szCs w:val="28"/>
        </w:rPr>
        <w:t xml:space="preserve">по проведению </w:t>
      </w:r>
      <w:r w:rsidR="00463D70" w:rsidRPr="00463D70">
        <w:rPr>
          <w:sz w:val="28"/>
          <w:szCs w:val="28"/>
          <w:lang w:val="en-US"/>
        </w:rPr>
        <w:t>I</w:t>
      </w:r>
      <w:r w:rsidR="00463D70" w:rsidRPr="00463D70">
        <w:rPr>
          <w:sz w:val="28"/>
          <w:szCs w:val="28"/>
        </w:rPr>
        <w:t xml:space="preserve"> этапа смотра-конкурса </w:t>
      </w:r>
    </w:p>
    <w:p w:rsidR="00EC0886" w:rsidRDefault="00463D70" w:rsidP="00EC0886">
      <w:pPr>
        <w:pStyle w:val="a6"/>
        <w:jc w:val="center"/>
        <w:rPr>
          <w:sz w:val="28"/>
          <w:szCs w:val="28"/>
        </w:rPr>
      </w:pPr>
      <w:r w:rsidRPr="00463D70">
        <w:rPr>
          <w:sz w:val="28"/>
          <w:szCs w:val="28"/>
        </w:rPr>
        <w:t xml:space="preserve">на лучшее защитное сооружение гражданской обороны </w:t>
      </w:r>
    </w:p>
    <w:p w:rsidR="008306DE" w:rsidRDefault="00463D70" w:rsidP="00EC0886">
      <w:pPr>
        <w:pStyle w:val="a6"/>
        <w:jc w:val="center"/>
        <w:rPr>
          <w:sz w:val="28"/>
          <w:szCs w:val="28"/>
        </w:rPr>
      </w:pPr>
      <w:r w:rsidRPr="00463D70">
        <w:rPr>
          <w:sz w:val="28"/>
          <w:szCs w:val="28"/>
        </w:rPr>
        <w:t>Нюксенского муниципального округа</w:t>
      </w:r>
      <w:r w:rsidR="00EC0886" w:rsidRPr="00C47B60">
        <w:rPr>
          <w:sz w:val="28"/>
          <w:szCs w:val="28"/>
        </w:rPr>
        <w:t xml:space="preserve"> </w:t>
      </w:r>
      <w:r w:rsidR="008306DE" w:rsidRPr="00C47B60">
        <w:rPr>
          <w:sz w:val="28"/>
          <w:szCs w:val="28"/>
        </w:rPr>
        <w:t xml:space="preserve">(далее </w:t>
      </w:r>
      <w:r w:rsidR="008306DE">
        <w:rPr>
          <w:sz w:val="28"/>
          <w:szCs w:val="28"/>
        </w:rPr>
        <w:t>–</w:t>
      </w:r>
      <w:r w:rsidR="008306DE" w:rsidRPr="00C47B60">
        <w:rPr>
          <w:sz w:val="28"/>
          <w:szCs w:val="28"/>
        </w:rPr>
        <w:t xml:space="preserve"> комиссия)</w:t>
      </w:r>
    </w:p>
    <w:p w:rsidR="00C8165D" w:rsidRDefault="00C8165D" w:rsidP="00C8165D">
      <w:pPr>
        <w:contextualSpacing/>
        <w:jc w:val="center"/>
        <w:rPr>
          <w:rFonts w:eastAsia="Calibri"/>
          <w:color w:val="000000"/>
          <w:szCs w:val="28"/>
        </w:rPr>
      </w:pPr>
    </w:p>
    <w:p w:rsidR="00C8165D" w:rsidRPr="00A23B59" w:rsidRDefault="00EC0886" w:rsidP="008734B5">
      <w:pPr>
        <w:tabs>
          <w:tab w:val="left" w:pos="851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Calibri"/>
          <w:szCs w:val="28"/>
        </w:rPr>
        <w:t>Глава Нюксенского муниципального округа</w:t>
      </w:r>
      <w:r w:rsidR="00C8165D">
        <w:rPr>
          <w:rFonts w:eastAsia="Calibri"/>
          <w:szCs w:val="28"/>
        </w:rPr>
        <w:t xml:space="preserve">, председатель комиссии – </w:t>
      </w:r>
      <w:r>
        <w:rPr>
          <w:rFonts w:eastAsia="Calibri"/>
          <w:szCs w:val="28"/>
        </w:rPr>
        <w:t>Мазаев С.К</w:t>
      </w:r>
      <w:r w:rsidR="00C8165D">
        <w:rPr>
          <w:rFonts w:eastAsia="Calibri"/>
          <w:szCs w:val="28"/>
        </w:rPr>
        <w:t>.;</w:t>
      </w:r>
    </w:p>
    <w:p w:rsidR="00C8165D" w:rsidRDefault="00C8165D" w:rsidP="008734B5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Первый заместитель </w:t>
      </w:r>
      <w:r w:rsidR="00EC0886">
        <w:rPr>
          <w:rFonts w:eastAsia="Calibri"/>
          <w:szCs w:val="28"/>
        </w:rPr>
        <w:t>главы Нюксенского муниципального округа</w:t>
      </w:r>
      <w:r>
        <w:rPr>
          <w:rFonts w:eastAsia="Calibri"/>
          <w:szCs w:val="28"/>
        </w:rPr>
        <w:t xml:space="preserve">, </w:t>
      </w:r>
      <w:r w:rsidR="00C32831">
        <w:rPr>
          <w:rFonts w:eastAsia="Calibri"/>
          <w:szCs w:val="28"/>
        </w:rPr>
        <w:t xml:space="preserve">начальник УНХК администрации </w:t>
      </w:r>
      <w:r w:rsidR="00EC0886">
        <w:rPr>
          <w:rFonts w:eastAsia="Calibri"/>
          <w:szCs w:val="28"/>
        </w:rPr>
        <w:t>округа</w:t>
      </w:r>
      <w:r w:rsidR="00C32831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>заместитель председателя</w:t>
      </w:r>
      <w:r w:rsidRPr="00BA26C1">
        <w:rPr>
          <w:rFonts w:eastAsia="Calibri"/>
          <w:szCs w:val="28"/>
        </w:rPr>
        <w:t xml:space="preserve"> комиссии</w:t>
      </w:r>
      <w:r>
        <w:rPr>
          <w:rFonts w:eastAsia="Calibri"/>
          <w:szCs w:val="28"/>
        </w:rPr>
        <w:t xml:space="preserve"> – </w:t>
      </w:r>
      <w:r w:rsidR="00EC0886">
        <w:rPr>
          <w:rFonts w:eastAsia="Calibri"/>
          <w:szCs w:val="28"/>
        </w:rPr>
        <w:t>Суровцева С.А</w:t>
      </w:r>
      <w:r>
        <w:rPr>
          <w:rFonts w:eastAsia="Calibri"/>
          <w:szCs w:val="28"/>
        </w:rPr>
        <w:t>.</w:t>
      </w:r>
      <w:r w:rsidR="00742B05">
        <w:rPr>
          <w:rFonts w:eastAsia="Calibri"/>
          <w:szCs w:val="28"/>
        </w:rPr>
        <w:t>;</w:t>
      </w:r>
    </w:p>
    <w:p w:rsidR="00742B05" w:rsidRPr="00864A5B" w:rsidRDefault="00742B05" w:rsidP="008734B5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Консультант</w:t>
      </w:r>
      <w:r w:rsidRPr="00BA26C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отдела по мобилизационной работе, делам ГОЧС, защите государственной тайны </w:t>
      </w:r>
      <w:r w:rsidRPr="00BA26C1">
        <w:rPr>
          <w:rFonts w:eastAsia="Calibri"/>
          <w:szCs w:val="28"/>
        </w:rPr>
        <w:t xml:space="preserve">администрации </w:t>
      </w:r>
      <w:r>
        <w:rPr>
          <w:rFonts w:eastAsia="Calibri"/>
          <w:szCs w:val="28"/>
        </w:rPr>
        <w:t>округа, секретарь комиссии – Мальцева Е.Ю.</w:t>
      </w:r>
    </w:p>
    <w:p w:rsidR="00C32831" w:rsidRDefault="00C32831" w:rsidP="008734B5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</w:p>
    <w:p w:rsidR="00C32831" w:rsidRDefault="00C32831" w:rsidP="008734B5">
      <w:pPr>
        <w:pStyle w:val="a3"/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комиссии:</w:t>
      </w:r>
    </w:p>
    <w:p w:rsidR="00EC0886" w:rsidRPr="00EC0886" w:rsidRDefault="00742B05" w:rsidP="008734B5">
      <w:pPr>
        <w:pStyle w:val="a3"/>
        <w:tabs>
          <w:tab w:val="left" w:pos="851"/>
        </w:tabs>
        <w:ind w:left="0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Начальник отдела по мобилизационной работе, делам ГОЧС, защите государственной тайны </w:t>
      </w:r>
      <w:r w:rsidRPr="00BA26C1">
        <w:rPr>
          <w:rFonts w:eastAsia="Calibri"/>
          <w:szCs w:val="28"/>
        </w:rPr>
        <w:t xml:space="preserve">администрации </w:t>
      </w:r>
      <w:r>
        <w:rPr>
          <w:rFonts w:eastAsia="Calibri"/>
          <w:szCs w:val="28"/>
        </w:rPr>
        <w:t>округа – Копосова М.В.;</w:t>
      </w:r>
    </w:p>
    <w:p w:rsidR="00864A5B" w:rsidRDefault="00864A5B" w:rsidP="008734B5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Главный специалист</w:t>
      </w:r>
      <w:r w:rsidRPr="00BA26C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отдела по мобилизационной работе, делам ГОЧС, защите государственной тайны </w:t>
      </w:r>
      <w:r w:rsidRPr="00BA26C1">
        <w:rPr>
          <w:rFonts w:eastAsia="Calibri"/>
          <w:szCs w:val="28"/>
        </w:rPr>
        <w:t xml:space="preserve">администрации </w:t>
      </w:r>
      <w:r>
        <w:rPr>
          <w:rFonts w:eastAsia="Calibri"/>
          <w:szCs w:val="28"/>
        </w:rPr>
        <w:t>округа – Акинтьева В.И.;</w:t>
      </w:r>
    </w:p>
    <w:p w:rsidR="00C32831" w:rsidRDefault="00864A5B" w:rsidP="008734B5">
      <w:pPr>
        <w:tabs>
          <w:tab w:val="left" w:pos="851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начальника</w:t>
      </w:r>
      <w:r w:rsidR="00C8165D" w:rsidRPr="00C32831">
        <w:rPr>
          <w:rFonts w:eastAsia="Calibri"/>
          <w:szCs w:val="28"/>
        </w:rPr>
        <w:t xml:space="preserve"> отдела надзорной деятельн</w:t>
      </w:r>
      <w:r w:rsidR="00EA2746" w:rsidRPr="00C32831">
        <w:rPr>
          <w:rFonts w:eastAsia="Calibri"/>
          <w:szCs w:val="28"/>
        </w:rPr>
        <w:t xml:space="preserve">ости и профилактической работы </w:t>
      </w:r>
      <w:r w:rsidR="00C8165D" w:rsidRPr="00C32831">
        <w:rPr>
          <w:rFonts w:eastAsia="Calibri"/>
          <w:szCs w:val="28"/>
        </w:rPr>
        <w:t xml:space="preserve">по Нюксенскому и Тарногскому районам </w:t>
      </w:r>
      <w:r w:rsidR="00EA2746" w:rsidRPr="00C32831">
        <w:rPr>
          <w:rFonts w:eastAsia="Calibri"/>
          <w:szCs w:val="28"/>
        </w:rPr>
        <w:t>УНД и ПР ГУ МЧС России по В</w:t>
      </w:r>
      <w:bookmarkStart w:id="1" w:name="_GoBack"/>
      <w:bookmarkEnd w:id="1"/>
      <w:r w:rsidR="00EA2746" w:rsidRPr="00C32831">
        <w:rPr>
          <w:rFonts w:eastAsia="Calibri"/>
          <w:szCs w:val="28"/>
        </w:rPr>
        <w:t xml:space="preserve">ологодской области </w:t>
      </w:r>
      <w:r w:rsidR="00C8165D" w:rsidRPr="00C32831">
        <w:rPr>
          <w:rFonts w:eastAsia="Calibri"/>
          <w:szCs w:val="28"/>
        </w:rPr>
        <w:t xml:space="preserve">– </w:t>
      </w:r>
      <w:r w:rsidR="00454FBC">
        <w:rPr>
          <w:rFonts w:eastAsia="Calibri"/>
          <w:szCs w:val="28"/>
        </w:rPr>
        <w:t>Попов А.С. (по согласованию).</w:t>
      </w:r>
    </w:p>
    <w:p w:rsidR="00C32831" w:rsidRDefault="00C32831" w:rsidP="00454FBC">
      <w:pPr>
        <w:tabs>
          <w:tab w:val="left" w:pos="851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</w: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C32831" w:rsidRDefault="00C32831" w:rsidP="00C32831">
      <w:pPr>
        <w:tabs>
          <w:tab w:val="left" w:pos="851"/>
        </w:tabs>
        <w:jc w:val="both"/>
        <w:rPr>
          <w:rFonts w:eastAsia="Calibri"/>
          <w:szCs w:val="28"/>
        </w:rPr>
      </w:pPr>
    </w:p>
    <w:p w:rsidR="008306DE" w:rsidRDefault="008306DE"/>
    <w:sectPr w:rsidR="008306DE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B63"/>
    <w:multiLevelType w:val="multilevel"/>
    <w:tmpl w:val="881AE73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2160"/>
      </w:pPr>
      <w:rPr>
        <w:rFonts w:hint="default"/>
      </w:rPr>
    </w:lvl>
  </w:abstractNum>
  <w:abstractNum w:abstractNumId="1" w15:restartNumberingAfterBreak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A296B"/>
    <w:rsid w:val="000B0F26"/>
    <w:rsid w:val="000D0D9B"/>
    <w:rsid w:val="001761D7"/>
    <w:rsid w:val="001A7AA2"/>
    <w:rsid w:val="00454FBC"/>
    <w:rsid w:val="00463D70"/>
    <w:rsid w:val="00483A68"/>
    <w:rsid w:val="00577154"/>
    <w:rsid w:val="005A0477"/>
    <w:rsid w:val="00626CC9"/>
    <w:rsid w:val="006333C4"/>
    <w:rsid w:val="00671B24"/>
    <w:rsid w:val="00687751"/>
    <w:rsid w:val="00742B05"/>
    <w:rsid w:val="007728C6"/>
    <w:rsid w:val="007B4361"/>
    <w:rsid w:val="008306DE"/>
    <w:rsid w:val="00864A5B"/>
    <w:rsid w:val="008668C0"/>
    <w:rsid w:val="008734B5"/>
    <w:rsid w:val="009429F7"/>
    <w:rsid w:val="00996224"/>
    <w:rsid w:val="009F6359"/>
    <w:rsid w:val="00A3071D"/>
    <w:rsid w:val="00A51234"/>
    <w:rsid w:val="00AA2D88"/>
    <w:rsid w:val="00AF24BE"/>
    <w:rsid w:val="00B00D3A"/>
    <w:rsid w:val="00B0150B"/>
    <w:rsid w:val="00B42FFC"/>
    <w:rsid w:val="00C32831"/>
    <w:rsid w:val="00C8165D"/>
    <w:rsid w:val="00D31C23"/>
    <w:rsid w:val="00D5221B"/>
    <w:rsid w:val="00E40984"/>
    <w:rsid w:val="00EA2746"/>
    <w:rsid w:val="00EC0886"/>
    <w:rsid w:val="00F9178F"/>
    <w:rsid w:val="00FE4352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B70C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30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 Знак Знак, Знак1"/>
    <w:basedOn w:val="a"/>
    <w:link w:val="a8"/>
    <w:rsid w:val="000B0F26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Основной текст Знак Знак Знак1,Основной текст Знак Знак Знак Знак Знак Знак1,Основной текст Знак Знак Знак Знак Знак Знак Знак,Основной текст Знак Знак Знак Знак, Знак1 Знак"/>
    <w:basedOn w:val="a0"/>
    <w:link w:val="a7"/>
    <w:rsid w:val="000B0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2</cp:revision>
  <cp:lastPrinted>2023-06-29T12:27:00Z</cp:lastPrinted>
  <dcterms:created xsi:type="dcterms:W3CDTF">2023-06-29T12:28:00Z</dcterms:created>
  <dcterms:modified xsi:type="dcterms:W3CDTF">2023-06-29T12:28:00Z</dcterms:modified>
</cp:coreProperties>
</file>