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C18" w:rsidRPr="00E41C73" w:rsidRDefault="00BE6C18" w:rsidP="00BE6C18">
      <w:pPr>
        <w:spacing w:line="360" w:lineRule="auto"/>
        <w:jc w:val="center"/>
        <w:rPr>
          <w:rFonts w:ascii="Times New Roman" w:hAnsi="Times New Roman"/>
          <w:noProof/>
          <w:szCs w:val="24"/>
        </w:rPr>
      </w:pPr>
      <w:r w:rsidRPr="0015349D">
        <w:rPr>
          <w:rFonts w:ascii="Times New Roman" w:hAnsi="Times New Roman"/>
          <w:noProof/>
          <w:szCs w:val="24"/>
        </w:rPr>
        <w:drawing>
          <wp:inline distT="0" distB="0" distL="0" distR="0" wp14:anchorId="2543EE46" wp14:editId="3A18ADCD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C18" w:rsidRPr="00BE6C18" w:rsidRDefault="00BE6C18" w:rsidP="00BE6C1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E6C18">
        <w:rPr>
          <w:rFonts w:ascii="Times New Roman" w:hAnsi="Times New Roman"/>
          <w:b/>
          <w:sz w:val="24"/>
          <w:szCs w:val="24"/>
        </w:rPr>
        <w:t>АДМИНИСТРАЦИЯ НЮКСЕНСКОГО МУНИЦИПАЛЬНОГО ОКРУГА</w:t>
      </w:r>
    </w:p>
    <w:p w:rsidR="00BE6C18" w:rsidRPr="00BE6C18" w:rsidRDefault="00BE6C18" w:rsidP="00BE6C1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E6C18">
        <w:rPr>
          <w:rFonts w:ascii="Times New Roman" w:hAnsi="Times New Roman"/>
          <w:b/>
          <w:sz w:val="24"/>
          <w:szCs w:val="24"/>
        </w:rPr>
        <w:t>ВОЛОГОДСКОЙ ОБЛАСТИ</w:t>
      </w:r>
    </w:p>
    <w:p w:rsidR="00BE6C18" w:rsidRPr="00E41C73" w:rsidRDefault="00BE6C18" w:rsidP="00BE6C18">
      <w:pPr>
        <w:spacing w:line="360" w:lineRule="auto"/>
        <w:jc w:val="center"/>
        <w:rPr>
          <w:rFonts w:ascii="Times New Roman" w:hAnsi="Times New Roman"/>
          <w:b/>
          <w:sz w:val="36"/>
          <w:szCs w:val="24"/>
        </w:rPr>
      </w:pPr>
      <w:proofErr w:type="gramStart"/>
      <w:r w:rsidRPr="00E41C73">
        <w:rPr>
          <w:rFonts w:ascii="Times New Roman" w:hAnsi="Times New Roman"/>
          <w:b/>
          <w:sz w:val="36"/>
          <w:szCs w:val="24"/>
        </w:rPr>
        <w:t>П  О</w:t>
      </w:r>
      <w:proofErr w:type="gramEnd"/>
      <w:r w:rsidRPr="00E41C73">
        <w:rPr>
          <w:rFonts w:ascii="Times New Roman" w:hAnsi="Times New Roman"/>
          <w:b/>
          <w:sz w:val="36"/>
          <w:szCs w:val="24"/>
        </w:rPr>
        <w:t xml:space="preserve">  С  Т  А  Н  О  В  Л  Е  Н  И  Е</w:t>
      </w:r>
    </w:p>
    <w:p w:rsidR="00F71FF7" w:rsidRDefault="00F71FF7" w:rsidP="00436E13">
      <w:pPr>
        <w:spacing w:after="0"/>
        <w:jc w:val="center"/>
        <w:rPr>
          <w:rFonts w:ascii="Times New Roman" w:hAnsi="Times New Roman"/>
          <w:b/>
          <w:sz w:val="27"/>
          <w:szCs w:val="27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BE6C18">
        <w:rPr>
          <w:rFonts w:ascii="Times New Roman" w:hAnsi="Times New Roman"/>
          <w:sz w:val="28"/>
          <w:szCs w:val="28"/>
        </w:rPr>
        <w:t>07.06.2023</w:t>
      </w:r>
      <w:r w:rsidR="00F71FF7">
        <w:rPr>
          <w:rFonts w:ascii="Times New Roman" w:hAnsi="Times New Roman"/>
          <w:sz w:val="28"/>
          <w:szCs w:val="28"/>
        </w:rPr>
        <w:t xml:space="preserve"> </w:t>
      </w:r>
      <w:r w:rsidR="007534F2">
        <w:rPr>
          <w:rFonts w:ascii="Times New Roman" w:hAnsi="Times New Roman"/>
          <w:sz w:val="28"/>
          <w:szCs w:val="28"/>
        </w:rPr>
        <w:t>№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="00CE5BB1">
        <w:rPr>
          <w:rFonts w:ascii="Times New Roman" w:hAnsi="Times New Roman"/>
          <w:sz w:val="28"/>
          <w:szCs w:val="28"/>
          <w:lang w:val="en-US"/>
        </w:rPr>
        <w:t>307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CE5BB1" w:rsidRDefault="004C7972" w:rsidP="00CE5BB1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 w:rsidRPr="00CE5BB1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C3E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7C3E">
        <w:rPr>
          <w:rFonts w:ascii="Times New Roman" w:hAnsi="Times New Roman"/>
          <w:sz w:val="28"/>
          <w:szCs w:val="28"/>
        </w:rPr>
        <w:t xml:space="preserve">б </w:t>
      </w:r>
      <w:r w:rsidR="00707E7B">
        <w:rPr>
          <w:rFonts w:ascii="Times New Roman" w:hAnsi="Times New Roman"/>
          <w:sz w:val="28"/>
          <w:szCs w:val="28"/>
        </w:rPr>
        <w:t>изменении</w:t>
      </w:r>
      <w:r w:rsidR="00417C3E">
        <w:rPr>
          <w:rFonts w:ascii="Times New Roman" w:hAnsi="Times New Roman"/>
          <w:sz w:val="28"/>
          <w:szCs w:val="28"/>
        </w:rPr>
        <w:t xml:space="preserve"> адреса объекту адресации</w:t>
      </w:r>
    </w:p>
    <w:p w:rsidR="0095126E" w:rsidRDefault="0095126E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5BB1" w:rsidRDefault="00336FF3" w:rsidP="00CE5BB1">
      <w:pPr>
        <w:tabs>
          <w:tab w:val="left" w:pos="0"/>
          <w:tab w:val="left" w:pos="851"/>
          <w:tab w:val="left" w:pos="6225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212121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</w:t>
      </w:r>
      <w:r w:rsidR="00CE5BB1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3F564F">
        <w:rPr>
          <w:rFonts w:ascii="Times New Roman" w:hAnsi="Times New Roman"/>
          <w:sz w:val="28"/>
          <w:szCs w:val="28"/>
        </w:rPr>
        <w:t>1221,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36FF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пунктом 21 части1 статьи14 Федерального закона от 06.10.2003 №</w:t>
      </w:r>
      <w:r w:rsidR="00CE5BB1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 xml:space="preserve"> </w:t>
      </w:r>
      <w:r w:rsidRPr="00336FF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131- 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»</w:t>
      </w:r>
      <w:r w:rsidR="00CE5BB1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,</w:t>
      </w:r>
    </w:p>
    <w:p w:rsidR="00137CA2" w:rsidRDefault="003F564F" w:rsidP="00CE5BB1">
      <w:pPr>
        <w:tabs>
          <w:tab w:val="left" w:pos="0"/>
          <w:tab w:val="left" w:pos="851"/>
          <w:tab w:val="left" w:pos="622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5BB1">
        <w:rPr>
          <w:rFonts w:ascii="Times New Roman" w:hAnsi="Times New Roman"/>
          <w:bCs/>
          <w:sz w:val="28"/>
          <w:szCs w:val="28"/>
        </w:rPr>
        <w:t>ПОСТАНОВЛЯЮ:</w:t>
      </w:r>
    </w:p>
    <w:p w:rsidR="00336FF3" w:rsidRDefault="00336FF3" w:rsidP="00CE5BB1">
      <w:pPr>
        <w:pStyle w:val="a8"/>
        <w:numPr>
          <w:ilvl w:val="0"/>
          <w:numId w:val="21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09A9">
        <w:rPr>
          <w:rFonts w:ascii="Times New Roman" w:hAnsi="Times New Roman"/>
          <w:sz w:val="28"/>
          <w:szCs w:val="28"/>
        </w:rPr>
        <w:t>Изменить адрес объекту адресации (земельный участок) с кадастровым № 35:09:</w:t>
      </w:r>
      <w:r w:rsidR="00592B21">
        <w:rPr>
          <w:rFonts w:ascii="Times New Roman" w:hAnsi="Times New Roman"/>
          <w:sz w:val="28"/>
          <w:szCs w:val="28"/>
        </w:rPr>
        <w:t>0301001</w:t>
      </w:r>
      <w:r w:rsidR="00283F01" w:rsidRPr="004109A9">
        <w:rPr>
          <w:rFonts w:ascii="Times New Roman" w:hAnsi="Times New Roman"/>
          <w:sz w:val="28"/>
          <w:szCs w:val="28"/>
        </w:rPr>
        <w:t>:</w:t>
      </w:r>
      <w:r w:rsidR="00592B21">
        <w:rPr>
          <w:rFonts w:ascii="Times New Roman" w:hAnsi="Times New Roman"/>
          <w:sz w:val="28"/>
          <w:szCs w:val="28"/>
        </w:rPr>
        <w:t>1</w:t>
      </w:r>
      <w:r w:rsidR="00116E3C">
        <w:rPr>
          <w:rFonts w:ascii="Times New Roman" w:hAnsi="Times New Roman"/>
          <w:sz w:val="28"/>
          <w:szCs w:val="28"/>
        </w:rPr>
        <w:t>325</w:t>
      </w:r>
      <w:r w:rsidR="00E64ECB">
        <w:rPr>
          <w:rFonts w:ascii="Times New Roman" w:hAnsi="Times New Roman"/>
          <w:sz w:val="28"/>
          <w:szCs w:val="28"/>
        </w:rPr>
        <w:t xml:space="preserve"> </w:t>
      </w:r>
      <w:r w:rsidRPr="004109A9">
        <w:rPr>
          <w:rFonts w:ascii="Times New Roman" w:hAnsi="Times New Roman"/>
          <w:sz w:val="28"/>
          <w:szCs w:val="28"/>
        </w:rPr>
        <w:t>с «</w:t>
      </w:r>
      <w:r w:rsidR="00592B21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4109A9">
        <w:rPr>
          <w:rFonts w:ascii="Times New Roman" w:hAnsi="Times New Roman"/>
          <w:sz w:val="28"/>
          <w:szCs w:val="28"/>
        </w:rPr>
        <w:t xml:space="preserve">Вологодская область, Нюксенский </w:t>
      </w:r>
      <w:r w:rsidR="00283F01" w:rsidRPr="004109A9">
        <w:rPr>
          <w:rFonts w:ascii="Times New Roman" w:hAnsi="Times New Roman"/>
          <w:sz w:val="28"/>
          <w:szCs w:val="28"/>
        </w:rPr>
        <w:t>район</w:t>
      </w:r>
      <w:r w:rsidR="00592B21">
        <w:rPr>
          <w:rFonts w:ascii="Times New Roman" w:hAnsi="Times New Roman"/>
          <w:sz w:val="28"/>
          <w:szCs w:val="28"/>
        </w:rPr>
        <w:t xml:space="preserve">, </w:t>
      </w:r>
      <w:r w:rsidRPr="004109A9">
        <w:rPr>
          <w:rFonts w:ascii="Times New Roman" w:hAnsi="Times New Roman"/>
          <w:sz w:val="28"/>
          <w:szCs w:val="28"/>
        </w:rPr>
        <w:t xml:space="preserve">село </w:t>
      </w:r>
      <w:r w:rsidR="004109A9" w:rsidRPr="004109A9">
        <w:rPr>
          <w:rFonts w:ascii="Times New Roman" w:hAnsi="Times New Roman"/>
          <w:sz w:val="28"/>
          <w:szCs w:val="28"/>
        </w:rPr>
        <w:t>Нюксеница</w:t>
      </w:r>
      <w:r w:rsidR="00E64ECB">
        <w:rPr>
          <w:rFonts w:ascii="Times New Roman" w:hAnsi="Times New Roman"/>
          <w:sz w:val="28"/>
          <w:szCs w:val="28"/>
        </w:rPr>
        <w:t xml:space="preserve">, </w:t>
      </w:r>
      <w:r w:rsidR="00592B21">
        <w:rPr>
          <w:rFonts w:ascii="Times New Roman" w:hAnsi="Times New Roman"/>
          <w:sz w:val="28"/>
          <w:szCs w:val="28"/>
        </w:rPr>
        <w:t xml:space="preserve">улица </w:t>
      </w:r>
      <w:r w:rsidR="00116E3C">
        <w:rPr>
          <w:rFonts w:ascii="Times New Roman" w:hAnsi="Times New Roman"/>
          <w:sz w:val="28"/>
          <w:szCs w:val="28"/>
        </w:rPr>
        <w:t>Центральная</w:t>
      </w:r>
      <w:r w:rsidRPr="004109A9">
        <w:rPr>
          <w:rFonts w:ascii="Times New Roman" w:hAnsi="Times New Roman"/>
          <w:sz w:val="28"/>
          <w:szCs w:val="28"/>
        </w:rPr>
        <w:t>» на «</w:t>
      </w:r>
      <w:r w:rsidR="00E64ECB"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Нюксенский муниципальный округ, село Нюксеница, </w:t>
      </w:r>
      <w:r w:rsidR="00592B21">
        <w:rPr>
          <w:rFonts w:ascii="Times New Roman" w:hAnsi="Times New Roman"/>
          <w:sz w:val="28"/>
          <w:szCs w:val="28"/>
        </w:rPr>
        <w:t xml:space="preserve">улица </w:t>
      </w:r>
      <w:r w:rsidR="00116E3C">
        <w:rPr>
          <w:rFonts w:ascii="Times New Roman" w:hAnsi="Times New Roman"/>
          <w:sz w:val="28"/>
          <w:szCs w:val="28"/>
        </w:rPr>
        <w:t>Центральная</w:t>
      </w:r>
      <w:r w:rsidR="00E64ECB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116E3C">
        <w:rPr>
          <w:rFonts w:ascii="Times New Roman" w:hAnsi="Times New Roman"/>
          <w:sz w:val="28"/>
          <w:szCs w:val="28"/>
        </w:rPr>
        <w:t>34</w:t>
      </w:r>
      <w:r w:rsidRPr="004109A9">
        <w:rPr>
          <w:rFonts w:ascii="Times New Roman" w:hAnsi="Times New Roman"/>
          <w:sz w:val="28"/>
          <w:szCs w:val="28"/>
        </w:rPr>
        <w:t>».</w:t>
      </w:r>
    </w:p>
    <w:p w:rsidR="003F564F" w:rsidRDefault="00D92888" w:rsidP="00CE5BB1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F564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95126E" w:rsidRPr="004F54D0" w:rsidRDefault="0095126E" w:rsidP="00D04A61">
      <w:pPr>
        <w:pStyle w:val="af"/>
        <w:rPr>
          <w:rFonts w:ascii="Times New Roman" w:hAnsi="Times New Roman"/>
          <w:sz w:val="28"/>
          <w:szCs w:val="28"/>
        </w:rPr>
      </w:pPr>
    </w:p>
    <w:p w:rsidR="0095126E" w:rsidRDefault="0095126E" w:rsidP="00D04A61">
      <w:pPr>
        <w:pStyle w:val="af"/>
        <w:rPr>
          <w:rFonts w:ascii="Times New Roman" w:hAnsi="Times New Roman"/>
          <w:sz w:val="28"/>
          <w:szCs w:val="28"/>
        </w:rPr>
      </w:pPr>
    </w:p>
    <w:p w:rsidR="00600958" w:rsidRDefault="00116E3C" w:rsidP="00CE5BB1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CE5BB1">
        <w:rPr>
          <w:rFonts w:ascii="Times New Roman" w:hAnsi="Times New Roman"/>
          <w:sz w:val="28"/>
          <w:szCs w:val="28"/>
        </w:rPr>
        <w:t xml:space="preserve">Нюксенского </w:t>
      </w:r>
      <w:r w:rsidR="00600958">
        <w:rPr>
          <w:rFonts w:ascii="Times New Roman" w:hAnsi="Times New Roman"/>
          <w:sz w:val="28"/>
          <w:szCs w:val="28"/>
        </w:rPr>
        <w:t xml:space="preserve">муниципального округа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60095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С.К. Мазаев</w:t>
      </w:r>
    </w:p>
    <w:p w:rsidR="00CE5B1E" w:rsidRDefault="00CE5B1E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sectPr w:rsidR="00CE5B1E" w:rsidSect="00BE6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 w15:restartNumberingAfterBreak="0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 w15:restartNumberingAfterBreak="0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9"/>
  </w:num>
  <w:num w:numId="5">
    <w:abstractNumId w:val="17"/>
  </w:num>
  <w:num w:numId="6">
    <w:abstractNumId w:val="20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8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6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E3C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3F01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9A9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2B21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67834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3E4E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689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6C18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5BB1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888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4ECB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0580E"/>
  <w15:docId w15:val="{951E4798-D8BD-4259-B6CF-B66F14C57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96F70-8E3D-4452-88E9-6249EEF58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2023-06-07T10:50:00Z</cp:lastPrinted>
  <dcterms:created xsi:type="dcterms:W3CDTF">2023-06-07T10:50:00Z</dcterms:created>
  <dcterms:modified xsi:type="dcterms:W3CDTF">2023-06-07T10:50:00Z</dcterms:modified>
</cp:coreProperties>
</file>