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03F1" w:rsidRDefault="003103F1" w:rsidP="003103F1">
      <w:pPr>
        <w:spacing w:line="360" w:lineRule="auto"/>
        <w:jc w:val="center"/>
        <w:rPr>
          <w:rFonts w:ascii="Times New Roman" w:hAnsi="Times New Roman"/>
          <w:noProof/>
          <w:szCs w:val="24"/>
        </w:rPr>
      </w:pPr>
      <w:r>
        <w:rPr>
          <w:rFonts w:ascii="Times New Roman" w:hAnsi="Times New Roman"/>
          <w:noProof/>
          <w:szCs w:val="24"/>
          <w:lang w:eastAsia="ru-RU"/>
        </w:rPr>
        <w:drawing>
          <wp:inline distT="0" distB="0" distL="0" distR="0">
            <wp:extent cx="6953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3103F1" w:rsidRPr="003103F1" w:rsidRDefault="003103F1" w:rsidP="003103F1">
      <w:pPr>
        <w:spacing w:line="360" w:lineRule="auto"/>
        <w:jc w:val="center"/>
        <w:rPr>
          <w:rFonts w:ascii="Times New Roman" w:hAnsi="Times New Roman"/>
          <w:b/>
          <w:sz w:val="24"/>
          <w:szCs w:val="24"/>
        </w:rPr>
      </w:pPr>
      <w:r w:rsidRPr="003103F1">
        <w:rPr>
          <w:rFonts w:ascii="Times New Roman" w:hAnsi="Times New Roman"/>
          <w:b/>
          <w:sz w:val="24"/>
          <w:szCs w:val="24"/>
        </w:rPr>
        <w:t>АДМИНИСТРАЦИЯ НЮКСЕНСКОГО МУНИЦИПАЛЬНОГО ОКРУГА</w:t>
      </w:r>
    </w:p>
    <w:p w:rsidR="003103F1" w:rsidRDefault="003103F1" w:rsidP="003103F1">
      <w:pPr>
        <w:spacing w:line="360" w:lineRule="auto"/>
        <w:jc w:val="center"/>
        <w:rPr>
          <w:rFonts w:ascii="Times New Roman" w:hAnsi="Times New Roman"/>
          <w:b/>
          <w:szCs w:val="24"/>
        </w:rPr>
      </w:pPr>
      <w:r w:rsidRPr="003103F1">
        <w:rPr>
          <w:rFonts w:ascii="Times New Roman" w:hAnsi="Times New Roman"/>
          <w:b/>
          <w:sz w:val="24"/>
          <w:szCs w:val="24"/>
        </w:rPr>
        <w:t>ВОЛОГОДСКОЙ ОБЛАСТИ</w:t>
      </w:r>
    </w:p>
    <w:p w:rsidR="003103F1" w:rsidRDefault="003103F1" w:rsidP="003103F1">
      <w:pPr>
        <w:spacing w:line="360" w:lineRule="auto"/>
        <w:jc w:val="center"/>
        <w:rPr>
          <w:rFonts w:ascii="Times New Roman" w:hAnsi="Times New Roman"/>
          <w:b/>
          <w:sz w:val="36"/>
          <w:szCs w:val="24"/>
        </w:rPr>
      </w:pPr>
      <w:proofErr w:type="gramStart"/>
      <w:r>
        <w:rPr>
          <w:rFonts w:ascii="Times New Roman" w:hAnsi="Times New Roman"/>
          <w:b/>
          <w:sz w:val="36"/>
          <w:szCs w:val="24"/>
        </w:rPr>
        <w:t>П  О</w:t>
      </w:r>
      <w:proofErr w:type="gramEnd"/>
      <w:r>
        <w:rPr>
          <w:rFonts w:ascii="Times New Roman" w:hAnsi="Times New Roman"/>
          <w:b/>
          <w:sz w:val="36"/>
          <w:szCs w:val="24"/>
        </w:rPr>
        <w:t xml:space="preserve">  С  Т  А  Н  </w:t>
      </w:r>
      <w:bookmarkStart w:id="0" w:name="_GoBack"/>
      <w:bookmarkEnd w:id="0"/>
      <w:r>
        <w:rPr>
          <w:rFonts w:ascii="Times New Roman" w:hAnsi="Times New Roman"/>
          <w:b/>
          <w:sz w:val="36"/>
          <w:szCs w:val="24"/>
        </w:rPr>
        <w:t>О  В  Л  Е  Н  И  Е</w:t>
      </w:r>
    </w:p>
    <w:p w:rsidR="00A65F65" w:rsidRPr="00A65F65" w:rsidRDefault="00A65F65" w:rsidP="00A65F65">
      <w:pPr>
        <w:spacing w:after="0" w:line="240" w:lineRule="auto"/>
        <w:jc w:val="center"/>
        <w:rPr>
          <w:rFonts w:ascii="Times New Roman" w:eastAsia="Times New Roman" w:hAnsi="Times New Roman" w:cs="Times New Roman"/>
          <w:b/>
          <w:sz w:val="28"/>
          <w:szCs w:val="28"/>
          <w:lang w:eastAsia="ru-RU"/>
        </w:rPr>
      </w:pPr>
    </w:p>
    <w:p w:rsidR="00A65F65" w:rsidRDefault="00A65F65" w:rsidP="00A65F65">
      <w:pPr>
        <w:spacing w:after="0" w:line="240" w:lineRule="auto"/>
        <w:rPr>
          <w:rFonts w:ascii="Times New Roman" w:eastAsia="Times New Roman" w:hAnsi="Times New Roman" w:cs="Times New Roman"/>
          <w:sz w:val="28"/>
          <w:szCs w:val="28"/>
          <w:lang w:eastAsia="ru-RU"/>
        </w:rPr>
      </w:pPr>
      <w:r w:rsidRPr="00A65F65">
        <w:rPr>
          <w:rFonts w:ascii="Times New Roman" w:eastAsia="Times New Roman" w:hAnsi="Times New Roman" w:cs="Times New Roman"/>
          <w:sz w:val="28"/>
          <w:szCs w:val="28"/>
          <w:lang w:eastAsia="ru-RU"/>
        </w:rPr>
        <w:t xml:space="preserve">от </w:t>
      </w:r>
      <w:r w:rsidR="003103F1">
        <w:rPr>
          <w:rFonts w:ascii="Times New Roman" w:eastAsia="Times New Roman" w:hAnsi="Times New Roman" w:cs="Times New Roman"/>
          <w:sz w:val="28"/>
          <w:szCs w:val="28"/>
          <w:lang w:eastAsia="ru-RU"/>
        </w:rPr>
        <w:t>05.06.2023</w:t>
      </w:r>
      <w:r w:rsidR="001F5047">
        <w:rPr>
          <w:rFonts w:ascii="Times New Roman" w:eastAsia="Times New Roman" w:hAnsi="Times New Roman" w:cs="Times New Roman"/>
          <w:sz w:val="28"/>
          <w:szCs w:val="28"/>
          <w:lang w:eastAsia="ru-RU"/>
        </w:rPr>
        <w:t xml:space="preserve"> </w:t>
      </w:r>
      <w:r w:rsidRPr="00A65F65">
        <w:rPr>
          <w:rFonts w:ascii="Times New Roman" w:eastAsia="Times New Roman" w:hAnsi="Times New Roman" w:cs="Times New Roman"/>
          <w:sz w:val="28"/>
          <w:szCs w:val="28"/>
          <w:lang w:eastAsia="ru-RU"/>
        </w:rPr>
        <w:t xml:space="preserve">№ </w:t>
      </w:r>
      <w:r w:rsidR="003103F1">
        <w:rPr>
          <w:rFonts w:ascii="Times New Roman" w:eastAsia="Times New Roman" w:hAnsi="Times New Roman" w:cs="Times New Roman"/>
          <w:sz w:val="28"/>
          <w:szCs w:val="28"/>
          <w:lang w:eastAsia="ru-RU"/>
        </w:rPr>
        <w:t>298</w:t>
      </w:r>
    </w:p>
    <w:p w:rsidR="00A65F65" w:rsidRPr="00A65F65" w:rsidRDefault="00A65F65" w:rsidP="003103F1">
      <w:pPr>
        <w:spacing w:after="0" w:line="240" w:lineRule="auto"/>
        <w:ind w:right="6945"/>
        <w:jc w:val="center"/>
        <w:rPr>
          <w:rFonts w:ascii="Times New Roman" w:eastAsia="Times New Roman" w:hAnsi="Times New Roman" w:cs="Times New Roman"/>
          <w:sz w:val="24"/>
          <w:szCs w:val="24"/>
          <w:lang w:eastAsia="ru-RU"/>
        </w:rPr>
      </w:pPr>
      <w:r w:rsidRPr="00A65F65">
        <w:rPr>
          <w:rFonts w:ascii="Times New Roman" w:eastAsia="Times New Roman" w:hAnsi="Times New Roman" w:cs="Times New Roman"/>
          <w:sz w:val="24"/>
          <w:szCs w:val="24"/>
          <w:lang w:eastAsia="ru-RU"/>
        </w:rPr>
        <w:t>с. Нюксеница</w:t>
      </w:r>
    </w:p>
    <w:p w:rsidR="0043542F" w:rsidRPr="0043542F" w:rsidRDefault="0043542F" w:rsidP="0043542F">
      <w:pPr>
        <w:spacing w:after="0" w:line="240" w:lineRule="auto"/>
        <w:jc w:val="center"/>
        <w:rPr>
          <w:rFonts w:ascii="Times New Roman" w:eastAsia="Times New Roman" w:hAnsi="Times New Roman" w:cs="Times New Roman"/>
          <w:sz w:val="24"/>
          <w:szCs w:val="24"/>
          <w:lang w:eastAsia="ru-RU"/>
        </w:rPr>
      </w:pPr>
      <w:r w:rsidRPr="0043542F">
        <w:rPr>
          <w:rFonts w:ascii="Times New Roman" w:eastAsia="Times New Roman" w:hAnsi="Times New Roman" w:cs="Times New Roman"/>
          <w:sz w:val="28"/>
          <w:szCs w:val="28"/>
          <w:lang w:eastAsia="ru-RU"/>
        </w:rPr>
        <w:t> </w:t>
      </w:r>
    </w:p>
    <w:p w:rsidR="00A65F65" w:rsidRDefault="0043542F" w:rsidP="003103F1">
      <w:pPr>
        <w:spacing w:after="0" w:line="276" w:lineRule="auto"/>
        <w:rPr>
          <w:rFonts w:ascii="Times New Roman" w:eastAsia="Times New Roman" w:hAnsi="Times New Roman" w:cs="Times New Roman"/>
          <w:color w:val="000000"/>
          <w:sz w:val="28"/>
          <w:szCs w:val="28"/>
          <w:lang w:eastAsia="ru-RU"/>
        </w:rPr>
      </w:pPr>
      <w:r w:rsidRPr="0043542F">
        <w:rPr>
          <w:rFonts w:ascii="Times New Roman" w:eastAsia="Times New Roman" w:hAnsi="Times New Roman" w:cs="Times New Roman"/>
          <w:color w:val="000000"/>
          <w:sz w:val="28"/>
          <w:szCs w:val="28"/>
          <w:lang w:eastAsia="ru-RU"/>
        </w:rPr>
        <w:t>О создании комиссии по </w:t>
      </w:r>
    </w:p>
    <w:p w:rsidR="0043542F" w:rsidRPr="0043542F" w:rsidRDefault="0043542F" w:rsidP="003103F1">
      <w:pPr>
        <w:spacing w:after="0" w:line="276" w:lineRule="auto"/>
        <w:rPr>
          <w:rFonts w:ascii="Times New Roman" w:eastAsia="Times New Roman" w:hAnsi="Times New Roman" w:cs="Times New Roman"/>
          <w:sz w:val="28"/>
          <w:szCs w:val="28"/>
          <w:lang w:eastAsia="ru-RU"/>
        </w:rPr>
      </w:pPr>
      <w:r w:rsidRPr="0043542F">
        <w:rPr>
          <w:rFonts w:ascii="Times New Roman" w:eastAsia="Times New Roman" w:hAnsi="Times New Roman" w:cs="Times New Roman"/>
          <w:sz w:val="28"/>
          <w:szCs w:val="28"/>
          <w:lang w:eastAsia="ru-RU"/>
        </w:rPr>
        <w:t>осуществлению</w:t>
      </w:r>
      <w:r w:rsidRPr="0043542F">
        <w:rPr>
          <w:rFonts w:ascii="Times New Roman" w:eastAsia="Times New Roman" w:hAnsi="Times New Roman" w:cs="Times New Roman"/>
          <w:color w:val="000000"/>
          <w:sz w:val="28"/>
          <w:szCs w:val="28"/>
          <w:lang w:eastAsia="ru-RU"/>
        </w:rPr>
        <w:t> закупок</w:t>
      </w:r>
    </w:p>
    <w:p w:rsidR="0043542F" w:rsidRPr="0043542F" w:rsidRDefault="0043542F" w:rsidP="0043542F">
      <w:pPr>
        <w:spacing w:after="0" w:line="240" w:lineRule="auto"/>
        <w:jc w:val="both"/>
        <w:rPr>
          <w:rFonts w:ascii="Times New Roman" w:eastAsia="Times New Roman" w:hAnsi="Times New Roman" w:cs="Times New Roman"/>
          <w:sz w:val="28"/>
          <w:szCs w:val="28"/>
          <w:lang w:eastAsia="ru-RU"/>
        </w:rPr>
      </w:pPr>
      <w:r w:rsidRPr="0043542F">
        <w:rPr>
          <w:rFonts w:ascii="Times New Roman" w:eastAsia="Times New Roman" w:hAnsi="Times New Roman" w:cs="Times New Roman"/>
          <w:color w:val="000000"/>
          <w:sz w:val="28"/>
          <w:szCs w:val="28"/>
          <w:lang w:eastAsia="ru-RU"/>
        </w:rPr>
        <w:t> </w:t>
      </w:r>
    </w:p>
    <w:p w:rsidR="00A65F65" w:rsidRPr="003103F1" w:rsidRDefault="0043542F" w:rsidP="003103F1">
      <w:pPr>
        <w:spacing w:after="0" w:line="276" w:lineRule="auto"/>
        <w:ind w:firstLine="567"/>
        <w:jc w:val="both"/>
        <w:rPr>
          <w:rFonts w:ascii="Times New Roman" w:eastAsia="Times New Roman" w:hAnsi="Times New Roman" w:cs="Times New Roman"/>
          <w:color w:val="000000" w:themeColor="text1"/>
          <w:sz w:val="28"/>
          <w:szCs w:val="28"/>
          <w:lang w:eastAsia="ru-RU"/>
        </w:rPr>
      </w:pPr>
      <w:r w:rsidRPr="003103F1">
        <w:rPr>
          <w:rFonts w:ascii="Times New Roman" w:eastAsia="Times New Roman" w:hAnsi="Times New Roman" w:cs="Times New Roman"/>
          <w:color w:val="000000" w:themeColor="text1"/>
          <w:sz w:val="28"/>
          <w:szCs w:val="28"/>
          <w:lang w:eastAsia="ru-RU"/>
        </w:rPr>
        <w:t>В соответствии со статьёй 39 Федерального закона от 05.04.2013 </w:t>
      </w:r>
      <w:hyperlink r:id="rId5" w:history="1">
        <w:r w:rsidRPr="003103F1">
          <w:rPr>
            <w:rFonts w:ascii="Times New Roman" w:eastAsia="Times New Roman" w:hAnsi="Times New Roman" w:cs="Times New Roman"/>
            <w:color w:val="000000" w:themeColor="text1"/>
            <w:sz w:val="28"/>
            <w:szCs w:val="28"/>
            <w:lang w:eastAsia="ru-RU"/>
          </w:rPr>
          <w:t>№ 44-ФЗ</w:t>
        </w:r>
      </w:hyperlink>
      <w:r w:rsidRPr="003103F1">
        <w:rPr>
          <w:rFonts w:ascii="Times New Roman" w:eastAsia="Times New Roman" w:hAnsi="Times New Roman" w:cs="Times New Roman"/>
          <w:color w:val="000000" w:themeColor="text1"/>
          <w:sz w:val="28"/>
          <w:szCs w:val="28"/>
          <w:lang w:eastAsia="ru-RU"/>
        </w:rPr>
        <w:t> «О контрактной системе в сфере закупок товаров, работ, услуг для обеспечения государственных и муниципальных нужд</w:t>
      </w:r>
      <w:r w:rsidR="00A07E35" w:rsidRPr="003103F1">
        <w:rPr>
          <w:rFonts w:ascii="Times New Roman" w:eastAsia="Times New Roman" w:hAnsi="Times New Roman" w:cs="Times New Roman"/>
          <w:color w:val="000000" w:themeColor="text1"/>
          <w:sz w:val="28"/>
          <w:szCs w:val="28"/>
          <w:lang w:eastAsia="ru-RU"/>
        </w:rPr>
        <w:t>»</w:t>
      </w:r>
      <w:r w:rsidR="00A65F65" w:rsidRPr="003103F1">
        <w:rPr>
          <w:rFonts w:ascii="Times New Roman" w:eastAsia="Times New Roman" w:hAnsi="Times New Roman" w:cs="Times New Roman"/>
          <w:color w:val="000000" w:themeColor="text1"/>
          <w:sz w:val="28"/>
          <w:szCs w:val="28"/>
          <w:lang w:eastAsia="ru-RU"/>
        </w:rPr>
        <w:t>,</w:t>
      </w:r>
    </w:p>
    <w:p w:rsidR="0043542F" w:rsidRPr="003103F1" w:rsidRDefault="0043542F" w:rsidP="003103F1">
      <w:pPr>
        <w:spacing w:after="0" w:line="276" w:lineRule="auto"/>
        <w:ind w:firstLine="567"/>
        <w:jc w:val="both"/>
        <w:rPr>
          <w:rFonts w:ascii="Times New Roman" w:eastAsia="Times New Roman" w:hAnsi="Times New Roman" w:cs="Times New Roman"/>
          <w:color w:val="000000" w:themeColor="text1"/>
          <w:sz w:val="28"/>
          <w:szCs w:val="28"/>
          <w:lang w:eastAsia="ru-RU"/>
        </w:rPr>
      </w:pPr>
      <w:r w:rsidRPr="003103F1">
        <w:rPr>
          <w:rFonts w:ascii="Times New Roman" w:eastAsia="Times New Roman" w:hAnsi="Times New Roman" w:cs="Times New Roman"/>
          <w:bCs/>
          <w:color w:val="000000" w:themeColor="text1"/>
          <w:sz w:val="28"/>
          <w:szCs w:val="28"/>
          <w:lang w:eastAsia="ru-RU"/>
        </w:rPr>
        <w:t>ПОСТАНОВЛЯЮ:</w:t>
      </w:r>
    </w:p>
    <w:p w:rsidR="0043542F" w:rsidRPr="003103F1" w:rsidRDefault="0043542F" w:rsidP="003103F1">
      <w:pPr>
        <w:spacing w:after="0" w:line="276" w:lineRule="auto"/>
        <w:ind w:firstLine="567"/>
        <w:jc w:val="both"/>
        <w:rPr>
          <w:rFonts w:ascii="Times New Roman" w:hAnsi="Times New Roman" w:cs="Times New Roman"/>
          <w:color w:val="000000" w:themeColor="text1"/>
          <w:sz w:val="28"/>
          <w:szCs w:val="28"/>
        </w:rPr>
      </w:pPr>
      <w:r w:rsidRPr="003103F1">
        <w:rPr>
          <w:rFonts w:ascii="Times New Roman" w:hAnsi="Times New Roman" w:cs="Times New Roman"/>
          <w:color w:val="000000" w:themeColor="text1"/>
          <w:sz w:val="28"/>
          <w:szCs w:val="28"/>
          <w:lang w:eastAsia="ru-RU"/>
        </w:rPr>
        <w:t>1</w:t>
      </w:r>
      <w:r w:rsidRPr="003103F1">
        <w:rPr>
          <w:rFonts w:ascii="Times New Roman" w:hAnsi="Times New Roman" w:cs="Times New Roman"/>
          <w:color w:val="000000" w:themeColor="text1"/>
          <w:sz w:val="28"/>
          <w:szCs w:val="28"/>
        </w:rPr>
        <w:t xml:space="preserve">. Создать в администрации </w:t>
      </w:r>
      <w:r w:rsidR="00A07E35" w:rsidRPr="003103F1">
        <w:rPr>
          <w:rFonts w:ascii="Times New Roman" w:hAnsi="Times New Roman" w:cs="Times New Roman"/>
          <w:color w:val="000000" w:themeColor="text1"/>
          <w:sz w:val="28"/>
          <w:szCs w:val="28"/>
        </w:rPr>
        <w:t>Нюксе</w:t>
      </w:r>
      <w:r w:rsidR="00242F27" w:rsidRPr="003103F1">
        <w:rPr>
          <w:rFonts w:ascii="Times New Roman" w:hAnsi="Times New Roman" w:cs="Times New Roman"/>
          <w:color w:val="000000" w:themeColor="text1"/>
          <w:sz w:val="28"/>
          <w:szCs w:val="28"/>
        </w:rPr>
        <w:t>нс</w:t>
      </w:r>
      <w:r w:rsidR="00A07E35" w:rsidRPr="003103F1">
        <w:rPr>
          <w:rFonts w:ascii="Times New Roman" w:hAnsi="Times New Roman" w:cs="Times New Roman"/>
          <w:color w:val="000000" w:themeColor="text1"/>
          <w:sz w:val="28"/>
          <w:szCs w:val="28"/>
        </w:rPr>
        <w:t>кого</w:t>
      </w:r>
      <w:r w:rsidRPr="003103F1">
        <w:rPr>
          <w:rFonts w:ascii="Times New Roman" w:hAnsi="Times New Roman" w:cs="Times New Roman"/>
          <w:color w:val="000000" w:themeColor="text1"/>
          <w:sz w:val="28"/>
          <w:szCs w:val="28"/>
        </w:rPr>
        <w:t xml:space="preserve"> муниципального </w:t>
      </w:r>
      <w:r w:rsidR="00845DB2" w:rsidRPr="003103F1">
        <w:rPr>
          <w:rFonts w:ascii="Times New Roman" w:hAnsi="Times New Roman" w:cs="Times New Roman"/>
          <w:color w:val="000000" w:themeColor="text1"/>
          <w:sz w:val="28"/>
          <w:szCs w:val="28"/>
        </w:rPr>
        <w:t>округа</w:t>
      </w:r>
      <w:r w:rsidRPr="003103F1">
        <w:rPr>
          <w:rFonts w:ascii="Times New Roman" w:hAnsi="Times New Roman" w:cs="Times New Roman"/>
          <w:color w:val="000000" w:themeColor="text1"/>
          <w:sz w:val="28"/>
          <w:szCs w:val="28"/>
        </w:rPr>
        <w:t xml:space="preserve"> комиссию по осуществлению закупок.</w:t>
      </w:r>
    </w:p>
    <w:p w:rsidR="0043542F" w:rsidRPr="003103F1" w:rsidRDefault="0043542F" w:rsidP="003103F1">
      <w:pPr>
        <w:spacing w:after="0" w:line="276" w:lineRule="auto"/>
        <w:ind w:firstLine="567"/>
        <w:jc w:val="both"/>
        <w:rPr>
          <w:rFonts w:ascii="Times New Roman" w:hAnsi="Times New Roman" w:cs="Times New Roman"/>
          <w:color w:val="000000" w:themeColor="text1"/>
          <w:sz w:val="28"/>
          <w:szCs w:val="28"/>
        </w:rPr>
      </w:pPr>
      <w:r w:rsidRPr="003103F1">
        <w:rPr>
          <w:rFonts w:ascii="Times New Roman" w:hAnsi="Times New Roman" w:cs="Times New Roman"/>
          <w:color w:val="000000" w:themeColor="text1"/>
          <w:sz w:val="28"/>
          <w:szCs w:val="28"/>
        </w:rPr>
        <w:t>2. Утвердить положение о комиссии по осуществлению закупок (приложение № 1) и её состав (приложение № 2).</w:t>
      </w:r>
    </w:p>
    <w:p w:rsidR="0043542F" w:rsidRPr="003103F1" w:rsidRDefault="0043542F" w:rsidP="003103F1">
      <w:pPr>
        <w:spacing w:after="0" w:line="276" w:lineRule="auto"/>
        <w:ind w:firstLine="567"/>
        <w:jc w:val="both"/>
        <w:rPr>
          <w:rFonts w:ascii="Times New Roman" w:hAnsi="Times New Roman" w:cs="Times New Roman"/>
          <w:color w:val="000000" w:themeColor="text1"/>
          <w:sz w:val="28"/>
          <w:szCs w:val="28"/>
        </w:rPr>
      </w:pPr>
      <w:r w:rsidRPr="003103F1">
        <w:rPr>
          <w:rFonts w:ascii="Times New Roman" w:hAnsi="Times New Roman" w:cs="Times New Roman"/>
          <w:color w:val="000000" w:themeColor="text1"/>
          <w:sz w:val="28"/>
          <w:szCs w:val="28"/>
        </w:rPr>
        <w:t xml:space="preserve">3. Признать утратившими силу постановления администрации </w:t>
      </w:r>
      <w:r w:rsidR="00A07E35" w:rsidRPr="003103F1">
        <w:rPr>
          <w:rFonts w:ascii="Times New Roman" w:hAnsi="Times New Roman" w:cs="Times New Roman"/>
          <w:color w:val="000000" w:themeColor="text1"/>
          <w:sz w:val="28"/>
          <w:szCs w:val="28"/>
        </w:rPr>
        <w:t>Нюксенского</w:t>
      </w:r>
      <w:r w:rsidRPr="003103F1">
        <w:rPr>
          <w:rFonts w:ascii="Times New Roman" w:hAnsi="Times New Roman" w:cs="Times New Roman"/>
          <w:color w:val="000000" w:themeColor="text1"/>
          <w:sz w:val="28"/>
          <w:szCs w:val="28"/>
        </w:rPr>
        <w:t xml:space="preserve"> муниципального района:</w:t>
      </w:r>
    </w:p>
    <w:p w:rsidR="0043542F" w:rsidRPr="003103F1" w:rsidRDefault="0043542F" w:rsidP="003103F1">
      <w:pPr>
        <w:spacing w:after="0" w:line="276" w:lineRule="auto"/>
        <w:ind w:firstLine="567"/>
        <w:jc w:val="both"/>
        <w:rPr>
          <w:rFonts w:ascii="Times New Roman" w:hAnsi="Times New Roman" w:cs="Times New Roman"/>
          <w:color w:val="000000" w:themeColor="text1"/>
          <w:sz w:val="28"/>
          <w:szCs w:val="28"/>
        </w:rPr>
      </w:pPr>
      <w:r w:rsidRPr="003103F1">
        <w:rPr>
          <w:rFonts w:ascii="Times New Roman" w:hAnsi="Times New Roman" w:cs="Times New Roman"/>
          <w:color w:val="000000" w:themeColor="text1"/>
          <w:sz w:val="28"/>
          <w:szCs w:val="28"/>
        </w:rPr>
        <w:t xml:space="preserve">1) от </w:t>
      </w:r>
      <w:r w:rsidR="00845DB2" w:rsidRPr="003103F1">
        <w:rPr>
          <w:rFonts w:ascii="Times New Roman" w:hAnsi="Times New Roman" w:cs="Times New Roman"/>
          <w:color w:val="000000" w:themeColor="text1"/>
          <w:sz w:val="28"/>
          <w:szCs w:val="28"/>
        </w:rPr>
        <w:t>29.12.2021</w:t>
      </w:r>
      <w:r w:rsidRPr="003103F1">
        <w:rPr>
          <w:rFonts w:ascii="Times New Roman" w:hAnsi="Times New Roman" w:cs="Times New Roman"/>
          <w:color w:val="000000" w:themeColor="text1"/>
          <w:sz w:val="28"/>
          <w:szCs w:val="28"/>
        </w:rPr>
        <w:t xml:space="preserve"> № </w:t>
      </w:r>
      <w:hyperlink r:id="rId6" w:tgtFrame="Cancelling" w:history="1">
        <w:r w:rsidR="00845DB2" w:rsidRPr="003103F1">
          <w:rPr>
            <w:rStyle w:val="a5"/>
            <w:rFonts w:ascii="Times New Roman" w:hAnsi="Times New Roman" w:cs="Times New Roman"/>
            <w:color w:val="000000" w:themeColor="text1"/>
            <w:sz w:val="28"/>
            <w:szCs w:val="28"/>
            <w:u w:val="none"/>
          </w:rPr>
          <w:t>322</w:t>
        </w:r>
      </w:hyperlink>
      <w:r w:rsidRPr="003103F1">
        <w:rPr>
          <w:rFonts w:ascii="Times New Roman" w:hAnsi="Times New Roman" w:cs="Times New Roman"/>
          <w:color w:val="000000" w:themeColor="text1"/>
          <w:sz w:val="28"/>
          <w:szCs w:val="28"/>
        </w:rPr>
        <w:t> «</w:t>
      </w:r>
      <w:r w:rsidR="00845DB2" w:rsidRPr="003103F1">
        <w:rPr>
          <w:rFonts w:ascii="Times New Roman" w:hAnsi="Times New Roman" w:cs="Times New Roman"/>
          <w:color w:val="000000" w:themeColor="text1"/>
          <w:sz w:val="28"/>
          <w:szCs w:val="28"/>
        </w:rPr>
        <w:t>О создании комиссии по осуществлению закупок</w:t>
      </w:r>
      <w:r w:rsidRPr="003103F1">
        <w:rPr>
          <w:rFonts w:ascii="Times New Roman" w:hAnsi="Times New Roman" w:cs="Times New Roman"/>
          <w:color w:val="000000" w:themeColor="text1"/>
          <w:sz w:val="28"/>
          <w:szCs w:val="28"/>
        </w:rPr>
        <w:t>»;</w:t>
      </w:r>
    </w:p>
    <w:p w:rsidR="00C9651D" w:rsidRPr="003103F1" w:rsidRDefault="00C9651D" w:rsidP="003103F1">
      <w:pPr>
        <w:spacing w:after="0" w:line="276" w:lineRule="auto"/>
        <w:ind w:firstLine="567"/>
        <w:jc w:val="both"/>
        <w:rPr>
          <w:rFonts w:ascii="Times New Roman" w:hAnsi="Times New Roman" w:cs="Times New Roman"/>
          <w:color w:val="000000" w:themeColor="text1"/>
          <w:sz w:val="28"/>
          <w:szCs w:val="28"/>
        </w:rPr>
      </w:pPr>
      <w:r w:rsidRPr="003103F1">
        <w:rPr>
          <w:rFonts w:ascii="Times New Roman" w:hAnsi="Times New Roman" w:cs="Times New Roman"/>
          <w:color w:val="000000" w:themeColor="text1"/>
          <w:sz w:val="28"/>
          <w:szCs w:val="28"/>
        </w:rPr>
        <w:t>2) от 11.04.2022 № 71 «О внесении изменений в постановление администрации Нюксенского муниципального района от 29.12.2021 № 322 «О создании комиссии по осуществлению закупок»»;</w:t>
      </w:r>
    </w:p>
    <w:p w:rsidR="0043542F" w:rsidRPr="003103F1" w:rsidRDefault="00C9651D" w:rsidP="003103F1">
      <w:pPr>
        <w:spacing w:after="0" w:line="276" w:lineRule="auto"/>
        <w:ind w:firstLine="567"/>
        <w:jc w:val="both"/>
        <w:rPr>
          <w:rFonts w:ascii="Times New Roman" w:hAnsi="Times New Roman" w:cs="Times New Roman"/>
          <w:color w:val="000000" w:themeColor="text1"/>
          <w:sz w:val="28"/>
          <w:szCs w:val="28"/>
        </w:rPr>
      </w:pPr>
      <w:r w:rsidRPr="003103F1">
        <w:rPr>
          <w:rFonts w:ascii="Times New Roman" w:hAnsi="Times New Roman" w:cs="Times New Roman"/>
          <w:color w:val="000000" w:themeColor="text1"/>
          <w:sz w:val="28"/>
          <w:szCs w:val="28"/>
        </w:rPr>
        <w:t>3</w:t>
      </w:r>
      <w:r w:rsidR="0043542F" w:rsidRPr="003103F1">
        <w:rPr>
          <w:rFonts w:ascii="Times New Roman" w:hAnsi="Times New Roman" w:cs="Times New Roman"/>
          <w:color w:val="000000" w:themeColor="text1"/>
          <w:sz w:val="28"/>
          <w:szCs w:val="28"/>
        </w:rPr>
        <w:t>) </w:t>
      </w:r>
      <w:r w:rsidR="00242F27" w:rsidRPr="003103F1">
        <w:rPr>
          <w:rFonts w:ascii="Times New Roman" w:hAnsi="Times New Roman" w:cs="Times New Roman"/>
          <w:color w:val="000000" w:themeColor="text1"/>
          <w:sz w:val="28"/>
          <w:szCs w:val="28"/>
        </w:rPr>
        <w:t xml:space="preserve">от </w:t>
      </w:r>
      <w:r w:rsidR="00845DB2" w:rsidRPr="003103F1">
        <w:rPr>
          <w:rFonts w:ascii="Times New Roman" w:hAnsi="Times New Roman" w:cs="Times New Roman"/>
          <w:color w:val="000000" w:themeColor="text1"/>
          <w:sz w:val="28"/>
          <w:szCs w:val="28"/>
        </w:rPr>
        <w:t>27.06.2022</w:t>
      </w:r>
      <w:r w:rsidR="00242F27" w:rsidRPr="003103F1">
        <w:rPr>
          <w:rFonts w:ascii="Times New Roman" w:hAnsi="Times New Roman" w:cs="Times New Roman"/>
          <w:color w:val="000000" w:themeColor="text1"/>
          <w:sz w:val="28"/>
          <w:szCs w:val="28"/>
        </w:rPr>
        <w:t xml:space="preserve"> № </w:t>
      </w:r>
      <w:hyperlink r:id="rId7" w:tgtFrame="Cancelling" w:history="1">
        <w:r w:rsidR="00845DB2" w:rsidRPr="003103F1">
          <w:rPr>
            <w:rStyle w:val="a5"/>
            <w:rFonts w:ascii="Times New Roman" w:hAnsi="Times New Roman" w:cs="Times New Roman"/>
            <w:color w:val="000000" w:themeColor="text1"/>
            <w:sz w:val="28"/>
            <w:szCs w:val="28"/>
            <w:u w:val="none"/>
          </w:rPr>
          <w:t>131</w:t>
        </w:r>
      </w:hyperlink>
      <w:r w:rsidR="0043542F" w:rsidRPr="003103F1">
        <w:rPr>
          <w:rFonts w:ascii="Times New Roman" w:hAnsi="Times New Roman" w:cs="Times New Roman"/>
          <w:color w:val="000000" w:themeColor="text1"/>
          <w:sz w:val="28"/>
          <w:szCs w:val="28"/>
        </w:rPr>
        <w:t xml:space="preserve"> «</w:t>
      </w:r>
      <w:r w:rsidR="00845DB2" w:rsidRPr="003103F1">
        <w:rPr>
          <w:rFonts w:ascii="Times New Roman" w:hAnsi="Times New Roman" w:cs="Times New Roman"/>
          <w:color w:val="000000" w:themeColor="text1"/>
          <w:sz w:val="28"/>
          <w:szCs w:val="28"/>
        </w:rPr>
        <w:t>О внесении изменений в постановление администрации Нюксенского муниципального района от 29.12.2021 № 322 «О создании комиссии по осуществлению закупок».</w:t>
      </w:r>
    </w:p>
    <w:p w:rsidR="00845DB2" w:rsidRPr="003103F1" w:rsidRDefault="00845DB2" w:rsidP="003103F1">
      <w:pPr>
        <w:spacing w:after="0" w:line="276" w:lineRule="auto"/>
        <w:ind w:firstLine="567"/>
        <w:jc w:val="both"/>
        <w:rPr>
          <w:rFonts w:ascii="Times New Roman" w:hAnsi="Times New Roman" w:cs="Times New Roman"/>
          <w:color w:val="000000" w:themeColor="text1"/>
          <w:sz w:val="28"/>
          <w:szCs w:val="28"/>
        </w:rPr>
      </w:pPr>
      <w:r w:rsidRPr="003103F1">
        <w:rPr>
          <w:rFonts w:ascii="Times New Roman" w:hAnsi="Times New Roman" w:cs="Times New Roman"/>
          <w:color w:val="000000" w:themeColor="text1"/>
          <w:sz w:val="28"/>
          <w:szCs w:val="28"/>
        </w:rPr>
        <w:t>4. Настоящее постановление распространяет свое действие на правоотношение, возникшие с 01 января 2023 года.</w:t>
      </w:r>
    </w:p>
    <w:p w:rsidR="00845DB2" w:rsidRPr="003103F1" w:rsidRDefault="00845DB2" w:rsidP="003103F1">
      <w:pPr>
        <w:spacing w:after="0" w:line="276" w:lineRule="auto"/>
        <w:ind w:firstLine="567"/>
        <w:jc w:val="both"/>
        <w:rPr>
          <w:rFonts w:ascii="Times New Roman" w:hAnsi="Times New Roman" w:cs="Times New Roman"/>
          <w:color w:val="000000" w:themeColor="text1"/>
          <w:sz w:val="28"/>
          <w:szCs w:val="28"/>
          <w:lang w:eastAsia="ru-RU"/>
        </w:rPr>
      </w:pPr>
      <w:r w:rsidRPr="003103F1">
        <w:rPr>
          <w:rFonts w:ascii="Times New Roman" w:hAnsi="Times New Roman" w:cs="Times New Roman"/>
          <w:color w:val="000000" w:themeColor="text1"/>
          <w:sz w:val="28"/>
          <w:szCs w:val="28"/>
        </w:rPr>
        <w:t>5. Настоящее п</w:t>
      </w:r>
      <w:r w:rsidRPr="003103F1">
        <w:rPr>
          <w:rFonts w:ascii="Times New Roman" w:hAnsi="Times New Roman" w:cs="Times New Roman"/>
          <w:color w:val="000000" w:themeColor="text1"/>
          <w:sz w:val="28"/>
          <w:szCs w:val="28"/>
          <w:lang w:eastAsia="ru-RU"/>
        </w:rPr>
        <w:t xml:space="preserve">остановление вступает в силу с момента его подписания и подлежит размещению на официальном сайте администрации Нюксенского </w:t>
      </w:r>
      <w:r w:rsidRPr="003103F1">
        <w:rPr>
          <w:rFonts w:ascii="Times New Roman" w:hAnsi="Times New Roman" w:cs="Times New Roman"/>
          <w:color w:val="000000" w:themeColor="text1"/>
          <w:sz w:val="28"/>
          <w:szCs w:val="28"/>
          <w:lang w:eastAsia="ru-RU"/>
        </w:rPr>
        <w:lastRenderedPageBreak/>
        <w:t>муниципального округа в информационно-телекоммуникационной сети «Интернет».</w:t>
      </w:r>
    </w:p>
    <w:p w:rsidR="00845DB2" w:rsidRPr="003103F1" w:rsidRDefault="00845DB2" w:rsidP="003103F1">
      <w:pPr>
        <w:spacing w:after="0" w:line="276" w:lineRule="auto"/>
        <w:ind w:firstLine="567"/>
        <w:jc w:val="both"/>
        <w:rPr>
          <w:rFonts w:ascii="Times New Roman" w:eastAsia="Times New Roman" w:hAnsi="Times New Roman" w:cs="Times New Roman"/>
          <w:color w:val="000000" w:themeColor="text1"/>
          <w:sz w:val="28"/>
          <w:szCs w:val="28"/>
          <w:lang w:eastAsia="ru-RU"/>
        </w:rPr>
      </w:pPr>
      <w:r w:rsidRPr="003103F1">
        <w:rPr>
          <w:rFonts w:ascii="Times New Roman" w:eastAsia="Times New Roman" w:hAnsi="Times New Roman" w:cs="Times New Roman"/>
          <w:color w:val="000000" w:themeColor="text1"/>
          <w:sz w:val="28"/>
          <w:szCs w:val="28"/>
          <w:lang w:eastAsia="ru-RU"/>
        </w:rPr>
        <w:t>6. Контроль за исполнением настоящего постановления оставляю за собой.</w:t>
      </w:r>
    </w:p>
    <w:p w:rsidR="005258AF" w:rsidRDefault="005258AF" w:rsidP="00845DB2">
      <w:pPr>
        <w:spacing w:after="0" w:line="276" w:lineRule="auto"/>
        <w:jc w:val="both"/>
        <w:rPr>
          <w:rFonts w:ascii="Times New Roman" w:eastAsia="Times New Roman" w:hAnsi="Times New Roman" w:cs="Times New Roman"/>
          <w:color w:val="000000" w:themeColor="text1"/>
          <w:sz w:val="28"/>
          <w:szCs w:val="28"/>
          <w:lang w:eastAsia="ru-RU"/>
        </w:rPr>
      </w:pPr>
    </w:p>
    <w:p w:rsidR="003103F1" w:rsidRDefault="003103F1" w:rsidP="00845DB2">
      <w:pPr>
        <w:spacing w:after="0" w:line="276" w:lineRule="auto"/>
        <w:jc w:val="both"/>
        <w:rPr>
          <w:rFonts w:ascii="Times New Roman" w:eastAsia="Times New Roman" w:hAnsi="Times New Roman" w:cs="Times New Roman"/>
          <w:color w:val="000000" w:themeColor="text1"/>
          <w:sz w:val="28"/>
          <w:szCs w:val="28"/>
          <w:lang w:eastAsia="ru-RU"/>
        </w:rPr>
      </w:pPr>
    </w:p>
    <w:p w:rsidR="00D674EB" w:rsidRPr="00C9651D" w:rsidRDefault="003103F1" w:rsidP="00C9651D">
      <w:pPr>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sz w:val="28"/>
          <w:szCs w:val="28"/>
          <w:lang w:eastAsia="ru-RU"/>
        </w:rPr>
        <w:t>Г</w:t>
      </w:r>
      <w:r w:rsidR="00845DB2" w:rsidRPr="00845DB2">
        <w:rPr>
          <w:rFonts w:ascii="Times New Roman" w:eastAsia="Times New Roman" w:hAnsi="Times New Roman" w:cs="Times New Roman"/>
          <w:color w:val="000000" w:themeColor="text1"/>
          <w:sz w:val="28"/>
          <w:szCs w:val="28"/>
          <w:lang w:eastAsia="ru-RU"/>
        </w:rPr>
        <w:t>лав</w:t>
      </w:r>
      <w:r>
        <w:rPr>
          <w:rFonts w:ascii="Times New Roman" w:eastAsia="Times New Roman" w:hAnsi="Times New Roman" w:cs="Times New Roman"/>
          <w:color w:val="000000" w:themeColor="text1"/>
          <w:sz w:val="28"/>
          <w:szCs w:val="28"/>
          <w:lang w:eastAsia="ru-RU"/>
        </w:rPr>
        <w:t>а</w:t>
      </w:r>
      <w:r w:rsidR="00845DB2" w:rsidRPr="00845DB2">
        <w:rPr>
          <w:rFonts w:ascii="Times New Roman" w:eastAsia="Times New Roman" w:hAnsi="Times New Roman" w:cs="Times New Roman"/>
          <w:color w:val="000000" w:themeColor="text1"/>
          <w:sz w:val="28"/>
          <w:szCs w:val="28"/>
          <w:lang w:eastAsia="ru-RU"/>
        </w:rPr>
        <w:t xml:space="preserve"> </w:t>
      </w:r>
      <w:r w:rsidR="005258AF">
        <w:rPr>
          <w:rFonts w:ascii="Times New Roman" w:eastAsia="Times New Roman" w:hAnsi="Times New Roman" w:cs="Times New Roman"/>
          <w:color w:val="000000" w:themeColor="text1"/>
          <w:sz w:val="28"/>
          <w:szCs w:val="28"/>
          <w:lang w:eastAsia="ru-RU"/>
        </w:rPr>
        <w:t xml:space="preserve">Нюксенского </w:t>
      </w:r>
      <w:r w:rsidR="00845DB2" w:rsidRPr="00845DB2">
        <w:rPr>
          <w:rFonts w:ascii="Times New Roman" w:eastAsia="Times New Roman" w:hAnsi="Times New Roman" w:cs="Times New Roman"/>
          <w:color w:val="000000" w:themeColor="text1"/>
          <w:sz w:val="28"/>
          <w:szCs w:val="28"/>
          <w:lang w:eastAsia="ru-RU"/>
        </w:rPr>
        <w:t xml:space="preserve">муниципального округа   </w:t>
      </w:r>
      <w:r>
        <w:rPr>
          <w:rFonts w:ascii="Times New Roman" w:eastAsia="Times New Roman" w:hAnsi="Times New Roman" w:cs="Times New Roman"/>
          <w:color w:val="000000" w:themeColor="text1"/>
          <w:sz w:val="28"/>
          <w:szCs w:val="28"/>
          <w:lang w:eastAsia="ru-RU"/>
        </w:rPr>
        <w:t xml:space="preserve">    </w:t>
      </w:r>
      <w:r w:rsidR="00845DB2" w:rsidRPr="00845DB2">
        <w:rPr>
          <w:rFonts w:ascii="Times New Roman" w:eastAsia="Times New Roman" w:hAnsi="Times New Roman" w:cs="Times New Roman"/>
          <w:color w:val="000000" w:themeColor="text1"/>
          <w:sz w:val="28"/>
          <w:szCs w:val="28"/>
          <w:lang w:eastAsia="ru-RU"/>
        </w:rPr>
        <w:t xml:space="preserve">  </w:t>
      </w:r>
      <w:r w:rsidR="005258AF">
        <w:rPr>
          <w:rFonts w:ascii="Times New Roman" w:eastAsia="Times New Roman" w:hAnsi="Times New Roman" w:cs="Times New Roman"/>
          <w:color w:val="000000" w:themeColor="text1"/>
          <w:sz w:val="28"/>
          <w:szCs w:val="28"/>
          <w:lang w:eastAsia="ru-RU"/>
        </w:rPr>
        <w:t xml:space="preserve"> </w:t>
      </w:r>
      <w:r w:rsidR="00D674EB">
        <w:rPr>
          <w:rFonts w:ascii="Times New Roman" w:eastAsia="Times New Roman" w:hAnsi="Times New Roman" w:cs="Times New Roman"/>
          <w:color w:val="000000" w:themeColor="text1"/>
          <w:sz w:val="28"/>
          <w:szCs w:val="28"/>
          <w:lang w:eastAsia="ru-RU"/>
        </w:rPr>
        <w:t xml:space="preserve">                               </w:t>
      </w:r>
      <w:r w:rsidR="005258AF">
        <w:rPr>
          <w:rFonts w:ascii="Times New Roman" w:eastAsia="Times New Roman" w:hAnsi="Times New Roman" w:cs="Times New Roman"/>
          <w:color w:val="000000" w:themeColor="text1"/>
          <w:sz w:val="28"/>
          <w:szCs w:val="28"/>
          <w:lang w:eastAsia="ru-RU"/>
        </w:rPr>
        <w:t>С.</w:t>
      </w:r>
      <w:r>
        <w:rPr>
          <w:rFonts w:ascii="Times New Roman" w:eastAsia="Times New Roman" w:hAnsi="Times New Roman" w:cs="Times New Roman"/>
          <w:color w:val="000000" w:themeColor="text1"/>
          <w:sz w:val="28"/>
          <w:szCs w:val="28"/>
          <w:lang w:eastAsia="ru-RU"/>
        </w:rPr>
        <w:t>К. Мазаев</w:t>
      </w:r>
    </w:p>
    <w:p w:rsidR="005258AF" w:rsidRDefault="005258AF" w:rsidP="00A65F65">
      <w:pPr>
        <w:spacing w:after="0" w:line="276" w:lineRule="auto"/>
        <w:ind w:left="4678" w:firstLine="1559"/>
        <w:rPr>
          <w:rFonts w:ascii="Times New Roman" w:eastAsia="Times New Roman" w:hAnsi="Times New Roman" w:cs="Times New Roman"/>
          <w:sz w:val="28"/>
          <w:szCs w:val="28"/>
          <w:lang w:eastAsia="ru-RU"/>
        </w:rPr>
      </w:pPr>
    </w:p>
    <w:p w:rsidR="005258AF" w:rsidRDefault="005258AF"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3103F1" w:rsidRDefault="003103F1" w:rsidP="00A65F65">
      <w:pPr>
        <w:spacing w:after="0" w:line="276" w:lineRule="auto"/>
        <w:ind w:left="4678" w:firstLine="1559"/>
        <w:rPr>
          <w:rFonts w:ascii="Times New Roman" w:eastAsia="Times New Roman" w:hAnsi="Times New Roman" w:cs="Times New Roman"/>
          <w:sz w:val="28"/>
          <w:szCs w:val="28"/>
          <w:lang w:eastAsia="ru-RU"/>
        </w:rPr>
      </w:pPr>
    </w:p>
    <w:p w:rsidR="0043542F" w:rsidRPr="00A65F65" w:rsidRDefault="0043542F" w:rsidP="003103F1">
      <w:pPr>
        <w:spacing w:after="0" w:line="240" w:lineRule="auto"/>
        <w:ind w:left="6237"/>
        <w:rPr>
          <w:rFonts w:ascii="Calibri" w:eastAsia="Times New Roman" w:hAnsi="Calibri" w:cs="Times New Roman"/>
          <w:sz w:val="28"/>
          <w:szCs w:val="28"/>
          <w:lang w:eastAsia="ru-RU"/>
        </w:rPr>
      </w:pPr>
      <w:r w:rsidRPr="00A65F65">
        <w:rPr>
          <w:rFonts w:ascii="Times New Roman" w:eastAsia="Times New Roman" w:hAnsi="Times New Roman" w:cs="Times New Roman"/>
          <w:sz w:val="28"/>
          <w:szCs w:val="28"/>
          <w:lang w:eastAsia="ru-RU"/>
        </w:rPr>
        <w:lastRenderedPageBreak/>
        <w:t>Приложение № 1</w:t>
      </w:r>
    </w:p>
    <w:p w:rsidR="0043542F" w:rsidRPr="00A65F65" w:rsidRDefault="0043542F" w:rsidP="003103F1">
      <w:pPr>
        <w:spacing w:after="0" w:line="240" w:lineRule="auto"/>
        <w:ind w:left="6237"/>
        <w:rPr>
          <w:rFonts w:ascii="Times New Roman" w:eastAsia="Times New Roman" w:hAnsi="Times New Roman" w:cs="Times New Roman"/>
          <w:sz w:val="28"/>
          <w:szCs w:val="28"/>
          <w:lang w:eastAsia="ru-RU"/>
        </w:rPr>
      </w:pPr>
      <w:r w:rsidRPr="00A65F65">
        <w:rPr>
          <w:rFonts w:ascii="Times New Roman" w:eastAsia="Times New Roman" w:hAnsi="Times New Roman" w:cs="Times New Roman"/>
          <w:sz w:val="28"/>
          <w:szCs w:val="28"/>
          <w:lang w:eastAsia="ru-RU"/>
        </w:rPr>
        <w:t>УТВЕРЖДЕНО</w:t>
      </w:r>
    </w:p>
    <w:p w:rsidR="00A65F65" w:rsidRPr="00A65F65" w:rsidRDefault="00A65F65" w:rsidP="003103F1">
      <w:pPr>
        <w:spacing w:after="0" w:line="240" w:lineRule="auto"/>
        <w:ind w:left="6237"/>
        <w:rPr>
          <w:rFonts w:ascii="Times New Roman" w:eastAsia="Times New Roman" w:hAnsi="Times New Roman" w:cs="Times New Roman"/>
          <w:sz w:val="28"/>
          <w:szCs w:val="28"/>
          <w:lang w:eastAsia="ru-RU"/>
        </w:rPr>
      </w:pPr>
      <w:r w:rsidRPr="00A65F65">
        <w:rPr>
          <w:rFonts w:ascii="Times New Roman" w:eastAsia="Times New Roman" w:hAnsi="Times New Roman" w:cs="Times New Roman"/>
          <w:sz w:val="28"/>
          <w:szCs w:val="28"/>
          <w:lang w:eastAsia="ru-RU"/>
        </w:rPr>
        <w:t xml:space="preserve">постановлением </w:t>
      </w:r>
    </w:p>
    <w:p w:rsidR="00A65F65" w:rsidRPr="00A65F65" w:rsidRDefault="00A65F65" w:rsidP="003103F1">
      <w:pPr>
        <w:spacing w:after="0" w:line="240" w:lineRule="auto"/>
        <w:ind w:left="6237"/>
        <w:rPr>
          <w:rFonts w:ascii="Times New Roman" w:eastAsia="Times New Roman" w:hAnsi="Times New Roman" w:cs="Times New Roman"/>
          <w:sz w:val="28"/>
          <w:szCs w:val="28"/>
          <w:lang w:eastAsia="ru-RU"/>
        </w:rPr>
      </w:pPr>
      <w:r w:rsidRPr="00A65F65">
        <w:rPr>
          <w:rFonts w:ascii="Times New Roman" w:eastAsia="Times New Roman" w:hAnsi="Times New Roman" w:cs="Times New Roman"/>
          <w:sz w:val="28"/>
          <w:szCs w:val="28"/>
          <w:lang w:eastAsia="ru-RU"/>
        </w:rPr>
        <w:t xml:space="preserve">администрации </w:t>
      </w:r>
    </w:p>
    <w:p w:rsidR="00A65F65" w:rsidRPr="00A65F65" w:rsidRDefault="00A65F65" w:rsidP="003103F1">
      <w:pPr>
        <w:spacing w:after="0" w:line="240" w:lineRule="auto"/>
        <w:ind w:left="6237"/>
        <w:rPr>
          <w:rFonts w:ascii="Times New Roman" w:eastAsia="Times New Roman" w:hAnsi="Times New Roman" w:cs="Times New Roman"/>
          <w:sz w:val="28"/>
          <w:szCs w:val="28"/>
          <w:lang w:eastAsia="ru-RU"/>
        </w:rPr>
      </w:pPr>
      <w:r w:rsidRPr="00A65F65">
        <w:rPr>
          <w:rFonts w:ascii="Times New Roman" w:eastAsia="Times New Roman" w:hAnsi="Times New Roman" w:cs="Times New Roman"/>
          <w:sz w:val="28"/>
          <w:szCs w:val="28"/>
          <w:lang w:eastAsia="ru-RU"/>
        </w:rPr>
        <w:t xml:space="preserve">Нюксенского </w:t>
      </w:r>
    </w:p>
    <w:p w:rsidR="00A65F65" w:rsidRPr="00A65F65" w:rsidRDefault="00A65F65" w:rsidP="003103F1">
      <w:pPr>
        <w:spacing w:after="0" w:line="240" w:lineRule="auto"/>
        <w:ind w:left="6237"/>
        <w:rPr>
          <w:rFonts w:ascii="Times New Roman" w:eastAsia="Times New Roman" w:hAnsi="Times New Roman" w:cs="Times New Roman"/>
          <w:sz w:val="28"/>
          <w:szCs w:val="28"/>
          <w:lang w:eastAsia="ru-RU"/>
        </w:rPr>
      </w:pPr>
      <w:r w:rsidRPr="00A65F65">
        <w:rPr>
          <w:rFonts w:ascii="Times New Roman" w:eastAsia="Times New Roman" w:hAnsi="Times New Roman" w:cs="Times New Roman"/>
          <w:sz w:val="28"/>
          <w:szCs w:val="28"/>
          <w:lang w:eastAsia="ru-RU"/>
        </w:rPr>
        <w:t xml:space="preserve">муниципального </w:t>
      </w:r>
      <w:r w:rsidR="00D674EB">
        <w:rPr>
          <w:rFonts w:ascii="Times New Roman" w:eastAsia="Times New Roman" w:hAnsi="Times New Roman" w:cs="Times New Roman"/>
          <w:sz w:val="28"/>
          <w:szCs w:val="28"/>
          <w:lang w:eastAsia="ru-RU"/>
        </w:rPr>
        <w:t>округа</w:t>
      </w:r>
      <w:r w:rsidRPr="00A65F65">
        <w:rPr>
          <w:rFonts w:ascii="Times New Roman" w:eastAsia="Times New Roman" w:hAnsi="Times New Roman" w:cs="Times New Roman"/>
          <w:sz w:val="28"/>
          <w:szCs w:val="28"/>
          <w:lang w:eastAsia="ru-RU"/>
        </w:rPr>
        <w:t xml:space="preserve"> </w:t>
      </w:r>
    </w:p>
    <w:p w:rsidR="001F5047" w:rsidRDefault="00A65F65" w:rsidP="003103F1">
      <w:pPr>
        <w:spacing w:after="0" w:line="240" w:lineRule="auto"/>
        <w:ind w:left="6237"/>
        <w:rPr>
          <w:rFonts w:ascii="Times New Roman" w:eastAsia="Times New Roman" w:hAnsi="Times New Roman" w:cs="Times New Roman"/>
          <w:sz w:val="28"/>
          <w:szCs w:val="28"/>
          <w:lang w:eastAsia="ru-RU"/>
        </w:rPr>
      </w:pPr>
      <w:r w:rsidRPr="00A65F65">
        <w:rPr>
          <w:rFonts w:ascii="Times New Roman" w:eastAsia="Times New Roman" w:hAnsi="Times New Roman" w:cs="Times New Roman"/>
          <w:sz w:val="28"/>
          <w:szCs w:val="28"/>
          <w:lang w:eastAsia="ru-RU"/>
        </w:rPr>
        <w:t xml:space="preserve">от </w:t>
      </w:r>
      <w:r w:rsidR="003103F1">
        <w:rPr>
          <w:rFonts w:ascii="Times New Roman" w:eastAsia="Times New Roman" w:hAnsi="Times New Roman" w:cs="Times New Roman"/>
          <w:sz w:val="28"/>
          <w:szCs w:val="28"/>
          <w:lang w:eastAsia="ru-RU"/>
        </w:rPr>
        <w:t>05.06.2023</w:t>
      </w:r>
      <w:r w:rsidR="001F5047">
        <w:rPr>
          <w:rFonts w:ascii="Times New Roman" w:eastAsia="Times New Roman" w:hAnsi="Times New Roman" w:cs="Times New Roman"/>
          <w:sz w:val="28"/>
          <w:szCs w:val="28"/>
          <w:lang w:eastAsia="ru-RU"/>
        </w:rPr>
        <w:t xml:space="preserve"> </w:t>
      </w:r>
      <w:r w:rsidR="001F5047" w:rsidRPr="00A65F65">
        <w:rPr>
          <w:rFonts w:ascii="Times New Roman" w:eastAsia="Times New Roman" w:hAnsi="Times New Roman" w:cs="Times New Roman"/>
          <w:sz w:val="28"/>
          <w:szCs w:val="28"/>
          <w:lang w:eastAsia="ru-RU"/>
        </w:rPr>
        <w:t xml:space="preserve">№ </w:t>
      </w:r>
      <w:r w:rsidR="003103F1">
        <w:rPr>
          <w:rFonts w:ascii="Times New Roman" w:eastAsia="Times New Roman" w:hAnsi="Times New Roman" w:cs="Times New Roman"/>
          <w:sz w:val="28"/>
          <w:szCs w:val="28"/>
          <w:lang w:eastAsia="ru-RU"/>
        </w:rPr>
        <w:t>298</w:t>
      </w:r>
    </w:p>
    <w:p w:rsidR="00A65F65" w:rsidRPr="00A65F65" w:rsidRDefault="00A65F65" w:rsidP="001F5047">
      <w:pPr>
        <w:spacing w:after="0" w:line="276" w:lineRule="auto"/>
        <w:rPr>
          <w:rFonts w:ascii="Calibri" w:eastAsia="Times New Roman" w:hAnsi="Calibri" w:cs="Times New Roman"/>
          <w:sz w:val="28"/>
          <w:szCs w:val="28"/>
          <w:lang w:eastAsia="ru-RU"/>
        </w:rPr>
      </w:pPr>
    </w:p>
    <w:p w:rsidR="0043542F" w:rsidRPr="003103F1" w:rsidRDefault="003103F1" w:rsidP="003103F1">
      <w:pPr>
        <w:spacing w:after="0" w:line="240" w:lineRule="auto"/>
        <w:jc w:val="center"/>
        <w:rPr>
          <w:rFonts w:ascii="Times New Roman" w:hAnsi="Times New Roman" w:cs="Times New Roman"/>
          <w:sz w:val="28"/>
          <w:szCs w:val="28"/>
        </w:rPr>
      </w:pPr>
      <w:r w:rsidRPr="003103F1">
        <w:rPr>
          <w:rFonts w:ascii="Times New Roman" w:hAnsi="Times New Roman" w:cs="Times New Roman"/>
          <w:sz w:val="28"/>
          <w:szCs w:val="28"/>
        </w:rPr>
        <w:t>ПОЛОЖЕНИЕ</w:t>
      </w:r>
    </w:p>
    <w:p w:rsidR="0043542F" w:rsidRPr="005258AF" w:rsidRDefault="0043542F" w:rsidP="003103F1">
      <w:pPr>
        <w:spacing w:after="0" w:line="240" w:lineRule="auto"/>
        <w:jc w:val="center"/>
        <w:rPr>
          <w:rFonts w:ascii="Calibri" w:eastAsia="Times New Roman" w:hAnsi="Calibri" w:cs="Times New Roman"/>
          <w:sz w:val="28"/>
          <w:szCs w:val="28"/>
          <w:lang w:eastAsia="ru-RU"/>
        </w:rPr>
      </w:pPr>
      <w:r w:rsidRPr="005258AF">
        <w:rPr>
          <w:rFonts w:ascii="Times New Roman" w:eastAsia="Times New Roman" w:hAnsi="Times New Roman" w:cs="Times New Roman"/>
          <w:bCs/>
          <w:sz w:val="28"/>
          <w:szCs w:val="28"/>
          <w:lang w:eastAsia="ru-RU"/>
        </w:rPr>
        <w:t>о комиссии по осуществлению закупок</w:t>
      </w:r>
    </w:p>
    <w:p w:rsidR="0043542F" w:rsidRPr="003103F1" w:rsidRDefault="0043542F" w:rsidP="003103F1">
      <w:pPr>
        <w:spacing w:after="0" w:line="276" w:lineRule="auto"/>
        <w:ind w:firstLine="567"/>
        <w:jc w:val="both"/>
        <w:rPr>
          <w:rFonts w:ascii="Calibri" w:eastAsia="Times New Roman" w:hAnsi="Calibri" w:cs="Times New Roman"/>
          <w:sz w:val="28"/>
          <w:szCs w:val="28"/>
          <w:lang w:eastAsia="ru-RU"/>
        </w:rPr>
      </w:pPr>
      <w:r w:rsidRPr="00A65F65">
        <w:rPr>
          <w:rFonts w:ascii="Times New Roman" w:eastAsia="Times New Roman" w:hAnsi="Times New Roman" w:cs="Times New Roman"/>
          <w:b/>
          <w:bCs/>
          <w:sz w:val="28"/>
          <w:szCs w:val="28"/>
          <w:lang w:eastAsia="ru-RU"/>
        </w:rPr>
        <w:t> </w:t>
      </w:r>
    </w:p>
    <w:p w:rsidR="0043542F" w:rsidRPr="003103F1" w:rsidRDefault="0043542F" w:rsidP="005258AF">
      <w:pPr>
        <w:spacing w:after="0" w:line="276" w:lineRule="auto"/>
        <w:jc w:val="center"/>
        <w:rPr>
          <w:rFonts w:ascii="Times New Roman" w:eastAsia="Times New Roman" w:hAnsi="Times New Roman" w:cs="Times New Roman"/>
          <w:bCs/>
          <w:sz w:val="28"/>
          <w:szCs w:val="28"/>
          <w:lang w:eastAsia="ru-RU"/>
        </w:rPr>
      </w:pPr>
      <w:r w:rsidRPr="003103F1">
        <w:rPr>
          <w:rFonts w:ascii="Times New Roman" w:eastAsia="Times New Roman" w:hAnsi="Times New Roman" w:cs="Times New Roman"/>
          <w:bCs/>
          <w:sz w:val="28"/>
          <w:szCs w:val="28"/>
          <w:lang w:eastAsia="ru-RU"/>
        </w:rPr>
        <w:t>1. Общие положения</w:t>
      </w:r>
    </w:p>
    <w:p w:rsidR="005258AF" w:rsidRPr="003103F1" w:rsidRDefault="005258AF" w:rsidP="005258AF">
      <w:pPr>
        <w:spacing w:after="0" w:line="276" w:lineRule="auto"/>
        <w:jc w:val="center"/>
        <w:rPr>
          <w:rFonts w:ascii="Times New Roman" w:eastAsia="Times New Roman" w:hAnsi="Times New Roman" w:cs="Times New Roman"/>
          <w:sz w:val="28"/>
          <w:szCs w:val="28"/>
          <w:lang w:eastAsia="ru-RU"/>
        </w:rPr>
      </w:pP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 xml:space="preserve">Настоящее положение о комиссии по осуществлению закупок (далее – Положение, комиссия) определяет понятие, цели создания, функции, состав и порядок деятельности комиссии для нужд заказчиков </w:t>
      </w:r>
      <w:r w:rsidR="00F2454C" w:rsidRPr="003103F1">
        <w:rPr>
          <w:rFonts w:ascii="Times New Roman" w:eastAsia="Times New Roman" w:hAnsi="Times New Roman" w:cs="Times New Roman"/>
          <w:sz w:val="28"/>
          <w:szCs w:val="28"/>
          <w:lang w:eastAsia="ru-RU"/>
        </w:rPr>
        <w:t>Нюксенского</w:t>
      </w:r>
      <w:r w:rsidRPr="003103F1">
        <w:rPr>
          <w:rFonts w:ascii="Times New Roman" w:eastAsia="Times New Roman" w:hAnsi="Times New Roman" w:cs="Times New Roman"/>
          <w:sz w:val="28"/>
          <w:szCs w:val="28"/>
          <w:lang w:eastAsia="ru-RU"/>
        </w:rPr>
        <w:t xml:space="preserve"> муниципального </w:t>
      </w:r>
      <w:r w:rsidR="00845DB2" w:rsidRPr="003103F1">
        <w:rPr>
          <w:rFonts w:ascii="Times New Roman" w:eastAsia="Times New Roman" w:hAnsi="Times New Roman" w:cs="Times New Roman"/>
          <w:sz w:val="28"/>
          <w:szCs w:val="28"/>
          <w:lang w:eastAsia="ru-RU"/>
        </w:rPr>
        <w:t>округа</w:t>
      </w:r>
      <w:r w:rsidRPr="003103F1">
        <w:rPr>
          <w:rFonts w:ascii="Times New Roman" w:eastAsia="Times New Roman" w:hAnsi="Times New Roman" w:cs="Times New Roman"/>
          <w:sz w:val="28"/>
          <w:szCs w:val="28"/>
          <w:lang w:eastAsia="ru-RU"/>
        </w:rPr>
        <w:t xml:space="preserve"> (далее - заказчики).</w:t>
      </w:r>
    </w:p>
    <w:p w:rsidR="0043542F" w:rsidRPr="003103F1" w:rsidRDefault="0043542F" w:rsidP="00A65F65">
      <w:pPr>
        <w:spacing w:after="0" w:line="276" w:lineRule="auto"/>
        <w:ind w:firstLine="709"/>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 </w:t>
      </w:r>
    </w:p>
    <w:p w:rsidR="0043542F" w:rsidRPr="003103F1" w:rsidRDefault="0043542F" w:rsidP="00A65F65">
      <w:pPr>
        <w:spacing w:after="0" w:line="276" w:lineRule="auto"/>
        <w:ind w:firstLine="567"/>
        <w:jc w:val="center"/>
        <w:rPr>
          <w:rFonts w:ascii="Times New Roman" w:eastAsia="Times New Roman" w:hAnsi="Times New Roman" w:cs="Times New Roman"/>
          <w:bCs/>
          <w:sz w:val="28"/>
          <w:szCs w:val="28"/>
          <w:lang w:eastAsia="ru-RU"/>
        </w:rPr>
      </w:pPr>
      <w:r w:rsidRPr="003103F1">
        <w:rPr>
          <w:rFonts w:ascii="Times New Roman" w:eastAsia="Times New Roman" w:hAnsi="Times New Roman" w:cs="Times New Roman"/>
          <w:bCs/>
          <w:sz w:val="28"/>
          <w:szCs w:val="28"/>
          <w:lang w:eastAsia="ru-RU"/>
        </w:rPr>
        <w:t>2. Правовое регулирование</w:t>
      </w:r>
    </w:p>
    <w:p w:rsidR="005258AF" w:rsidRPr="003103F1" w:rsidRDefault="005258AF" w:rsidP="00A65F65">
      <w:pPr>
        <w:spacing w:after="0" w:line="276" w:lineRule="auto"/>
        <w:ind w:firstLine="567"/>
        <w:jc w:val="center"/>
        <w:rPr>
          <w:rFonts w:ascii="Times New Roman" w:eastAsia="Times New Roman" w:hAnsi="Times New Roman" w:cs="Times New Roman"/>
          <w:sz w:val="28"/>
          <w:szCs w:val="28"/>
          <w:lang w:eastAsia="ru-RU"/>
        </w:rPr>
      </w:pP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Комиссия в своей деятельности руководствуется Гражданским кодексом Российской Федерации, Бюджетным кодексом Российской Федерации, Федеральным законом от 26.07.2006 № 135-ФЗ «О защите конкуренции», Федеральным законом от 05.04.2013 </w:t>
      </w:r>
      <w:hyperlink r:id="rId8" w:history="1">
        <w:r w:rsidRPr="003103F1">
          <w:rPr>
            <w:rFonts w:ascii="Times New Roman" w:eastAsia="Times New Roman" w:hAnsi="Times New Roman" w:cs="Times New Roman"/>
            <w:color w:val="000000" w:themeColor="text1"/>
            <w:sz w:val="28"/>
            <w:szCs w:val="28"/>
            <w:lang w:eastAsia="ru-RU"/>
          </w:rPr>
          <w:t>№ 44-ФЗ</w:t>
        </w:r>
      </w:hyperlink>
      <w:r w:rsidRPr="003103F1">
        <w:rPr>
          <w:rFonts w:ascii="Times New Roman" w:eastAsia="Times New Roman" w:hAnsi="Times New Roman" w:cs="Times New Roman"/>
          <w:sz w:val="28"/>
          <w:szCs w:val="28"/>
          <w:lang w:eastAsia="ru-RU"/>
        </w:rPr>
        <w:t> «О контрактной системе в сфере закупок товаров, работ, услуг для обеспечения государственных и муниципальных нужд» (далее - закон о контрактной системе), иными федеральными законами, нормативными правовыми актами Российской Федерации, законами Вологодской области, постановлениями и распоряжениями Пра</w:t>
      </w:r>
      <w:r w:rsidR="00F2454C" w:rsidRPr="003103F1">
        <w:rPr>
          <w:rFonts w:ascii="Times New Roman" w:eastAsia="Times New Roman" w:hAnsi="Times New Roman" w:cs="Times New Roman"/>
          <w:sz w:val="28"/>
          <w:szCs w:val="28"/>
          <w:lang w:eastAsia="ru-RU"/>
        </w:rPr>
        <w:t>вительства Вологодской области</w:t>
      </w:r>
      <w:r w:rsidRPr="003103F1">
        <w:rPr>
          <w:rFonts w:ascii="Times New Roman" w:eastAsia="Times New Roman" w:hAnsi="Times New Roman" w:cs="Times New Roman"/>
          <w:sz w:val="28"/>
          <w:szCs w:val="28"/>
          <w:lang w:eastAsia="ru-RU"/>
        </w:rPr>
        <w:t xml:space="preserve">, постановлениями и распоряжениями администрации </w:t>
      </w:r>
      <w:r w:rsidR="00F2454C" w:rsidRPr="003103F1">
        <w:rPr>
          <w:rFonts w:ascii="Times New Roman" w:eastAsia="Times New Roman" w:hAnsi="Times New Roman" w:cs="Times New Roman"/>
          <w:sz w:val="28"/>
          <w:szCs w:val="28"/>
          <w:lang w:eastAsia="ru-RU"/>
        </w:rPr>
        <w:t>Нюксенского</w:t>
      </w:r>
      <w:r w:rsidRPr="003103F1">
        <w:rPr>
          <w:rFonts w:ascii="Times New Roman" w:eastAsia="Times New Roman" w:hAnsi="Times New Roman" w:cs="Times New Roman"/>
          <w:sz w:val="28"/>
          <w:szCs w:val="28"/>
          <w:lang w:eastAsia="ru-RU"/>
        </w:rPr>
        <w:t xml:space="preserve"> муниципального </w:t>
      </w:r>
      <w:r w:rsidR="00845DB2" w:rsidRPr="003103F1">
        <w:rPr>
          <w:rFonts w:ascii="Times New Roman" w:eastAsia="Times New Roman" w:hAnsi="Times New Roman" w:cs="Times New Roman"/>
          <w:sz w:val="28"/>
          <w:szCs w:val="28"/>
          <w:lang w:eastAsia="ru-RU"/>
        </w:rPr>
        <w:t>округа</w:t>
      </w:r>
      <w:r w:rsidRPr="003103F1">
        <w:rPr>
          <w:rFonts w:ascii="Times New Roman" w:eastAsia="Times New Roman" w:hAnsi="Times New Roman" w:cs="Times New Roman"/>
          <w:sz w:val="28"/>
          <w:szCs w:val="28"/>
          <w:lang w:eastAsia="ru-RU"/>
        </w:rPr>
        <w:t>, другими нормативными документами и настоящим Положением.</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 </w:t>
      </w:r>
    </w:p>
    <w:p w:rsidR="0043542F" w:rsidRPr="003103F1" w:rsidRDefault="0043542F" w:rsidP="00C06B8E">
      <w:pPr>
        <w:spacing w:after="0" w:line="276" w:lineRule="auto"/>
        <w:ind w:firstLine="567"/>
        <w:jc w:val="center"/>
        <w:rPr>
          <w:rFonts w:ascii="Times New Roman" w:eastAsia="Times New Roman" w:hAnsi="Times New Roman" w:cs="Times New Roman"/>
          <w:bCs/>
          <w:sz w:val="28"/>
          <w:szCs w:val="28"/>
          <w:lang w:eastAsia="ru-RU"/>
        </w:rPr>
      </w:pPr>
      <w:r w:rsidRPr="003103F1">
        <w:rPr>
          <w:rFonts w:ascii="Times New Roman" w:eastAsia="Times New Roman" w:hAnsi="Times New Roman" w:cs="Times New Roman"/>
          <w:bCs/>
          <w:sz w:val="28"/>
          <w:szCs w:val="28"/>
          <w:lang w:eastAsia="ru-RU"/>
        </w:rPr>
        <w:t>3. Цели и задачи комиссии</w:t>
      </w:r>
    </w:p>
    <w:p w:rsidR="005258AF" w:rsidRPr="003103F1" w:rsidRDefault="005258AF" w:rsidP="00C06B8E">
      <w:pPr>
        <w:spacing w:after="0" w:line="276" w:lineRule="auto"/>
        <w:ind w:firstLine="567"/>
        <w:jc w:val="center"/>
        <w:rPr>
          <w:rFonts w:ascii="Times New Roman" w:eastAsia="Times New Roman" w:hAnsi="Times New Roman" w:cs="Times New Roman"/>
          <w:sz w:val="28"/>
          <w:szCs w:val="28"/>
          <w:lang w:eastAsia="ru-RU"/>
        </w:rPr>
      </w:pP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 xml:space="preserve">3.1. Комиссия создаётся для заказчиков </w:t>
      </w:r>
      <w:r w:rsidR="00F2454C" w:rsidRPr="003103F1">
        <w:rPr>
          <w:rFonts w:ascii="Times New Roman" w:eastAsia="Times New Roman" w:hAnsi="Times New Roman" w:cs="Times New Roman"/>
          <w:sz w:val="28"/>
          <w:szCs w:val="28"/>
          <w:lang w:eastAsia="ru-RU"/>
        </w:rPr>
        <w:t>Нюксенского</w:t>
      </w:r>
      <w:r w:rsidRPr="003103F1">
        <w:rPr>
          <w:rFonts w:ascii="Times New Roman" w:eastAsia="Times New Roman" w:hAnsi="Times New Roman" w:cs="Times New Roman"/>
          <w:sz w:val="28"/>
          <w:szCs w:val="28"/>
          <w:lang w:eastAsia="ru-RU"/>
        </w:rPr>
        <w:t xml:space="preserve"> муниципального </w:t>
      </w:r>
      <w:r w:rsidR="00845DB2" w:rsidRPr="003103F1">
        <w:rPr>
          <w:rFonts w:ascii="Times New Roman" w:eastAsia="Times New Roman" w:hAnsi="Times New Roman" w:cs="Times New Roman"/>
          <w:sz w:val="28"/>
          <w:szCs w:val="28"/>
          <w:lang w:eastAsia="ru-RU"/>
        </w:rPr>
        <w:t>округа</w:t>
      </w:r>
      <w:r w:rsidRPr="003103F1">
        <w:rPr>
          <w:rFonts w:ascii="Times New Roman" w:eastAsia="Times New Roman" w:hAnsi="Times New Roman" w:cs="Times New Roman"/>
          <w:sz w:val="28"/>
          <w:szCs w:val="28"/>
          <w:lang w:eastAsia="ru-RU"/>
        </w:rPr>
        <w:t xml:space="preserve"> в целях определения поставщиков (подрядчиков, исполнителей), за исключением осуществления закупки у единственного поставщика (подрядчика, исполнителя) путём проведения конкурсов (открытый конкурс в электронной форме (далее - электронный конкурс), закрытый конкурс, закрытый конкурс в электронной форме (далее - закрытый электронный </w:t>
      </w:r>
      <w:r w:rsidRPr="003103F1">
        <w:rPr>
          <w:rFonts w:ascii="Times New Roman" w:eastAsia="Times New Roman" w:hAnsi="Times New Roman" w:cs="Times New Roman"/>
          <w:sz w:val="28"/>
          <w:szCs w:val="28"/>
          <w:lang w:eastAsia="ru-RU"/>
        </w:rPr>
        <w:lastRenderedPageBreak/>
        <w:t>конкурс), аукционов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 запросов котировок в электронной форме (далее - электронный запрос котировок), а также совместных конкурсов и аукционов.</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3.2. Исходя из целей деятельности комиссии, определённых в пункте 3.1 настоящего Положения, в её задачи входит:</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а) обеспечение объективности при рассмотрении и оценке заявок на участие в электронных конкурсах, электронных аукционах, электронных запросах котировок (далее – заявки), поданных в форме электронных документов и подписанных в соответствии с требованиями законодательства Российской Федерации;</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б) обеспечение эффективности и экономности использования бюджетных средств и (или) средств внебюджетных источников финансирования; </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в) соблюдение принципов публичности, прозрачности, гласности, развития добросовестной конкуренции, равных условий при осуществлении закупок;</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г) устранение возможностей злоупотребления и коррупции при осуществлении закупок.</w:t>
      </w:r>
    </w:p>
    <w:p w:rsidR="001F5047" w:rsidRPr="003103F1" w:rsidRDefault="001F5047" w:rsidP="001F5047">
      <w:pPr>
        <w:spacing w:after="0" w:line="276" w:lineRule="auto"/>
        <w:ind w:firstLine="567"/>
        <w:jc w:val="center"/>
        <w:rPr>
          <w:rFonts w:ascii="Times New Roman" w:eastAsia="Times New Roman" w:hAnsi="Times New Roman" w:cs="Times New Roman"/>
          <w:bCs/>
          <w:sz w:val="28"/>
          <w:szCs w:val="28"/>
          <w:lang w:eastAsia="ru-RU"/>
        </w:rPr>
      </w:pPr>
    </w:p>
    <w:p w:rsidR="0043542F" w:rsidRPr="003103F1" w:rsidRDefault="0043542F" w:rsidP="001F5047">
      <w:pPr>
        <w:spacing w:after="0" w:line="276" w:lineRule="auto"/>
        <w:ind w:firstLine="567"/>
        <w:jc w:val="center"/>
        <w:rPr>
          <w:rFonts w:ascii="Times New Roman" w:eastAsia="Times New Roman" w:hAnsi="Times New Roman" w:cs="Times New Roman"/>
          <w:bCs/>
          <w:sz w:val="28"/>
          <w:szCs w:val="28"/>
          <w:lang w:eastAsia="ru-RU"/>
        </w:rPr>
      </w:pPr>
      <w:r w:rsidRPr="003103F1">
        <w:rPr>
          <w:rFonts w:ascii="Times New Roman" w:eastAsia="Times New Roman" w:hAnsi="Times New Roman" w:cs="Times New Roman"/>
          <w:bCs/>
          <w:sz w:val="28"/>
          <w:szCs w:val="28"/>
          <w:lang w:eastAsia="ru-RU"/>
        </w:rPr>
        <w:t>4. Порядок формирования комиссии</w:t>
      </w:r>
    </w:p>
    <w:p w:rsidR="005258AF" w:rsidRPr="003103F1" w:rsidRDefault="005258AF" w:rsidP="001F5047">
      <w:pPr>
        <w:spacing w:after="0" w:line="276" w:lineRule="auto"/>
        <w:ind w:firstLine="567"/>
        <w:jc w:val="center"/>
        <w:rPr>
          <w:rFonts w:ascii="Times New Roman" w:eastAsia="Times New Roman" w:hAnsi="Times New Roman" w:cs="Times New Roman"/>
          <w:sz w:val="28"/>
          <w:szCs w:val="28"/>
          <w:lang w:eastAsia="ru-RU"/>
        </w:rPr>
      </w:pP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4.1. Комиссия является коллегиальным органом, основанным на постоянной основе.</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 xml:space="preserve">4.2. Персональный состав комиссии формируется из числа должностных лиц администрации </w:t>
      </w:r>
      <w:r w:rsidR="002A0411" w:rsidRPr="003103F1">
        <w:rPr>
          <w:rFonts w:ascii="Times New Roman" w:eastAsia="Times New Roman" w:hAnsi="Times New Roman" w:cs="Times New Roman"/>
          <w:sz w:val="28"/>
          <w:szCs w:val="28"/>
          <w:lang w:eastAsia="ru-RU"/>
        </w:rPr>
        <w:t>Нюксе</w:t>
      </w:r>
      <w:r w:rsidR="000822CE" w:rsidRPr="003103F1">
        <w:rPr>
          <w:rFonts w:ascii="Times New Roman" w:eastAsia="Times New Roman" w:hAnsi="Times New Roman" w:cs="Times New Roman"/>
          <w:sz w:val="28"/>
          <w:szCs w:val="28"/>
          <w:lang w:eastAsia="ru-RU"/>
        </w:rPr>
        <w:t>нс</w:t>
      </w:r>
      <w:r w:rsidR="002A0411" w:rsidRPr="003103F1">
        <w:rPr>
          <w:rFonts w:ascii="Times New Roman" w:eastAsia="Times New Roman" w:hAnsi="Times New Roman" w:cs="Times New Roman"/>
          <w:sz w:val="28"/>
          <w:szCs w:val="28"/>
          <w:lang w:eastAsia="ru-RU"/>
        </w:rPr>
        <w:t>кого</w:t>
      </w:r>
      <w:r w:rsidRPr="003103F1">
        <w:rPr>
          <w:rFonts w:ascii="Times New Roman" w:eastAsia="Times New Roman" w:hAnsi="Times New Roman" w:cs="Times New Roman"/>
          <w:sz w:val="28"/>
          <w:szCs w:val="28"/>
          <w:lang w:eastAsia="ru-RU"/>
        </w:rPr>
        <w:t xml:space="preserve"> муниципального </w:t>
      </w:r>
      <w:r w:rsidR="00845DB2" w:rsidRPr="003103F1">
        <w:rPr>
          <w:rFonts w:ascii="Times New Roman" w:eastAsia="Times New Roman" w:hAnsi="Times New Roman" w:cs="Times New Roman"/>
          <w:sz w:val="28"/>
          <w:szCs w:val="28"/>
          <w:lang w:eastAsia="ru-RU"/>
        </w:rPr>
        <w:t>округа</w:t>
      </w:r>
      <w:r w:rsidRPr="003103F1">
        <w:rPr>
          <w:rFonts w:ascii="Times New Roman" w:eastAsia="Times New Roman" w:hAnsi="Times New Roman" w:cs="Times New Roman"/>
          <w:sz w:val="28"/>
          <w:szCs w:val="28"/>
          <w:lang w:eastAsia="ru-RU"/>
        </w:rPr>
        <w:t xml:space="preserve"> и утверждается постановлением администрации </w:t>
      </w:r>
      <w:r w:rsidR="00F2454C" w:rsidRPr="003103F1">
        <w:rPr>
          <w:rFonts w:ascii="Times New Roman" w:eastAsia="Times New Roman" w:hAnsi="Times New Roman" w:cs="Times New Roman"/>
          <w:sz w:val="28"/>
          <w:szCs w:val="28"/>
          <w:lang w:eastAsia="ru-RU"/>
        </w:rPr>
        <w:t>Нюксенского</w:t>
      </w:r>
      <w:r w:rsidRPr="003103F1">
        <w:rPr>
          <w:rFonts w:ascii="Times New Roman" w:eastAsia="Times New Roman" w:hAnsi="Times New Roman" w:cs="Times New Roman"/>
          <w:sz w:val="28"/>
          <w:szCs w:val="28"/>
          <w:lang w:eastAsia="ru-RU"/>
        </w:rPr>
        <w:t xml:space="preserve"> муниципального </w:t>
      </w:r>
      <w:r w:rsidR="00845DB2" w:rsidRPr="003103F1">
        <w:rPr>
          <w:rFonts w:ascii="Times New Roman" w:eastAsia="Times New Roman" w:hAnsi="Times New Roman" w:cs="Times New Roman"/>
          <w:sz w:val="28"/>
          <w:szCs w:val="28"/>
          <w:lang w:eastAsia="ru-RU"/>
        </w:rPr>
        <w:t>округа</w:t>
      </w:r>
      <w:r w:rsidRPr="003103F1">
        <w:rPr>
          <w:rFonts w:ascii="Times New Roman" w:eastAsia="Times New Roman" w:hAnsi="Times New Roman" w:cs="Times New Roman"/>
          <w:sz w:val="28"/>
          <w:szCs w:val="28"/>
          <w:lang w:eastAsia="ru-RU"/>
        </w:rPr>
        <w:t>.</w:t>
      </w:r>
      <w:r w:rsidR="00845DB2" w:rsidRPr="003103F1">
        <w:rPr>
          <w:rFonts w:ascii="Times New Roman" w:eastAsia="Times New Roman" w:hAnsi="Times New Roman" w:cs="Times New Roman"/>
          <w:sz w:val="28"/>
          <w:szCs w:val="28"/>
          <w:lang w:eastAsia="ru-RU"/>
        </w:rPr>
        <w:t xml:space="preserve"> </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 xml:space="preserve">4.3. В состав комиссии входят </w:t>
      </w:r>
      <w:r w:rsidR="00F2454C" w:rsidRPr="003103F1">
        <w:rPr>
          <w:rFonts w:ascii="Times New Roman" w:eastAsia="Times New Roman" w:hAnsi="Times New Roman" w:cs="Times New Roman"/>
          <w:sz w:val="28"/>
          <w:szCs w:val="28"/>
          <w:lang w:eastAsia="ru-RU"/>
        </w:rPr>
        <w:t>5</w:t>
      </w:r>
      <w:r w:rsidRPr="003103F1">
        <w:rPr>
          <w:rFonts w:ascii="Times New Roman" w:eastAsia="Times New Roman" w:hAnsi="Times New Roman" w:cs="Times New Roman"/>
          <w:sz w:val="28"/>
          <w:szCs w:val="28"/>
          <w:lang w:eastAsia="ru-RU"/>
        </w:rPr>
        <w:t xml:space="preserve"> человек, в том числе председатель, заместитель председателя. В случае отсутствия председателя комиссии его функции исполняет заместитель председателя.</w:t>
      </w:r>
      <w:r w:rsidR="00845DB2" w:rsidRPr="003103F1">
        <w:rPr>
          <w:rFonts w:ascii="Times New Roman" w:eastAsia="Times New Roman" w:hAnsi="Times New Roman" w:cs="Times New Roman"/>
          <w:sz w:val="28"/>
          <w:szCs w:val="28"/>
          <w:lang w:eastAsia="ru-RU"/>
        </w:rPr>
        <w:t xml:space="preserve"> </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В случае отсутствия секретаря комиссии его функции выполняет член состава комиссии, уполномоченный на выполнение таких функций председателем комиссии.</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4.4. Комиссия формируется преимущественно из числа специалистов,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2A12FE" w:rsidRPr="003103F1" w:rsidRDefault="0043542F" w:rsidP="002A12F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4.5. Членами комиссии не могут быть</w:t>
      </w:r>
      <w:r w:rsidR="002A12FE" w:rsidRPr="003103F1">
        <w:rPr>
          <w:rFonts w:ascii="Times New Roman" w:eastAsia="Times New Roman" w:hAnsi="Times New Roman" w:cs="Times New Roman"/>
          <w:sz w:val="28"/>
          <w:szCs w:val="28"/>
          <w:lang w:eastAsia="ru-RU"/>
        </w:rPr>
        <w:t>:</w:t>
      </w:r>
    </w:p>
    <w:p w:rsidR="002A12FE" w:rsidRPr="003103F1" w:rsidRDefault="002A12FE" w:rsidP="002A12F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lastRenderedPageBreak/>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2A12FE" w:rsidRPr="003103F1" w:rsidRDefault="002A12FE" w:rsidP="002A12F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законе от 25 декабря 2008 года N 273-ФЗ "О противодействии коррупции";</w:t>
      </w:r>
    </w:p>
    <w:p w:rsidR="002A12FE" w:rsidRPr="003103F1" w:rsidRDefault="002A12FE" w:rsidP="002A12F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3542F" w:rsidRPr="003103F1" w:rsidRDefault="002A12FE" w:rsidP="002A12F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 xml:space="preserve">4) должностные лица органов контроля, указанных в части 1 статьи 99 настоящего Федерального закона, непосредственно осуществляющие контроль в сфере закупок. </w:t>
      </w:r>
      <w:r w:rsidR="0043542F" w:rsidRPr="003103F1">
        <w:rPr>
          <w:rFonts w:ascii="Times New Roman" w:eastAsia="Times New Roman" w:hAnsi="Times New Roman" w:cs="Times New Roman"/>
          <w:sz w:val="28"/>
          <w:szCs w:val="28"/>
          <w:lang w:eastAsia="ru-RU"/>
        </w:rPr>
        <w:t>4.6. В случае выявления в составе комиссии</w:t>
      </w:r>
      <w:r w:rsidR="001F5047" w:rsidRPr="003103F1">
        <w:rPr>
          <w:rFonts w:ascii="Times New Roman" w:eastAsia="Times New Roman" w:hAnsi="Times New Roman" w:cs="Times New Roman"/>
          <w:sz w:val="28"/>
          <w:szCs w:val="28"/>
          <w:lang w:eastAsia="ru-RU"/>
        </w:rPr>
        <w:t>,</w:t>
      </w:r>
      <w:r w:rsidR="0043542F" w:rsidRPr="003103F1">
        <w:rPr>
          <w:rFonts w:ascii="Times New Roman" w:eastAsia="Times New Roman" w:hAnsi="Times New Roman" w:cs="Times New Roman"/>
          <w:sz w:val="28"/>
          <w:szCs w:val="28"/>
          <w:lang w:eastAsia="ru-RU"/>
        </w:rPr>
        <w:t xml:space="preserve"> указанных в пункте 4.5 лиц, это лицо обязано взять самоотвод с отражением последнего в протоколе комиссии. В случае отказа названных лиц взять самоотвод администрация </w:t>
      </w:r>
      <w:r w:rsidR="002A0411" w:rsidRPr="003103F1">
        <w:rPr>
          <w:rFonts w:ascii="Times New Roman" w:eastAsia="Times New Roman" w:hAnsi="Times New Roman" w:cs="Times New Roman"/>
          <w:sz w:val="28"/>
          <w:szCs w:val="28"/>
          <w:lang w:eastAsia="ru-RU"/>
        </w:rPr>
        <w:t>Нюксенского</w:t>
      </w:r>
      <w:r w:rsidR="0043542F" w:rsidRPr="003103F1">
        <w:rPr>
          <w:rFonts w:ascii="Times New Roman" w:eastAsia="Times New Roman" w:hAnsi="Times New Roman" w:cs="Times New Roman"/>
          <w:sz w:val="28"/>
          <w:szCs w:val="28"/>
          <w:lang w:eastAsia="ru-RU"/>
        </w:rPr>
        <w:t xml:space="preserve"> муниципального района как уполномоченный орган обязана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w:t>
      </w:r>
      <w:r w:rsidR="00C06B8E" w:rsidRPr="003103F1">
        <w:rPr>
          <w:rFonts w:ascii="Times New Roman" w:eastAsia="Times New Roman" w:hAnsi="Times New Roman" w:cs="Times New Roman"/>
          <w:sz w:val="28"/>
          <w:szCs w:val="28"/>
          <w:lang w:eastAsia="ru-RU"/>
        </w:rPr>
        <w:t xml:space="preserve"> </w:t>
      </w:r>
      <w:r w:rsidR="0043542F" w:rsidRPr="003103F1">
        <w:rPr>
          <w:rFonts w:ascii="Times New Roman" w:eastAsia="Times New Roman" w:hAnsi="Times New Roman" w:cs="Times New Roman"/>
          <w:sz w:val="28"/>
          <w:szCs w:val="28"/>
          <w:lang w:eastAsia="ru-RU"/>
        </w:rPr>
        <w:t>лицами контрольных органов в сфере закупок.</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 xml:space="preserve">4.7. </w:t>
      </w:r>
      <w:r w:rsidR="002A12FE" w:rsidRPr="003103F1">
        <w:rPr>
          <w:rFonts w:ascii="Times New Roman" w:eastAsia="Times New Roman" w:hAnsi="Times New Roman" w:cs="Times New Roman"/>
          <w:sz w:val="28"/>
          <w:szCs w:val="28"/>
          <w:lang w:eastAsia="ru-RU"/>
        </w:rPr>
        <w:t>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частью 6 настоящей статьи. В случае выявления в составе комиссии физических лиц, указанных в части 6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части 6 настоящей статьи.</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 xml:space="preserve">4.8. </w:t>
      </w:r>
      <w:r w:rsidR="002A12FE" w:rsidRPr="003103F1">
        <w:rPr>
          <w:rFonts w:ascii="Times New Roman" w:eastAsia="Times New Roman" w:hAnsi="Times New Roman" w:cs="Times New Roman"/>
          <w:sz w:val="28"/>
          <w:szCs w:val="28"/>
          <w:lang w:eastAsia="ru-RU"/>
        </w:rPr>
        <w:t xml:space="preserve">Комиссия правомочна осуществлять свои функции, если в заседании комиссии участвует не менее чем пятьдесят процентов общего числа ее </w:t>
      </w:r>
      <w:r w:rsidR="002A12FE" w:rsidRPr="003103F1">
        <w:rPr>
          <w:rFonts w:ascii="Times New Roman" w:eastAsia="Times New Roman" w:hAnsi="Times New Roman" w:cs="Times New Roman"/>
          <w:sz w:val="28"/>
          <w:szCs w:val="28"/>
          <w:lang w:eastAsia="ru-RU"/>
        </w:rPr>
        <w:lastRenderedPageBreak/>
        <w:t>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r w:rsidRPr="003103F1">
        <w:rPr>
          <w:rFonts w:ascii="Times New Roman" w:eastAsia="Times New Roman" w:hAnsi="Times New Roman" w:cs="Times New Roman"/>
          <w:sz w:val="28"/>
          <w:szCs w:val="28"/>
          <w:lang w:eastAsia="ru-RU"/>
        </w:rPr>
        <w:t>.</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 xml:space="preserve">4.9. </w:t>
      </w:r>
      <w:r w:rsidR="002A12FE" w:rsidRPr="003103F1">
        <w:rPr>
          <w:rFonts w:ascii="Times New Roman" w:eastAsia="Times New Roman" w:hAnsi="Times New Roman" w:cs="Times New Roman"/>
          <w:sz w:val="28"/>
          <w:szCs w:val="28"/>
          <w:lang w:eastAsia="ru-RU"/>
        </w:rPr>
        <w:t>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r w:rsidRPr="003103F1">
        <w:rPr>
          <w:rFonts w:ascii="Times New Roman" w:eastAsia="Times New Roman" w:hAnsi="Times New Roman" w:cs="Times New Roman"/>
          <w:sz w:val="28"/>
          <w:szCs w:val="28"/>
          <w:lang w:eastAsia="ru-RU"/>
        </w:rPr>
        <w:t>.</w:t>
      </w:r>
      <w:r w:rsidR="002A12FE" w:rsidRPr="003103F1">
        <w:rPr>
          <w:rFonts w:ascii="Times New Roman" w:eastAsia="Times New Roman" w:hAnsi="Times New Roman" w:cs="Times New Roman"/>
          <w:sz w:val="28"/>
          <w:szCs w:val="28"/>
          <w:lang w:eastAsia="ru-RU"/>
        </w:rPr>
        <w:t xml:space="preserve"> </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4.10. Решения комиссии формируются с использованием функций электронной площадки. Протоколы после подписания членами состава комиссии усиленными электронными подписями и подписанные усиленной электронной подписью лица, имеющего право действовать от имени заказчика, направляются оператору электронной площадки.</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4.11. Проведение переговоров членами состава комиссии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законом о контрактной системе.</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bCs/>
          <w:sz w:val="28"/>
          <w:szCs w:val="28"/>
          <w:lang w:eastAsia="ru-RU"/>
        </w:rPr>
        <w:t> </w:t>
      </w:r>
    </w:p>
    <w:p w:rsidR="0043542F" w:rsidRPr="003103F1" w:rsidRDefault="0043542F" w:rsidP="001F5047">
      <w:pPr>
        <w:spacing w:after="0" w:line="276" w:lineRule="auto"/>
        <w:ind w:firstLine="567"/>
        <w:jc w:val="center"/>
        <w:rPr>
          <w:rFonts w:ascii="Times New Roman" w:eastAsia="Times New Roman" w:hAnsi="Times New Roman" w:cs="Times New Roman"/>
          <w:bCs/>
          <w:sz w:val="28"/>
          <w:szCs w:val="28"/>
          <w:lang w:eastAsia="ru-RU"/>
        </w:rPr>
      </w:pPr>
      <w:r w:rsidRPr="003103F1">
        <w:rPr>
          <w:rFonts w:ascii="Times New Roman" w:eastAsia="Times New Roman" w:hAnsi="Times New Roman" w:cs="Times New Roman"/>
          <w:bCs/>
          <w:sz w:val="28"/>
          <w:szCs w:val="28"/>
          <w:lang w:eastAsia="ru-RU"/>
        </w:rPr>
        <w:t>5. Функции комиссии</w:t>
      </w:r>
    </w:p>
    <w:p w:rsidR="005258AF" w:rsidRPr="003103F1" w:rsidRDefault="005258AF" w:rsidP="001F5047">
      <w:pPr>
        <w:spacing w:after="0" w:line="276" w:lineRule="auto"/>
        <w:ind w:firstLine="567"/>
        <w:jc w:val="center"/>
        <w:rPr>
          <w:rFonts w:ascii="Times New Roman" w:eastAsia="Times New Roman" w:hAnsi="Times New Roman" w:cs="Times New Roman"/>
          <w:sz w:val="28"/>
          <w:szCs w:val="28"/>
          <w:lang w:eastAsia="ru-RU"/>
        </w:rPr>
      </w:pP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5.1. При проведени</w:t>
      </w:r>
      <w:r w:rsidR="002A0411" w:rsidRPr="003103F1">
        <w:rPr>
          <w:rFonts w:ascii="Times New Roman" w:eastAsia="Times New Roman" w:hAnsi="Times New Roman" w:cs="Times New Roman"/>
          <w:sz w:val="28"/>
          <w:szCs w:val="28"/>
          <w:lang w:eastAsia="ru-RU"/>
        </w:rPr>
        <w:t>и</w:t>
      </w:r>
      <w:r w:rsidRPr="003103F1">
        <w:rPr>
          <w:rFonts w:ascii="Times New Roman" w:eastAsia="Times New Roman" w:hAnsi="Times New Roman" w:cs="Times New Roman"/>
          <w:sz w:val="28"/>
          <w:szCs w:val="28"/>
          <w:lang w:eastAsia="ru-RU"/>
        </w:rPr>
        <w:t xml:space="preserve"> электронного конкурса:</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а) рассмотрение первых частей заявок на участие в закупке, направленных оператором электронной площадки, и принятие решения о признании первой части заявки соответствующей извещению об осуществлении закупки или об отклонении заявки;</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б) осуществление оценки первых частей заявок, в отношении которых принято решение о признании соответствующими извещению об осуществлении закупки, по критериям, предусмотренным пунктами 2 и 3 части 1 статьи 32 закона о контрактной системе (если такие критерии установлены извещением об осуществлении закупки);</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 xml:space="preserve">в) формирование секретарём комиссии с использованием электронной площадки протокола рассмотрения и оценки первых частей заявок, после подписания членами состава комиссии протокола рассмотрения и оценки </w:t>
      </w:r>
      <w:r w:rsidRPr="003103F1">
        <w:rPr>
          <w:rFonts w:ascii="Times New Roman" w:eastAsia="Times New Roman" w:hAnsi="Times New Roman" w:cs="Times New Roman"/>
          <w:sz w:val="28"/>
          <w:szCs w:val="28"/>
          <w:lang w:eastAsia="ru-RU"/>
        </w:rPr>
        <w:lastRenderedPageBreak/>
        <w:t>первых частей заявок усиленными электронными подписями – направление его оператору электронной площадки.</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 xml:space="preserve">г) рассмотрение вторых частей заявок на участие в закупке, информации и документов, направленных оператором электронной площадки в соответствии с пунктом 2 части 10 статьи 48 закона </w:t>
      </w:r>
      <w:proofErr w:type="gramStart"/>
      <w:r w:rsidRPr="003103F1">
        <w:rPr>
          <w:rFonts w:ascii="Times New Roman" w:eastAsia="Times New Roman" w:hAnsi="Times New Roman" w:cs="Times New Roman"/>
          <w:sz w:val="28"/>
          <w:szCs w:val="28"/>
          <w:lang w:eastAsia="ru-RU"/>
        </w:rPr>
        <w:t>о контрактной системы</w:t>
      </w:r>
      <w:proofErr w:type="gramEnd"/>
      <w:r w:rsidRPr="003103F1">
        <w:rPr>
          <w:rFonts w:ascii="Times New Roman" w:eastAsia="Times New Roman" w:hAnsi="Times New Roman" w:cs="Times New Roman"/>
          <w:sz w:val="28"/>
          <w:szCs w:val="28"/>
          <w:lang w:eastAsia="ru-RU"/>
        </w:rPr>
        <w:t>, и принятие решения о признании второй части заявки</w:t>
      </w:r>
      <w:r w:rsidR="00C06B8E" w:rsidRPr="003103F1">
        <w:rPr>
          <w:rFonts w:ascii="Times New Roman" w:eastAsia="Times New Roman" w:hAnsi="Times New Roman" w:cs="Times New Roman"/>
          <w:sz w:val="28"/>
          <w:szCs w:val="28"/>
          <w:lang w:eastAsia="ru-RU"/>
        </w:rPr>
        <w:t>,</w:t>
      </w:r>
      <w:r w:rsidRPr="003103F1">
        <w:rPr>
          <w:rFonts w:ascii="Times New Roman" w:eastAsia="Times New Roman" w:hAnsi="Times New Roman" w:cs="Times New Roman"/>
          <w:sz w:val="28"/>
          <w:szCs w:val="28"/>
          <w:lang w:eastAsia="ru-RU"/>
        </w:rPr>
        <w:t xml:space="preserve"> соответствующей требованиям извещения об осуществлении закупки или об отклонении заявки; </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д) осуществление оценки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закона о контрактной системе (если такой критерий установлен извещением об осуществлении закупки);</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е)</w:t>
      </w:r>
      <w:r w:rsidRPr="003103F1">
        <w:rPr>
          <w:rFonts w:ascii="Times New Roman" w:eastAsia="Times New Roman" w:hAnsi="Times New Roman" w:cs="Times New Roman"/>
          <w:color w:val="FF0000"/>
          <w:sz w:val="28"/>
          <w:szCs w:val="28"/>
          <w:lang w:eastAsia="ru-RU"/>
        </w:rPr>
        <w:t> </w:t>
      </w:r>
      <w:r w:rsidRPr="003103F1">
        <w:rPr>
          <w:rFonts w:ascii="Times New Roman" w:eastAsia="Times New Roman" w:hAnsi="Times New Roman" w:cs="Times New Roman"/>
          <w:sz w:val="28"/>
          <w:szCs w:val="28"/>
          <w:lang w:eastAsia="ru-RU"/>
        </w:rPr>
        <w:t>формирование секретарём комиссии с использованием электронной площадки протокола рассмотрения и оценки вторых частей заявок, после подписания членами комиссии такого протокола усиленными электронными подписями - направление его оператору электронной площадки;</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bookmarkStart w:id="1" w:name="Par0"/>
      <w:bookmarkEnd w:id="1"/>
      <w:r w:rsidRPr="003103F1">
        <w:rPr>
          <w:rFonts w:ascii="Times New Roman" w:eastAsia="Times New Roman" w:hAnsi="Times New Roman" w:cs="Times New Roman"/>
          <w:sz w:val="28"/>
          <w:szCs w:val="28"/>
          <w:lang w:eastAsia="ru-RU"/>
        </w:rPr>
        <w:t>ж) осуществление оценки ценовых предложений по критерию, предусмотренному пунктом 1 части 1 статьи 32 закона о контрактной системе;</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з) на основании результатов оценки первых и вторых частей заявок, содержащихся в протоколах, предусмотренных частями 6 и 13 статьи 48, а также оценки, предусмотренной </w:t>
      </w:r>
      <w:hyperlink r:id="rId9" w:anchor="Par0" w:history="1">
        <w:r w:rsidRPr="003103F1">
          <w:rPr>
            <w:rFonts w:ascii="Times New Roman" w:eastAsia="Times New Roman" w:hAnsi="Times New Roman" w:cs="Times New Roman"/>
            <w:color w:val="000000"/>
            <w:sz w:val="28"/>
            <w:szCs w:val="28"/>
            <w:lang w:eastAsia="ru-RU"/>
          </w:rPr>
          <w:t>подпунктом «а»</w:t>
        </w:r>
      </w:hyperlink>
      <w:r w:rsidRPr="003103F1">
        <w:rPr>
          <w:rFonts w:ascii="Times New Roman" w:eastAsia="Times New Roman" w:hAnsi="Times New Roman" w:cs="Times New Roman"/>
          <w:sz w:val="28"/>
          <w:szCs w:val="28"/>
          <w:lang w:eastAsia="ru-RU"/>
        </w:rPr>
        <w:t> статьи 48, - присвоение каждой заявке, первая и вторая части которой признаны соответствующими извещению об осуществлении закупки, порядкового номера в порядке уменьшения степени выгодности содержащихся в таких заявках условий исполнения контракта и с учётом положений нормативных правовых актов, принятых в соответствии со статьёй 14 закона о контрактной системе. Заявке победителя определения поставщика (подрядчика, исполнителя) присваивается первый номер. В случае если в нескольких заявках содержатся одинаковые условия исполнения контракта, меньший порядковый номер присваивается заявке, которая поступила ранее других заявок, содержащих такие же условия;</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и) формирование секретарём комиссии с использованием электронной площадки протокола подведения итогов определения поставщика (подрядчика, исполнителя), после подписания такого протокола усиленными электронными подписями членами состава комиссии – подписание его усиленной электронной подписью лица, имеющего право действовать от имени заказчика, и направление этого протокола оператору электронной площадки.</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lastRenderedPageBreak/>
        <w:t>5.2. При проведение электронного аукциона:</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bookmarkStart w:id="2" w:name="Par1"/>
      <w:bookmarkEnd w:id="2"/>
      <w:r w:rsidRPr="003103F1">
        <w:rPr>
          <w:rFonts w:ascii="Times New Roman" w:eastAsia="Times New Roman" w:hAnsi="Times New Roman" w:cs="Times New Roman"/>
          <w:sz w:val="28"/>
          <w:szCs w:val="28"/>
          <w:lang w:eastAsia="ru-RU"/>
        </w:rPr>
        <w:t>а) рассмотрение заявок на участие в закупк</w:t>
      </w:r>
      <w:r w:rsidR="00443C6C" w:rsidRPr="003103F1">
        <w:rPr>
          <w:rFonts w:ascii="Times New Roman" w:eastAsia="Times New Roman" w:hAnsi="Times New Roman" w:cs="Times New Roman"/>
          <w:sz w:val="28"/>
          <w:szCs w:val="28"/>
          <w:lang w:eastAsia="ru-RU"/>
        </w:rPr>
        <w:t>е, информации и документов, нап</w:t>
      </w:r>
      <w:r w:rsidRPr="003103F1">
        <w:rPr>
          <w:rFonts w:ascii="Times New Roman" w:eastAsia="Times New Roman" w:hAnsi="Times New Roman" w:cs="Times New Roman"/>
          <w:sz w:val="28"/>
          <w:szCs w:val="28"/>
          <w:lang w:eastAsia="ru-RU"/>
        </w:rPr>
        <w:t>равленных оператором электронной площадки в соответствии с пунктом 4 части 4 статьи 49 закона о контрактной системе, и принятие решения о признании заявки соответствующей извещению об осуществлении закупки или об отклонении заявки по основаниям, предусмотренным пунктами 1 - 8 части 12 статьи 48 закона о контрактной системе;</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б) на основании информации, содержащейся в протоколе подачи ценовых предложений, а также результатов рассмотрения, предусмотренного </w:t>
      </w:r>
      <w:hyperlink r:id="rId10" w:anchor="Par1" w:history="1">
        <w:r w:rsidRPr="003103F1">
          <w:rPr>
            <w:rFonts w:ascii="Times New Roman" w:eastAsia="Times New Roman" w:hAnsi="Times New Roman" w:cs="Times New Roman"/>
            <w:color w:val="000000"/>
            <w:sz w:val="28"/>
            <w:szCs w:val="28"/>
            <w:lang w:eastAsia="ru-RU"/>
          </w:rPr>
          <w:t>подпунктом «а»</w:t>
        </w:r>
      </w:hyperlink>
      <w:r w:rsidRPr="003103F1">
        <w:rPr>
          <w:rFonts w:ascii="Times New Roman" w:eastAsia="Times New Roman" w:hAnsi="Times New Roman" w:cs="Times New Roman"/>
          <w:sz w:val="28"/>
          <w:szCs w:val="28"/>
          <w:lang w:eastAsia="ru-RU"/>
        </w:rPr>
        <w:t> настоящего пункта, - присвоение каждой заявке,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подавшего такую заявку (за исключением случая, предусмотренного пунктом 9 части 3 статьи 49 закона о контрактной системе,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первым пункта 9 части 3 статьи 49 закона о контрактной системе, - присвоение в порядке убывания размера ценового предложения участника закупки), и с учётом положений нормативных правовых актов, принятых в соответствии со статьей 14 закона</w:t>
      </w:r>
      <w:r w:rsidR="00443C6C" w:rsidRPr="003103F1">
        <w:rPr>
          <w:rFonts w:ascii="Times New Roman" w:eastAsia="Times New Roman" w:hAnsi="Times New Roman" w:cs="Times New Roman"/>
          <w:sz w:val="28"/>
          <w:szCs w:val="28"/>
          <w:lang w:eastAsia="ru-RU"/>
        </w:rPr>
        <w:t xml:space="preserve"> </w:t>
      </w:r>
      <w:r w:rsidRPr="003103F1">
        <w:rPr>
          <w:rFonts w:ascii="Times New Roman" w:eastAsia="Times New Roman" w:hAnsi="Times New Roman" w:cs="Times New Roman"/>
          <w:sz w:val="28"/>
          <w:szCs w:val="28"/>
          <w:lang w:eastAsia="ru-RU"/>
        </w:rPr>
        <w:t>о контрактной системе. Заявке на участие в закупке победителя определения поставщика (подрядчика, исполнителя) присваивается первый номер;</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в) секретарь комиссии формирует с использованием электронной площадки протокол подведения итогов определения поставщика (подрядчика, исполнителя). После подписания членами состава комиссии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5.3. При проведении электронного запроса котировок.</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а) рассмотрение заявки на участие в закупк</w:t>
      </w:r>
      <w:r w:rsidR="00443C6C" w:rsidRPr="003103F1">
        <w:rPr>
          <w:rFonts w:ascii="Times New Roman" w:eastAsia="Times New Roman" w:hAnsi="Times New Roman" w:cs="Times New Roman"/>
          <w:sz w:val="28"/>
          <w:szCs w:val="28"/>
          <w:lang w:eastAsia="ru-RU"/>
        </w:rPr>
        <w:t>е, информации и документов, нап</w:t>
      </w:r>
      <w:r w:rsidRPr="003103F1">
        <w:rPr>
          <w:rFonts w:ascii="Times New Roman" w:eastAsia="Times New Roman" w:hAnsi="Times New Roman" w:cs="Times New Roman"/>
          <w:sz w:val="28"/>
          <w:szCs w:val="28"/>
          <w:lang w:eastAsia="ru-RU"/>
        </w:rPr>
        <w:t>равленных оператором электронной площадки в соответствии с частью 2 статьи 50 закона о контрактной системе, и принятие решения о признании заявки соответствующей извещению об осуществлении закупки или об отклонении заявки по основаниям, предусмотренным пунктами 1 - 8 части 12 статьи 48 закона о контрактной системе;</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б) на основании решения, предусмотренного </w:t>
      </w:r>
      <w:hyperlink r:id="rId11" w:anchor="Par1" w:history="1">
        <w:r w:rsidRPr="003103F1">
          <w:rPr>
            <w:rFonts w:ascii="Times New Roman" w:eastAsia="Times New Roman" w:hAnsi="Times New Roman" w:cs="Times New Roman"/>
            <w:color w:val="000000"/>
            <w:sz w:val="28"/>
            <w:szCs w:val="28"/>
            <w:lang w:eastAsia="ru-RU"/>
          </w:rPr>
          <w:t>подпунктом «а»</w:t>
        </w:r>
      </w:hyperlink>
      <w:r w:rsidRPr="003103F1">
        <w:rPr>
          <w:rFonts w:ascii="Times New Roman" w:eastAsia="Times New Roman" w:hAnsi="Times New Roman" w:cs="Times New Roman"/>
          <w:sz w:val="28"/>
          <w:szCs w:val="28"/>
          <w:lang w:eastAsia="ru-RU"/>
        </w:rPr>
        <w:t xml:space="preserve"> настоящего пункта, - присвоение каждой заявке,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w:t>
      </w:r>
      <w:r w:rsidRPr="003103F1">
        <w:rPr>
          <w:rFonts w:ascii="Times New Roman" w:eastAsia="Times New Roman" w:hAnsi="Times New Roman" w:cs="Times New Roman"/>
          <w:sz w:val="28"/>
          <w:szCs w:val="28"/>
          <w:lang w:eastAsia="ru-RU"/>
        </w:rPr>
        <w:lastRenderedPageBreak/>
        <w:t>случае, предусмотренном частью 24 статьи 22 закона о контрактной системе), предложенных участником закупки, подавшим такую заявку, с учётом положений нормативных правовых актов, принятых в соответствии со статьёй 14 закона о контрактной системе;</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в) формирование секретарём комиссии с использованием электронной площадки протокола подведения итогов определения поставщика (подрядчика, исполнителя), после подписания протокола усиленными электронными подписями членами состава комиссии подписывает его усиленной электронной подписью лица, имеющего право действовать от имени заказчика, и направляет его оператору электронной площадки.</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5.4. Комиссия проверяет соответствие участников закупок требованиям, указанным в пунктах 1,и 7.1 и 10 (за исключением случаев проведения электронных процедур) части 1 и части 1.1 (при наличии такого требования) статьи 31 закона о контрактной системе, требованиям, предусмотренным частями 2 и 2.1 статьи 31 закона о контрактной системе (при осуществлении закупок, в отношении участников которых в соответствии с частями 2 и 2.1 статьи 31 закона о контрактной системе установлены дополнительные требования).</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5.5. Комиссия вправе проверять соответствие участников закупок требованиям, указанным в пунктах 3 - 5, 7, 8, 9 и 11 части 1 статьи 31 закона о контрактной системе, а также при проведении электронных процедур требованию, указанному в пункте 10 части 1 статьи 31 закона о контрактной системе.</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5.6. Комиссия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2.1 статьи 31 закона о контрактной системе.  </w:t>
      </w:r>
    </w:p>
    <w:p w:rsidR="001F5047" w:rsidRPr="003103F1" w:rsidRDefault="001F5047" w:rsidP="00C06B8E">
      <w:pPr>
        <w:spacing w:after="0" w:line="276" w:lineRule="auto"/>
        <w:ind w:firstLine="567"/>
        <w:jc w:val="both"/>
        <w:rPr>
          <w:rFonts w:ascii="Times New Roman" w:eastAsia="Times New Roman" w:hAnsi="Times New Roman" w:cs="Times New Roman"/>
          <w:bCs/>
          <w:sz w:val="28"/>
          <w:szCs w:val="28"/>
          <w:lang w:eastAsia="ru-RU"/>
        </w:rPr>
      </w:pPr>
    </w:p>
    <w:p w:rsidR="0043542F" w:rsidRPr="003103F1" w:rsidRDefault="0043542F" w:rsidP="001F5047">
      <w:pPr>
        <w:spacing w:after="0" w:line="276" w:lineRule="auto"/>
        <w:ind w:firstLine="567"/>
        <w:jc w:val="center"/>
        <w:rPr>
          <w:rFonts w:ascii="Times New Roman" w:eastAsia="Times New Roman" w:hAnsi="Times New Roman" w:cs="Times New Roman"/>
          <w:bCs/>
          <w:sz w:val="28"/>
          <w:szCs w:val="28"/>
          <w:lang w:eastAsia="ru-RU"/>
        </w:rPr>
      </w:pPr>
      <w:r w:rsidRPr="003103F1">
        <w:rPr>
          <w:rFonts w:ascii="Times New Roman" w:eastAsia="Times New Roman" w:hAnsi="Times New Roman" w:cs="Times New Roman"/>
          <w:bCs/>
          <w:sz w:val="28"/>
          <w:szCs w:val="28"/>
          <w:lang w:eastAsia="ru-RU"/>
        </w:rPr>
        <w:t>6. Права и обязанности членов состава комиссии</w:t>
      </w:r>
    </w:p>
    <w:p w:rsidR="005258AF" w:rsidRPr="003103F1" w:rsidRDefault="005258AF" w:rsidP="001F5047">
      <w:pPr>
        <w:spacing w:after="0" w:line="276" w:lineRule="auto"/>
        <w:ind w:firstLine="567"/>
        <w:jc w:val="center"/>
        <w:rPr>
          <w:rFonts w:ascii="Times New Roman" w:eastAsia="Times New Roman" w:hAnsi="Times New Roman" w:cs="Times New Roman"/>
          <w:sz w:val="28"/>
          <w:szCs w:val="28"/>
          <w:lang w:eastAsia="ru-RU"/>
        </w:rPr>
      </w:pP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6.1. Члены состава комиссии обязаны:</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а) знать и руководствоваться в своей деятельности требованиями законодательства Российской Федерации и настоящего Положения;</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б) лично присутствовать на заседаниях комиссии или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lastRenderedPageBreak/>
        <w:t>Отсутствие на заседании комиссии допускается по уважительным причинам в соответствии с трудовым законодательством Российской Федерации;</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в) соблюдать правила рассмотрения и оценки заявок на участие в закупке;</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г) не допускать разглашения сведений, ставших им известными в ходе проведения процедур закупок, кроме случаев, прямо предусмотренных законодательством Российской Федерации.</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6.2. Члены комиссии вправе:</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а) знакомиться со всеми представленными на рассмотрение документами и сведениями;</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б) выступать по вопросам повестки дня на заседаниях комиссии;</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в) проверять правильность содержания составляемых комиссией протоколов, в том числе правильность отражения в этих протоколах своего решения.</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6.3. Председатель комиссии, в его отсутствие - заместитель председателя или другой уполномоченный председателем или заместителем председателя член состава комиссии:</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а) осуществляет общее руководство работой комиссии;</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б) обеспечивает выполнение настоящего Положения;</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в) объявляет заседание правомочным или выносит решение о его переносе из-за отсутствия кворума;</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г) открывает и ведёт заседания комиссии, объявляет перерывы;</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д) объявляет состав комиссии;</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з) в случае необходимости выносит на обсуждение комиссии вопрос о привлечении к работе комиссии экспертов;</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и) объявляет победителя закупки;</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к) осуществляет иные действия в соответствии с законодательством Российской Федерации и настоящим Положением.</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6.4. Секретарь комиссии:</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а) осуществляет подготовку заседаний, включая оформление и рассылку необходимых документов, информирование членов состава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1 рабочий день до их начала и обеспечивает комиссию необходимыми материалами;</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б) по ходу заседаний оформляет протоколы, предусмотренные законом о контрактной системе и подпунктами «в», «е», «и» пункта 5.1, а также подпунктом «в» пункта 5.2 и подпунктом «в» пункта 5.3 настоящего Положения;</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lastRenderedPageBreak/>
        <w:t>в) осуществляет иные действия организационно-технического характера в соответствии с законодательством Российской Федерации и настоящим Положением; </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г) формирует с использованием электронной площадки протокола определения поставщика (подрядчика, исполнителя), после подписания протокола усиленными электронными подписями членами состава комиссии подписывает его усиленной электронной подписью и направляет оператору электронной площадки;</w:t>
      </w:r>
    </w:p>
    <w:p w:rsidR="0043542F" w:rsidRPr="003103F1" w:rsidRDefault="0043542F" w:rsidP="001F5047">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д) в случае направления участником закупки запроса разъяснений результатов закупки предоставляет соответствующие разъяснения такому участнику.</w:t>
      </w:r>
    </w:p>
    <w:p w:rsidR="0043542F" w:rsidRPr="003103F1" w:rsidRDefault="0043542F" w:rsidP="001F5047">
      <w:pPr>
        <w:spacing w:after="0" w:line="276" w:lineRule="auto"/>
        <w:ind w:firstLine="567"/>
        <w:jc w:val="center"/>
        <w:rPr>
          <w:rFonts w:ascii="Times New Roman" w:eastAsia="Times New Roman" w:hAnsi="Times New Roman" w:cs="Times New Roman"/>
          <w:bCs/>
          <w:color w:val="000000" w:themeColor="text1"/>
          <w:sz w:val="28"/>
          <w:szCs w:val="28"/>
          <w:lang w:eastAsia="ru-RU"/>
        </w:rPr>
      </w:pPr>
      <w:bookmarkStart w:id="3" w:name="bookmark0"/>
      <w:r w:rsidRPr="003103F1">
        <w:rPr>
          <w:rFonts w:ascii="Times New Roman" w:eastAsia="Times New Roman" w:hAnsi="Times New Roman" w:cs="Times New Roman"/>
          <w:bCs/>
          <w:color w:val="000000" w:themeColor="text1"/>
          <w:sz w:val="28"/>
          <w:szCs w:val="28"/>
          <w:lang w:eastAsia="ru-RU"/>
        </w:rPr>
        <w:t>7. Ответственность комиссии</w:t>
      </w:r>
      <w:bookmarkEnd w:id="3"/>
    </w:p>
    <w:p w:rsidR="005258AF" w:rsidRPr="003103F1" w:rsidRDefault="005258AF" w:rsidP="001F5047">
      <w:pPr>
        <w:spacing w:after="0" w:line="276" w:lineRule="auto"/>
        <w:ind w:firstLine="567"/>
        <w:jc w:val="center"/>
        <w:rPr>
          <w:rFonts w:ascii="Times New Roman" w:eastAsia="Times New Roman" w:hAnsi="Times New Roman" w:cs="Times New Roman"/>
          <w:color w:val="000000" w:themeColor="text1"/>
          <w:sz w:val="28"/>
          <w:szCs w:val="28"/>
          <w:lang w:eastAsia="ru-RU"/>
        </w:rPr>
      </w:pP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7.1. Члены состава комиссии, виновные в нарушении законодательства Российской Федерации об осуществлении закупки товаров, работ, услуг для государственных или муниципальных нужд,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7.2. Член комиссии, допустивший нарушение законодательс</w:t>
      </w:r>
      <w:r w:rsidR="00443C6C" w:rsidRPr="003103F1">
        <w:rPr>
          <w:rFonts w:ascii="Times New Roman" w:eastAsia="Times New Roman" w:hAnsi="Times New Roman" w:cs="Times New Roman"/>
          <w:sz w:val="28"/>
          <w:szCs w:val="28"/>
          <w:lang w:eastAsia="ru-RU"/>
        </w:rPr>
        <w:t>тва Российской Фе</w:t>
      </w:r>
      <w:r w:rsidRPr="003103F1">
        <w:rPr>
          <w:rFonts w:ascii="Times New Roman" w:eastAsia="Times New Roman" w:hAnsi="Times New Roman" w:cs="Times New Roman"/>
          <w:sz w:val="28"/>
          <w:szCs w:val="28"/>
          <w:lang w:eastAsia="ru-RU"/>
        </w:rPr>
        <w:t xml:space="preserve">дерации и (или) иных нормативных правовых актов Российской Федерации о размещении заказов, может быть заменён постановлением администрации </w:t>
      </w:r>
      <w:r w:rsidR="00443C6C" w:rsidRPr="003103F1">
        <w:rPr>
          <w:rFonts w:ascii="Times New Roman" w:eastAsia="Times New Roman" w:hAnsi="Times New Roman" w:cs="Times New Roman"/>
          <w:sz w:val="28"/>
          <w:szCs w:val="28"/>
          <w:lang w:eastAsia="ru-RU"/>
        </w:rPr>
        <w:t>Нюксенского</w:t>
      </w:r>
      <w:r w:rsidRPr="003103F1">
        <w:rPr>
          <w:rFonts w:ascii="Times New Roman" w:eastAsia="Times New Roman" w:hAnsi="Times New Roman" w:cs="Times New Roman"/>
          <w:sz w:val="28"/>
          <w:szCs w:val="28"/>
          <w:lang w:eastAsia="ru-RU"/>
        </w:rPr>
        <w:t xml:space="preserve"> муниципального района, а также по представлению или предписанию органа, уполномоченного на осуществление контроля в сфере осуществления закупок, выданному заказчику названным органом.</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7.3. В случае если члену состава комиссии станет известно о нарушении другим членом состава комиссии законодательства Российской Федерации по осуществлению закупок товаров, работ, услуг для нужд заказчика, иных нормативных правовых актов Российской Федерации и настоящего Положения, он должен письменно сообщить об этом председателю комиссии и (или) уполномоченному органу в течение одного дня с момента, когда он узнал о таком нарушении.</w:t>
      </w:r>
    </w:p>
    <w:p w:rsidR="0043542F" w:rsidRPr="003103F1" w:rsidRDefault="0043542F" w:rsidP="00C06B8E">
      <w:pPr>
        <w:spacing w:after="0" w:line="276" w:lineRule="auto"/>
        <w:ind w:firstLine="567"/>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7.4. Члены состава комиссии и привлечённые комиссией эксперты не вправе распространять сведения, составляющие государственную, служебную или коммерческую тайну, ставшие известными им в ходе осуществления закупок путём осуществления процедур закупок.</w:t>
      </w:r>
    </w:p>
    <w:p w:rsidR="0043542F" w:rsidRPr="003103F1" w:rsidRDefault="0043542F" w:rsidP="00A65F65">
      <w:pPr>
        <w:spacing w:after="0" w:line="276" w:lineRule="auto"/>
        <w:jc w:val="both"/>
        <w:rPr>
          <w:rFonts w:ascii="Times New Roman" w:eastAsia="Times New Roman" w:hAnsi="Times New Roman" w:cs="Times New Roman"/>
          <w:sz w:val="28"/>
          <w:szCs w:val="28"/>
          <w:lang w:eastAsia="ru-RU"/>
        </w:rPr>
      </w:pPr>
      <w:r w:rsidRPr="003103F1">
        <w:rPr>
          <w:rFonts w:ascii="Times New Roman" w:eastAsia="Times New Roman" w:hAnsi="Times New Roman" w:cs="Times New Roman"/>
          <w:sz w:val="28"/>
          <w:szCs w:val="28"/>
          <w:lang w:eastAsia="ru-RU"/>
        </w:rPr>
        <w:t> </w:t>
      </w:r>
    </w:p>
    <w:p w:rsidR="0043542F" w:rsidRPr="00A65F65" w:rsidRDefault="0043542F" w:rsidP="00A65F65">
      <w:pPr>
        <w:spacing w:after="0" w:line="276" w:lineRule="auto"/>
        <w:jc w:val="both"/>
        <w:rPr>
          <w:rFonts w:ascii="Times New Roman" w:eastAsia="Times New Roman" w:hAnsi="Times New Roman" w:cs="Times New Roman"/>
          <w:sz w:val="28"/>
          <w:szCs w:val="28"/>
          <w:lang w:eastAsia="ru-RU"/>
        </w:rPr>
      </w:pPr>
      <w:r w:rsidRPr="00A65F65">
        <w:rPr>
          <w:rFonts w:ascii="Times New Roman" w:eastAsia="Times New Roman" w:hAnsi="Times New Roman" w:cs="Times New Roman"/>
          <w:sz w:val="28"/>
          <w:szCs w:val="28"/>
          <w:lang w:eastAsia="ru-RU"/>
        </w:rPr>
        <w:t> </w:t>
      </w:r>
    </w:p>
    <w:p w:rsidR="00A65F65" w:rsidRPr="00A65F65" w:rsidRDefault="00A65F65" w:rsidP="005258AF">
      <w:pPr>
        <w:spacing w:after="0" w:line="276" w:lineRule="auto"/>
        <w:ind w:left="6237"/>
        <w:rPr>
          <w:rFonts w:ascii="Calibri" w:eastAsia="Times New Roman" w:hAnsi="Calibri" w:cs="Times New Roman"/>
          <w:sz w:val="28"/>
          <w:szCs w:val="28"/>
          <w:lang w:eastAsia="ru-RU"/>
        </w:rPr>
      </w:pPr>
      <w:r w:rsidRPr="00A65F65">
        <w:rPr>
          <w:rFonts w:ascii="Times New Roman" w:eastAsia="Times New Roman" w:hAnsi="Times New Roman" w:cs="Times New Roman"/>
          <w:sz w:val="28"/>
          <w:szCs w:val="28"/>
          <w:lang w:eastAsia="ru-RU"/>
        </w:rPr>
        <w:lastRenderedPageBreak/>
        <w:t xml:space="preserve">Приложение № </w:t>
      </w:r>
      <w:r>
        <w:rPr>
          <w:rFonts w:ascii="Times New Roman" w:eastAsia="Times New Roman" w:hAnsi="Times New Roman" w:cs="Times New Roman"/>
          <w:sz w:val="28"/>
          <w:szCs w:val="28"/>
          <w:lang w:eastAsia="ru-RU"/>
        </w:rPr>
        <w:t>2</w:t>
      </w:r>
    </w:p>
    <w:p w:rsidR="00A65F65" w:rsidRPr="00A65F65" w:rsidRDefault="00A65F65" w:rsidP="005258AF">
      <w:pPr>
        <w:spacing w:after="0" w:line="276" w:lineRule="auto"/>
        <w:ind w:left="6237"/>
        <w:rPr>
          <w:rFonts w:ascii="Times New Roman" w:eastAsia="Times New Roman" w:hAnsi="Times New Roman" w:cs="Times New Roman"/>
          <w:sz w:val="28"/>
          <w:szCs w:val="28"/>
          <w:lang w:eastAsia="ru-RU"/>
        </w:rPr>
      </w:pPr>
      <w:r w:rsidRPr="00A65F65">
        <w:rPr>
          <w:rFonts w:ascii="Times New Roman" w:eastAsia="Times New Roman" w:hAnsi="Times New Roman" w:cs="Times New Roman"/>
          <w:sz w:val="28"/>
          <w:szCs w:val="28"/>
          <w:lang w:eastAsia="ru-RU"/>
        </w:rPr>
        <w:t>УТВЕРЖДЕНО</w:t>
      </w:r>
    </w:p>
    <w:p w:rsidR="00A65F65" w:rsidRPr="00A65F65" w:rsidRDefault="00A65F65" w:rsidP="005258AF">
      <w:pPr>
        <w:spacing w:after="0" w:line="276" w:lineRule="auto"/>
        <w:ind w:left="6237"/>
        <w:rPr>
          <w:rFonts w:ascii="Times New Roman" w:eastAsia="Times New Roman" w:hAnsi="Times New Roman" w:cs="Times New Roman"/>
          <w:sz w:val="28"/>
          <w:szCs w:val="28"/>
          <w:lang w:eastAsia="ru-RU"/>
        </w:rPr>
      </w:pPr>
      <w:r w:rsidRPr="00A65F65">
        <w:rPr>
          <w:rFonts w:ascii="Times New Roman" w:eastAsia="Times New Roman" w:hAnsi="Times New Roman" w:cs="Times New Roman"/>
          <w:sz w:val="28"/>
          <w:szCs w:val="28"/>
          <w:lang w:eastAsia="ru-RU"/>
        </w:rPr>
        <w:t>постановлением</w:t>
      </w:r>
    </w:p>
    <w:p w:rsidR="00A65F65" w:rsidRPr="00A65F65" w:rsidRDefault="00A65F65" w:rsidP="005258AF">
      <w:pPr>
        <w:spacing w:after="0" w:line="276" w:lineRule="auto"/>
        <w:ind w:left="6237"/>
        <w:rPr>
          <w:rFonts w:ascii="Times New Roman" w:eastAsia="Times New Roman" w:hAnsi="Times New Roman" w:cs="Times New Roman"/>
          <w:sz w:val="28"/>
          <w:szCs w:val="28"/>
          <w:lang w:eastAsia="ru-RU"/>
        </w:rPr>
      </w:pPr>
      <w:r w:rsidRPr="00A65F65">
        <w:rPr>
          <w:rFonts w:ascii="Times New Roman" w:eastAsia="Times New Roman" w:hAnsi="Times New Roman" w:cs="Times New Roman"/>
          <w:sz w:val="28"/>
          <w:szCs w:val="28"/>
          <w:lang w:eastAsia="ru-RU"/>
        </w:rPr>
        <w:t>администрации</w:t>
      </w:r>
    </w:p>
    <w:p w:rsidR="00A65F65" w:rsidRPr="00A65F65" w:rsidRDefault="00A65F65" w:rsidP="005258AF">
      <w:pPr>
        <w:spacing w:after="0" w:line="276" w:lineRule="auto"/>
        <w:ind w:left="6237"/>
        <w:rPr>
          <w:rFonts w:ascii="Times New Roman" w:eastAsia="Times New Roman" w:hAnsi="Times New Roman" w:cs="Times New Roman"/>
          <w:sz w:val="28"/>
          <w:szCs w:val="28"/>
          <w:lang w:eastAsia="ru-RU"/>
        </w:rPr>
      </w:pPr>
      <w:r w:rsidRPr="00A65F65">
        <w:rPr>
          <w:rFonts w:ascii="Times New Roman" w:eastAsia="Times New Roman" w:hAnsi="Times New Roman" w:cs="Times New Roman"/>
          <w:sz w:val="28"/>
          <w:szCs w:val="28"/>
          <w:lang w:eastAsia="ru-RU"/>
        </w:rPr>
        <w:t>Нюксенского</w:t>
      </w:r>
    </w:p>
    <w:p w:rsidR="00A65F65" w:rsidRPr="00A65F65" w:rsidRDefault="00A65F65" w:rsidP="005258AF">
      <w:pPr>
        <w:spacing w:after="0" w:line="276" w:lineRule="auto"/>
        <w:ind w:left="6237"/>
        <w:rPr>
          <w:rFonts w:ascii="Times New Roman" w:eastAsia="Times New Roman" w:hAnsi="Times New Roman" w:cs="Times New Roman"/>
          <w:sz w:val="28"/>
          <w:szCs w:val="28"/>
          <w:lang w:eastAsia="ru-RU"/>
        </w:rPr>
      </w:pPr>
      <w:r w:rsidRPr="00A65F65">
        <w:rPr>
          <w:rFonts w:ascii="Times New Roman" w:eastAsia="Times New Roman" w:hAnsi="Times New Roman" w:cs="Times New Roman"/>
          <w:sz w:val="28"/>
          <w:szCs w:val="28"/>
          <w:lang w:eastAsia="ru-RU"/>
        </w:rPr>
        <w:t xml:space="preserve">муниципального </w:t>
      </w:r>
      <w:r w:rsidR="00D674EB">
        <w:rPr>
          <w:rFonts w:ascii="Times New Roman" w:eastAsia="Times New Roman" w:hAnsi="Times New Roman" w:cs="Times New Roman"/>
          <w:sz w:val="28"/>
          <w:szCs w:val="28"/>
          <w:lang w:eastAsia="ru-RU"/>
        </w:rPr>
        <w:t>округа</w:t>
      </w:r>
    </w:p>
    <w:p w:rsidR="001F5047" w:rsidRDefault="00A65F65" w:rsidP="005258AF">
      <w:pPr>
        <w:spacing w:after="0" w:line="240" w:lineRule="auto"/>
        <w:ind w:left="6237"/>
        <w:rPr>
          <w:rFonts w:ascii="Times New Roman" w:eastAsia="Times New Roman" w:hAnsi="Times New Roman" w:cs="Times New Roman"/>
          <w:sz w:val="28"/>
          <w:szCs w:val="28"/>
          <w:lang w:eastAsia="ru-RU"/>
        </w:rPr>
      </w:pPr>
      <w:r w:rsidRPr="00A65F65">
        <w:rPr>
          <w:rFonts w:ascii="Times New Roman" w:eastAsia="Times New Roman" w:hAnsi="Times New Roman" w:cs="Times New Roman"/>
          <w:sz w:val="28"/>
          <w:szCs w:val="28"/>
          <w:lang w:eastAsia="ru-RU"/>
        </w:rPr>
        <w:t xml:space="preserve">от </w:t>
      </w:r>
      <w:r w:rsidR="003103F1">
        <w:rPr>
          <w:rFonts w:ascii="Times New Roman" w:eastAsia="Times New Roman" w:hAnsi="Times New Roman" w:cs="Times New Roman"/>
          <w:sz w:val="28"/>
          <w:szCs w:val="28"/>
          <w:lang w:eastAsia="ru-RU"/>
        </w:rPr>
        <w:t>05.06.2023</w:t>
      </w:r>
      <w:r w:rsidR="001F5047">
        <w:rPr>
          <w:rFonts w:ascii="Times New Roman" w:eastAsia="Times New Roman" w:hAnsi="Times New Roman" w:cs="Times New Roman"/>
          <w:sz w:val="28"/>
          <w:szCs w:val="28"/>
          <w:lang w:eastAsia="ru-RU"/>
        </w:rPr>
        <w:t xml:space="preserve"> </w:t>
      </w:r>
      <w:r w:rsidR="001F5047" w:rsidRPr="00A65F65">
        <w:rPr>
          <w:rFonts w:ascii="Times New Roman" w:eastAsia="Times New Roman" w:hAnsi="Times New Roman" w:cs="Times New Roman"/>
          <w:sz w:val="28"/>
          <w:szCs w:val="28"/>
          <w:lang w:eastAsia="ru-RU"/>
        </w:rPr>
        <w:t xml:space="preserve">№ </w:t>
      </w:r>
      <w:r w:rsidR="003103F1">
        <w:rPr>
          <w:rFonts w:ascii="Times New Roman" w:eastAsia="Times New Roman" w:hAnsi="Times New Roman" w:cs="Times New Roman"/>
          <w:sz w:val="28"/>
          <w:szCs w:val="28"/>
          <w:lang w:eastAsia="ru-RU"/>
        </w:rPr>
        <w:t>298</w:t>
      </w:r>
    </w:p>
    <w:p w:rsidR="00A65F65" w:rsidRDefault="00A65F65" w:rsidP="001F5047">
      <w:pPr>
        <w:spacing w:after="0" w:line="276" w:lineRule="auto"/>
        <w:ind w:left="4678" w:firstLine="1559"/>
        <w:rPr>
          <w:rFonts w:ascii="Times New Roman" w:eastAsia="Times New Roman" w:hAnsi="Times New Roman" w:cs="Times New Roman"/>
          <w:b/>
          <w:bCs/>
          <w:spacing w:val="100"/>
          <w:sz w:val="26"/>
          <w:szCs w:val="26"/>
          <w:lang w:eastAsia="ru-RU"/>
        </w:rPr>
      </w:pPr>
    </w:p>
    <w:p w:rsidR="0043542F" w:rsidRPr="003103F1" w:rsidRDefault="0043542F" w:rsidP="005258AF">
      <w:pPr>
        <w:spacing w:after="0" w:line="240" w:lineRule="auto"/>
        <w:jc w:val="center"/>
        <w:rPr>
          <w:rFonts w:ascii="Times New Roman" w:eastAsia="Times New Roman" w:hAnsi="Times New Roman" w:cs="Times New Roman"/>
          <w:sz w:val="28"/>
          <w:szCs w:val="28"/>
          <w:lang w:eastAsia="ru-RU"/>
        </w:rPr>
      </w:pPr>
      <w:r w:rsidRPr="003103F1">
        <w:rPr>
          <w:rFonts w:ascii="Times New Roman" w:eastAsia="Times New Roman" w:hAnsi="Times New Roman" w:cs="Times New Roman"/>
          <w:bCs/>
          <w:spacing w:val="100"/>
          <w:sz w:val="28"/>
          <w:szCs w:val="28"/>
          <w:lang w:eastAsia="ru-RU"/>
        </w:rPr>
        <w:t>СОСТАВ</w:t>
      </w:r>
    </w:p>
    <w:p w:rsidR="0043542F" w:rsidRPr="003103F1" w:rsidRDefault="0043542F" w:rsidP="005258AF">
      <w:pPr>
        <w:spacing w:after="0" w:line="240" w:lineRule="auto"/>
        <w:jc w:val="center"/>
        <w:rPr>
          <w:rFonts w:ascii="Times New Roman" w:eastAsia="Times New Roman" w:hAnsi="Times New Roman" w:cs="Times New Roman"/>
          <w:sz w:val="28"/>
          <w:szCs w:val="28"/>
          <w:lang w:eastAsia="ru-RU"/>
        </w:rPr>
      </w:pPr>
      <w:r w:rsidRPr="003103F1">
        <w:rPr>
          <w:rFonts w:ascii="Times New Roman" w:eastAsia="Times New Roman" w:hAnsi="Times New Roman" w:cs="Times New Roman"/>
          <w:bCs/>
          <w:sz w:val="28"/>
          <w:szCs w:val="28"/>
          <w:lang w:eastAsia="ru-RU"/>
        </w:rPr>
        <w:t>комиссии по осуществлению закупок</w:t>
      </w:r>
    </w:p>
    <w:p w:rsidR="0043542F" w:rsidRPr="0043542F" w:rsidRDefault="0043542F" w:rsidP="0043542F">
      <w:pPr>
        <w:spacing w:after="0" w:line="240" w:lineRule="auto"/>
        <w:rPr>
          <w:rFonts w:ascii="Times New Roman" w:eastAsia="Times New Roman" w:hAnsi="Times New Roman" w:cs="Times New Roman"/>
          <w:sz w:val="24"/>
          <w:szCs w:val="24"/>
          <w:lang w:eastAsia="ru-RU"/>
        </w:rPr>
      </w:pPr>
      <w:r w:rsidRPr="0043542F">
        <w:rPr>
          <w:rFonts w:ascii="Times New Roman" w:eastAsia="Times New Roman" w:hAnsi="Times New Roman" w:cs="Times New Roman"/>
          <w:b/>
          <w:bCs/>
          <w:sz w:val="26"/>
          <w:szCs w:val="26"/>
          <w:lang w:eastAsia="ru-RU"/>
        </w:rPr>
        <w:t> </w:t>
      </w:r>
    </w:p>
    <w:p w:rsidR="0043542F" w:rsidRDefault="002A12FE" w:rsidP="00B018EA">
      <w:pPr>
        <w:spacing w:after="0" w:line="276" w:lineRule="auto"/>
        <w:ind w:firstLine="567"/>
        <w:jc w:val="both"/>
        <w:rPr>
          <w:rFonts w:ascii="Times New Roman" w:eastAsia="Times New Roman" w:hAnsi="Times New Roman" w:cs="Times New Roman"/>
          <w:sz w:val="28"/>
          <w:szCs w:val="28"/>
          <w:lang w:eastAsia="ru-RU"/>
        </w:rPr>
      </w:pPr>
      <w:r w:rsidRPr="00B018EA">
        <w:rPr>
          <w:rFonts w:ascii="Times New Roman" w:eastAsia="Times New Roman" w:hAnsi="Times New Roman" w:cs="Times New Roman"/>
          <w:b/>
          <w:sz w:val="28"/>
          <w:szCs w:val="28"/>
          <w:lang w:eastAsia="ru-RU"/>
        </w:rPr>
        <w:t>-</w:t>
      </w:r>
      <w:r w:rsidRPr="00C06B8E">
        <w:rPr>
          <w:rFonts w:ascii="Times New Roman" w:eastAsia="Times New Roman" w:hAnsi="Times New Roman" w:cs="Times New Roman"/>
          <w:sz w:val="28"/>
          <w:szCs w:val="28"/>
          <w:lang w:eastAsia="ru-RU"/>
        </w:rPr>
        <w:t xml:space="preserve"> </w:t>
      </w:r>
      <w:r w:rsidR="00A85F23" w:rsidRPr="00A85F23">
        <w:rPr>
          <w:rFonts w:ascii="Times New Roman" w:eastAsia="Times New Roman" w:hAnsi="Times New Roman" w:cs="Times New Roman"/>
          <w:sz w:val="28"/>
          <w:szCs w:val="28"/>
          <w:lang w:eastAsia="ru-RU"/>
        </w:rPr>
        <w:t>первый заместитель Главы</w:t>
      </w:r>
      <w:r w:rsidR="00A85F23">
        <w:rPr>
          <w:rFonts w:ascii="Times New Roman" w:eastAsia="Times New Roman" w:hAnsi="Times New Roman" w:cs="Times New Roman"/>
          <w:sz w:val="28"/>
          <w:szCs w:val="28"/>
          <w:lang w:eastAsia="ru-RU"/>
        </w:rPr>
        <w:t xml:space="preserve"> муниципального округа</w:t>
      </w:r>
      <w:r w:rsidRPr="00C06B8E">
        <w:rPr>
          <w:rFonts w:ascii="Times New Roman" w:eastAsia="Times New Roman" w:hAnsi="Times New Roman" w:cs="Times New Roman"/>
          <w:sz w:val="28"/>
          <w:szCs w:val="28"/>
          <w:lang w:eastAsia="ru-RU"/>
        </w:rPr>
        <w:t>, </w:t>
      </w:r>
      <w:r w:rsidR="00A85F23">
        <w:rPr>
          <w:rFonts w:ascii="Times New Roman" w:eastAsia="Times New Roman" w:hAnsi="Times New Roman" w:cs="Times New Roman"/>
          <w:sz w:val="28"/>
          <w:szCs w:val="28"/>
          <w:lang w:eastAsia="ru-RU"/>
        </w:rPr>
        <w:t>начальник у</w:t>
      </w:r>
      <w:r w:rsidR="00A85F23" w:rsidRPr="00B018EA">
        <w:rPr>
          <w:rFonts w:ascii="Times New Roman" w:eastAsia="Times New Roman" w:hAnsi="Times New Roman" w:cs="Times New Roman"/>
          <w:sz w:val="28"/>
          <w:szCs w:val="28"/>
          <w:lang w:eastAsia="ru-RU"/>
        </w:rPr>
        <w:t>правления народно-хозяйственного комплекса администрации</w:t>
      </w:r>
      <w:r w:rsidR="00A85F23">
        <w:rPr>
          <w:rFonts w:ascii="Times New Roman" w:eastAsia="Times New Roman" w:hAnsi="Times New Roman" w:cs="Times New Roman"/>
          <w:sz w:val="28"/>
          <w:szCs w:val="28"/>
          <w:lang w:eastAsia="ru-RU"/>
        </w:rPr>
        <w:t>,</w:t>
      </w:r>
      <w:r w:rsidR="00A85F23" w:rsidRPr="00C06B8E">
        <w:rPr>
          <w:rFonts w:ascii="Times New Roman" w:eastAsia="Times New Roman" w:hAnsi="Times New Roman" w:cs="Times New Roman"/>
          <w:iCs/>
          <w:sz w:val="28"/>
          <w:szCs w:val="28"/>
          <w:lang w:eastAsia="ru-RU"/>
        </w:rPr>
        <w:t xml:space="preserve"> </w:t>
      </w:r>
      <w:r w:rsidRPr="00C06B8E">
        <w:rPr>
          <w:rFonts w:ascii="Times New Roman" w:eastAsia="Times New Roman" w:hAnsi="Times New Roman" w:cs="Times New Roman"/>
          <w:iCs/>
          <w:sz w:val="28"/>
          <w:szCs w:val="28"/>
          <w:lang w:eastAsia="ru-RU"/>
        </w:rPr>
        <w:t>председатель комиссии</w:t>
      </w:r>
      <w:r>
        <w:rPr>
          <w:rFonts w:ascii="Times New Roman" w:eastAsia="Times New Roman" w:hAnsi="Times New Roman" w:cs="Times New Roman"/>
          <w:sz w:val="28"/>
          <w:szCs w:val="28"/>
          <w:lang w:eastAsia="ru-RU"/>
        </w:rPr>
        <w:t>;</w:t>
      </w:r>
    </w:p>
    <w:p w:rsidR="002A12FE" w:rsidRDefault="00B018EA" w:rsidP="00B018EA">
      <w:pPr>
        <w:spacing w:after="0" w:line="276" w:lineRule="auto"/>
        <w:ind w:firstLine="567"/>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Cs/>
          <w:sz w:val="28"/>
          <w:szCs w:val="28"/>
          <w:lang w:eastAsia="ru-RU"/>
        </w:rPr>
        <w:t>заместитель Г</w:t>
      </w:r>
      <w:r w:rsidRPr="00B018EA">
        <w:rPr>
          <w:rFonts w:ascii="Times New Roman" w:eastAsia="Times New Roman" w:hAnsi="Times New Roman" w:cs="Times New Roman"/>
          <w:bCs/>
          <w:sz w:val="28"/>
          <w:szCs w:val="28"/>
          <w:lang w:eastAsia="ru-RU"/>
        </w:rPr>
        <w:t>лавы</w:t>
      </w:r>
      <w:r w:rsidR="00A85F23" w:rsidRPr="00A85F23">
        <w:rPr>
          <w:rFonts w:ascii="Times New Roman" w:eastAsia="Times New Roman" w:hAnsi="Times New Roman" w:cs="Times New Roman"/>
          <w:sz w:val="28"/>
          <w:szCs w:val="28"/>
          <w:lang w:eastAsia="ru-RU"/>
        </w:rPr>
        <w:t xml:space="preserve"> </w:t>
      </w:r>
      <w:r w:rsidR="00A85F23">
        <w:rPr>
          <w:rFonts w:ascii="Times New Roman" w:eastAsia="Times New Roman" w:hAnsi="Times New Roman" w:cs="Times New Roman"/>
          <w:sz w:val="28"/>
          <w:szCs w:val="28"/>
          <w:lang w:eastAsia="ru-RU"/>
        </w:rPr>
        <w:t>муниципального округа</w:t>
      </w:r>
      <w:r w:rsidRPr="00B018EA">
        <w:rPr>
          <w:rFonts w:ascii="Times New Roman" w:eastAsia="Times New Roman" w:hAnsi="Times New Roman" w:cs="Times New Roman"/>
          <w:bCs/>
          <w:sz w:val="28"/>
          <w:szCs w:val="28"/>
          <w:lang w:eastAsia="ru-RU"/>
        </w:rPr>
        <w:t>,</w:t>
      </w:r>
      <w:r>
        <w:rPr>
          <w:rFonts w:ascii="Times New Roman" w:eastAsia="Times New Roman" w:hAnsi="Times New Roman" w:cs="Times New Roman"/>
          <w:b/>
          <w:bCs/>
          <w:sz w:val="26"/>
          <w:szCs w:val="26"/>
          <w:lang w:eastAsia="ru-RU"/>
        </w:rPr>
        <w:t xml:space="preserve"> </w:t>
      </w:r>
      <w:r w:rsidRPr="00C06B8E">
        <w:rPr>
          <w:rFonts w:ascii="Times New Roman" w:eastAsia="Times New Roman" w:hAnsi="Times New Roman" w:cs="Times New Roman"/>
          <w:iCs/>
          <w:sz w:val="28"/>
          <w:szCs w:val="28"/>
          <w:lang w:eastAsia="ru-RU"/>
        </w:rPr>
        <w:t>заместитель председателя комиссии</w:t>
      </w:r>
      <w:r>
        <w:rPr>
          <w:rFonts w:ascii="Times New Roman" w:eastAsia="Times New Roman" w:hAnsi="Times New Roman" w:cs="Times New Roman"/>
          <w:iCs/>
          <w:sz w:val="28"/>
          <w:szCs w:val="28"/>
          <w:lang w:eastAsia="ru-RU"/>
        </w:rPr>
        <w:t>;</w:t>
      </w:r>
    </w:p>
    <w:p w:rsidR="00B018EA" w:rsidRDefault="00B018EA" w:rsidP="00B018EA">
      <w:pPr>
        <w:spacing w:after="0" w:line="276" w:lineRule="auto"/>
        <w:ind w:firstLine="567"/>
        <w:jc w:val="both"/>
        <w:rPr>
          <w:rFonts w:ascii="Times New Roman" w:eastAsia="Times New Roman" w:hAnsi="Times New Roman" w:cs="Times New Roman"/>
          <w:sz w:val="28"/>
          <w:szCs w:val="28"/>
          <w:lang w:eastAsia="ru-RU"/>
        </w:rPr>
      </w:pPr>
      <w:r w:rsidRPr="00B018EA">
        <w:rPr>
          <w:rFonts w:ascii="Times New Roman" w:eastAsia="Times New Roman" w:hAnsi="Times New Roman" w:cs="Times New Roman"/>
          <w:b/>
          <w:bCs/>
          <w:sz w:val="28"/>
          <w:szCs w:val="28"/>
          <w:lang w:eastAsia="ru-RU"/>
        </w:rPr>
        <w:t>-</w:t>
      </w:r>
      <w:r>
        <w:rPr>
          <w:rFonts w:ascii="Times New Roman" w:eastAsia="Times New Roman" w:hAnsi="Times New Roman" w:cs="Times New Roman"/>
          <w:bCs/>
          <w:sz w:val="28"/>
          <w:szCs w:val="28"/>
          <w:lang w:eastAsia="ru-RU"/>
        </w:rPr>
        <w:t xml:space="preserve"> начальник отдела закупок </w:t>
      </w:r>
      <w:r>
        <w:rPr>
          <w:rFonts w:ascii="Times New Roman" w:eastAsia="Times New Roman" w:hAnsi="Times New Roman" w:cs="Times New Roman"/>
          <w:sz w:val="28"/>
          <w:szCs w:val="28"/>
          <w:lang w:eastAsia="ru-RU"/>
        </w:rPr>
        <w:t>у</w:t>
      </w:r>
      <w:r w:rsidRPr="00B018EA">
        <w:rPr>
          <w:rFonts w:ascii="Times New Roman" w:eastAsia="Times New Roman" w:hAnsi="Times New Roman" w:cs="Times New Roman"/>
          <w:sz w:val="28"/>
          <w:szCs w:val="28"/>
          <w:lang w:eastAsia="ru-RU"/>
        </w:rPr>
        <w:t>правления народно-хозяйственного комплекса администрации, секретарь комиссии.</w:t>
      </w:r>
    </w:p>
    <w:p w:rsidR="00B018EA" w:rsidRDefault="00B018EA" w:rsidP="00B018EA">
      <w:pPr>
        <w:spacing w:after="0" w:line="276" w:lineRule="auto"/>
        <w:ind w:firstLine="567"/>
        <w:jc w:val="both"/>
        <w:rPr>
          <w:rFonts w:ascii="Times New Roman" w:eastAsia="Times New Roman" w:hAnsi="Times New Roman" w:cs="Times New Roman"/>
          <w:sz w:val="28"/>
          <w:szCs w:val="28"/>
          <w:lang w:eastAsia="ru-RU"/>
        </w:rPr>
      </w:pPr>
      <w:r w:rsidRPr="00B018EA">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консультант </w:t>
      </w:r>
      <w:r>
        <w:rPr>
          <w:rFonts w:ascii="Times New Roman" w:eastAsia="Times New Roman" w:hAnsi="Times New Roman" w:cs="Times New Roman"/>
          <w:bCs/>
          <w:sz w:val="28"/>
          <w:szCs w:val="28"/>
          <w:lang w:eastAsia="ru-RU"/>
        </w:rPr>
        <w:t xml:space="preserve">отдела закупок </w:t>
      </w:r>
      <w:r>
        <w:rPr>
          <w:rFonts w:ascii="Times New Roman" w:eastAsia="Times New Roman" w:hAnsi="Times New Roman" w:cs="Times New Roman"/>
          <w:sz w:val="28"/>
          <w:szCs w:val="28"/>
          <w:lang w:eastAsia="ru-RU"/>
        </w:rPr>
        <w:t>у</w:t>
      </w:r>
      <w:r w:rsidRPr="00B018EA">
        <w:rPr>
          <w:rFonts w:ascii="Times New Roman" w:eastAsia="Times New Roman" w:hAnsi="Times New Roman" w:cs="Times New Roman"/>
          <w:sz w:val="28"/>
          <w:szCs w:val="28"/>
          <w:lang w:eastAsia="ru-RU"/>
        </w:rPr>
        <w:t>правления народно-хозяйственного комплекса администрации</w:t>
      </w:r>
      <w:r>
        <w:rPr>
          <w:rFonts w:ascii="Times New Roman" w:eastAsia="Times New Roman" w:hAnsi="Times New Roman" w:cs="Times New Roman"/>
          <w:sz w:val="28"/>
          <w:szCs w:val="28"/>
          <w:lang w:eastAsia="ru-RU"/>
        </w:rPr>
        <w:t>, член комиссии;</w:t>
      </w:r>
    </w:p>
    <w:p w:rsidR="00092BB1" w:rsidRDefault="00092BB1" w:rsidP="00B018EA">
      <w:pPr>
        <w:spacing w:after="0" w:line="276" w:lineRule="auto"/>
        <w:ind w:firstLine="567"/>
        <w:jc w:val="both"/>
        <w:rPr>
          <w:rFonts w:ascii="Times New Roman" w:eastAsia="Times New Roman" w:hAnsi="Times New Roman" w:cs="Times New Roman"/>
          <w:sz w:val="28"/>
          <w:szCs w:val="28"/>
          <w:lang w:eastAsia="ru-RU"/>
        </w:rPr>
      </w:pPr>
      <w:r w:rsidRPr="00092BB1">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управляющий делами, начальник управления по обеспечению деятельности.</w:t>
      </w:r>
    </w:p>
    <w:p w:rsidR="00A85F23" w:rsidRDefault="00A85F23" w:rsidP="00B018EA">
      <w:pPr>
        <w:spacing w:after="0" w:line="276" w:lineRule="auto"/>
        <w:ind w:firstLine="567"/>
        <w:jc w:val="both"/>
        <w:rPr>
          <w:rFonts w:ascii="Times New Roman" w:eastAsia="Times New Roman" w:hAnsi="Times New Roman" w:cs="Times New Roman"/>
          <w:sz w:val="28"/>
          <w:szCs w:val="28"/>
          <w:lang w:eastAsia="ru-RU"/>
        </w:rPr>
      </w:pPr>
    </w:p>
    <w:p w:rsidR="00A85F23" w:rsidRDefault="00A85F23" w:rsidP="00B018EA">
      <w:pPr>
        <w:spacing w:after="0" w:line="276" w:lineRule="auto"/>
        <w:ind w:firstLine="567"/>
        <w:jc w:val="both"/>
        <w:rPr>
          <w:rFonts w:ascii="Times New Roman" w:eastAsia="Times New Roman" w:hAnsi="Times New Roman" w:cs="Times New Roman"/>
          <w:sz w:val="28"/>
          <w:szCs w:val="28"/>
          <w:lang w:eastAsia="ru-RU"/>
        </w:rPr>
      </w:pPr>
    </w:p>
    <w:p w:rsidR="00B018EA" w:rsidRDefault="00B018EA" w:rsidP="00B018EA">
      <w:pPr>
        <w:spacing w:after="0" w:line="276" w:lineRule="auto"/>
        <w:ind w:firstLine="567"/>
        <w:jc w:val="both"/>
        <w:rPr>
          <w:rFonts w:ascii="Times New Roman" w:eastAsia="Times New Roman" w:hAnsi="Times New Roman" w:cs="Times New Roman"/>
          <w:sz w:val="28"/>
          <w:szCs w:val="28"/>
          <w:lang w:eastAsia="ru-RU"/>
        </w:rPr>
      </w:pPr>
    </w:p>
    <w:p w:rsidR="00B018EA" w:rsidRPr="00B018EA" w:rsidRDefault="00B018EA" w:rsidP="00B018EA">
      <w:pPr>
        <w:spacing w:after="0" w:line="276" w:lineRule="auto"/>
        <w:ind w:firstLine="567"/>
        <w:jc w:val="both"/>
        <w:rPr>
          <w:rFonts w:ascii="Times New Roman" w:eastAsia="Times New Roman" w:hAnsi="Times New Roman" w:cs="Times New Roman"/>
          <w:bCs/>
          <w:sz w:val="28"/>
          <w:szCs w:val="28"/>
          <w:lang w:eastAsia="ru-RU"/>
        </w:rPr>
      </w:pPr>
    </w:p>
    <w:p w:rsidR="002A12FE" w:rsidRDefault="002A12FE" w:rsidP="0043542F">
      <w:pPr>
        <w:spacing w:after="0" w:line="240" w:lineRule="auto"/>
        <w:rPr>
          <w:rFonts w:ascii="Times New Roman" w:eastAsia="Times New Roman" w:hAnsi="Times New Roman" w:cs="Times New Roman"/>
          <w:b/>
          <w:bCs/>
          <w:sz w:val="26"/>
          <w:szCs w:val="26"/>
          <w:lang w:eastAsia="ru-RU"/>
        </w:rPr>
      </w:pPr>
    </w:p>
    <w:p w:rsidR="002A12FE" w:rsidRPr="0043542F" w:rsidRDefault="002A12FE" w:rsidP="0043542F">
      <w:pPr>
        <w:spacing w:after="0" w:line="240" w:lineRule="auto"/>
        <w:rPr>
          <w:rFonts w:ascii="Times New Roman" w:eastAsia="Times New Roman" w:hAnsi="Times New Roman" w:cs="Times New Roman"/>
          <w:sz w:val="24"/>
          <w:szCs w:val="24"/>
          <w:lang w:eastAsia="ru-RU"/>
        </w:rPr>
      </w:pPr>
    </w:p>
    <w:p w:rsidR="0043542F" w:rsidRPr="0043542F" w:rsidRDefault="0043542F" w:rsidP="0043542F">
      <w:pPr>
        <w:spacing w:after="0" w:line="240" w:lineRule="auto"/>
        <w:rPr>
          <w:rFonts w:ascii="Times New Roman" w:eastAsia="Times New Roman" w:hAnsi="Times New Roman" w:cs="Times New Roman"/>
          <w:sz w:val="24"/>
          <w:szCs w:val="24"/>
          <w:lang w:eastAsia="ru-RU"/>
        </w:rPr>
      </w:pPr>
      <w:r w:rsidRPr="0043542F">
        <w:rPr>
          <w:rFonts w:ascii="Times New Roman" w:eastAsia="Times New Roman" w:hAnsi="Times New Roman" w:cs="Times New Roman"/>
          <w:b/>
          <w:bCs/>
          <w:sz w:val="26"/>
          <w:szCs w:val="26"/>
          <w:lang w:eastAsia="ru-RU"/>
        </w:rPr>
        <w:t> </w:t>
      </w:r>
    </w:p>
    <w:p w:rsidR="0043542F" w:rsidRPr="0043542F" w:rsidRDefault="0043542F" w:rsidP="0043542F">
      <w:pPr>
        <w:spacing w:after="200" w:line="230" w:lineRule="atLeast"/>
        <w:ind w:firstLine="567"/>
        <w:jc w:val="both"/>
        <w:rPr>
          <w:rFonts w:ascii="Calibri" w:eastAsia="Times New Roman" w:hAnsi="Calibri" w:cs="Times New Roman"/>
          <w:sz w:val="20"/>
          <w:szCs w:val="20"/>
          <w:lang w:eastAsia="ru-RU"/>
        </w:rPr>
      </w:pPr>
      <w:r w:rsidRPr="0043542F">
        <w:rPr>
          <w:rFonts w:ascii="Calibri" w:eastAsia="Times New Roman" w:hAnsi="Calibri" w:cs="Times New Roman"/>
          <w:sz w:val="20"/>
          <w:szCs w:val="20"/>
          <w:lang w:eastAsia="ru-RU"/>
        </w:rPr>
        <w:t> </w:t>
      </w:r>
    </w:p>
    <w:p w:rsidR="001B5C69" w:rsidRDefault="001B5C69"/>
    <w:sectPr w:rsidR="001B5C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2F"/>
    <w:rsid w:val="000822CE"/>
    <w:rsid w:val="00092BB1"/>
    <w:rsid w:val="001B5C69"/>
    <w:rsid w:val="001F5047"/>
    <w:rsid w:val="00242F27"/>
    <w:rsid w:val="002A0411"/>
    <w:rsid w:val="002A12FE"/>
    <w:rsid w:val="003103F1"/>
    <w:rsid w:val="0037036E"/>
    <w:rsid w:val="003B44D0"/>
    <w:rsid w:val="0043542F"/>
    <w:rsid w:val="00443C6C"/>
    <w:rsid w:val="005258AF"/>
    <w:rsid w:val="00761339"/>
    <w:rsid w:val="00845DB2"/>
    <w:rsid w:val="00861DE6"/>
    <w:rsid w:val="00A07E35"/>
    <w:rsid w:val="00A65F65"/>
    <w:rsid w:val="00A85F23"/>
    <w:rsid w:val="00B018EA"/>
    <w:rsid w:val="00C06B8E"/>
    <w:rsid w:val="00C95195"/>
    <w:rsid w:val="00C9651D"/>
    <w:rsid w:val="00D10CCE"/>
    <w:rsid w:val="00D301E4"/>
    <w:rsid w:val="00D674EB"/>
    <w:rsid w:val="00E84570"/>
    <w:rsid w:val="00F2454C"/>
    <w:rsid w:val="00F81FF9"/>
    <w:rsid w:val="00FA6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A5B78"/>
  <w15:chartTrackingRefBased/>
  <w15:docId w15:val="{87FDB38D-5E44-4A4C-8BD6-B6113D28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A041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2A0411"/>
    <w:rPr>
      <w:rFonts w:ascii="Segoe UI" w:hAnsi="Segoe UI" w:cs="Segoe UI"/>
      <w:sz w:val="18"/>
      <w:szCs w:val="18"/>
    </w:rPr>
  </w:style>
  <w:style w:type="character" w:styleId="a5">
    <w:name w:val="Hyperlink"/>
    <w:basedOn w:val="a0"/>
    <w:uiPriority w:val="99"/>
    <w:unhideWhenUsed/>
    <w:rsid w:val="003103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158572">
      <w:bodyDiv w:val="1"/>
      <w:marLeft w:val="0"/>
      <w:marRight w:val="0"/>
      <w:marTop w:val="0"/>
      <w:marBottom w:val="0"/>
      <w:divBdr>
        <w:top w:val="none" w:sz="0" w:space="0" w:color="auto"/>
        <w:left w:val="none" w:sz="0" w:space="0" w:color="auto"/>
        <w:bottom w:val="none" w:sz="0" w:space="0" w:color="auto"/>
        <w:right w:val="none" w:sz="0" w:space="0" w:color="auto"/>
      </w:divBdr>
      <w:divsChild>
        <w:div w:id="1284772602">
          <w:marLeft w:val="0"/>
          <w:marRight w:val="0"/>
          <w:marTop w:val="0"/>
          <w:marBottom w:val="0"/>
          <w:divBdr>
            <w:top w:val="none" w:sz="0" w:space="0" w:color="auto"/>
            <w:left w:val="none" w:sz="0" w:space="0" w:color="auto"/>
            <w:bottom w:val="none" w:sz="0" w:space="0" w:color="auto"/>
            <w:right w:val="none" w:sz="0" w:space="0" w:color="auto"/>
          </w:divBdr>
          <w:divsChild>
            <w:div w:id="2105221631">
              <w:marLeft w:val="0"/>
              <w:marRight w:val="0"/>
              <w:marTop w:val="0"/>
              <w:marBottom w:val="0"/>
              <w:divBdr>
                <w:top w:val="none" w:sz="0" w:space="0" w:color="auto"/>
                <w:left w:val="none" w:sz="0" w:space="0" w:color="auto"/>
                <w:bottom w:val="none" w:sz="0" w:space="0" w:color="auto"/>
                <w:right w:val="none" w:sz="0" w:space="0" w:color="auto"/>
              </w:divBdr>
              <w:divsChild>
                <w:div w:id="2144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3360">
      <w:bodyDiv w:val="1"/>
      <w:marLeft w:val="0"/>
      <w:marRight w:val="0"/>
      <w:marTop w:val="0"/>
      <w:marBottom w:val="0"/>
      <w:divBdr>
        <w:top w:val="none" w:sz="0" w:space="0" w:color="auto"/>
        <w:left w:val="none" w:sz="0" w:space="0" w:color="auto"/>
        <w:bottom w:val="none" w:sz="0" w:space="0" w:color="auto"/>
        <w:right w:val="none" w:sz="0" w:space="0" w:color="auto"/>
      </w:divBdr>
    </w:div>
    <w:div w:id="1904832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content/act/e3582471-b8b8-4d69-b4c4-3df3f904eea0.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pravo-search.minjust.ru:8080/content/act/6ffae0e4-3c8b-408c-92b2-76cec072d125.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search.minjust.ru:8080/content/act/6ffae0e4-3c8b-408c-92b2-76cec072d125.doc" TargetMode="External"/><Relationship Id="rId11" Type="http://schemas.openxmlformats.org/officeDocument/2006/relationships/hyperlink" Target="http://pravo-search.minjust.ru:8080/bigs/showDocumentWithTemplate.action?id=AD01C666-9342-48CC-9F57-50767406CD61&amp;shard=%D0%A2%D0%B5%D0%BA%D1%83%D1%89%D0%B8%D0%B5%20%D1%80%D0%B5%D0%B4%D0%B0%D0%BA%D1%86%D0%B8%D0%B8&amp;templateName=printText.flt" TargetMode="External"/><Relationship Id="rId5" Type="http://schemas.openxmlformats.org/officeDocument/2006/relationships/hyperlink" Target="http://pravo-search.minjust.ru:8080/content/act/e3582471-b8b8-4d69-b4c4-3df3f904eea0.html" TargetMode="External"/><Relationship Id="rId10" Type="http://schemas.openxmlformats.org/officeDocument/2006/relationships/hyperlink" Target="http://pravo-search.minjust.ru:8080/bigs/showDocumentWithTemplate.action?id=AD01C666-9342-48CC-9F57-50767406CD61&amp;shard=%D0%A2%D0%B5%D0%BA%D1%83%D1%89%D0%B8%D0%B5%20%D1%80%D0%B5%D0%B4%D0%B0%D0%BA%D1%86%D0%B8%D0%B8&amp;templateName=printText.flt" TargetMode="External"/><Relationship Id="rId4" Type="http://schemas.openxmlformats.org/officeDocument/2006/relationships/image" Target="media/image1.png"/><Relationship Id="rId9" Type="http://schemas.openxmlformats.org/officeDocument/2006/relationships/hyperlink" Target="http://pravo-search.minjust.ru:8080/bigs/showDocumentWithTemplate.action?id=AD01C666-9342-48CC-9F57-50767406CD61&amp;shard=%D0%A2%D0%B5%D0%BA%D1%83%D1%89%D0%B8%D0%B5%20%D1%80%D0%B5%D0%B4%D0%B0%D0%BA%D1%86%D0%B8%D0%B8&amp;templateName=printText.fl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3444</Words>
  <Characters>19636</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KOPTEV</dc:creator>
  <cp:keywords/>
  <dc:description/>
  <cp:lastModifiedBy>Пользователь Windows</cp:lastModifiedBy>
  <cp:revision>2</cp:revision>
  <cp:lastPrinted>2023-06-02T13:33:00Z</cp:lastPrinted>
  <dcterms:created xsi:type="dcterms:W3CDTF">2023-06-02T13:33:00Z</dcterms:created>
  <dcterms:modified xsi:type="dcterms:W3CDTF">2023-06-02T13:33:00Z</dcterms:modified>
</cp:coreProperties>
</file>