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D2" w:rsidRDefault="001E7E4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8" cy="790571"/>
            <wp:effectExtent l="0" t="0" r="952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8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765D2" w:rsidRDefault="00F765D2">
      <w:pPr>
        <w:jc w:val="center"/>
        <w:rPr>
          <w:rFonts w:ascii="Arial Unicode MS" w:hAnsi="Arial Unicode MS"/>
        </w:rPr>
      </w:pPr>
    </w:p>
    <w:p w:rsidR="00F765D2" w:rsidRDefault="001E7E43">
      <w:pPr>
        <w:jc w:val="center"/>
      </w:pPr>
      <w:r>
        <w:rPr>
          <w:rFonts w:ascii="Times New Roman" w:hAnsi="Times New Roman"/>
          <w:b/>
          <w:sz w:val="36"/>
        </w:rPr>
        <w:t>П О С Т А Н О В Л Е Н И Е</w:t>
      </w:r>
    </w:p>
    <w:p w:rsidR="00F765D2" w:rsidRDefault="00F765D2">
      <w:pPr>
        <w:jc w:val="center"/>
        <w:rPr>
          <w:rFonts w:ascii="Times New Roman" w:hAnsi="Times New Roman"/>
          <w:b/>
        </w:rPr>
      </w:pPr>
    </w:p>
    <w:p w:rsidR="00F765D2" w:rsidRDefault="001E7E4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НЮКСЕНСКОГО МУНИЦИПАЛЬНОГО ОКРУГА</w:t>
      </w:r>
    </w:p>
    <w:p w:rsidR="00F765D2" w:rsidRDefault="00F765D2">
      <w:pPr>
        <w:jc w:val="center"/>
        <w:rPr>
          <w:rFonts w:ascii="Times New Roman" w:hAnsi="Times New Roman"/>
          <w:b/>
        </w:rPr>
      </w:pPr>
    </w:p>
    <w:p w:rsidR="00F765D2" w:rsidRDefault="001E7E43">
      <w:pPr>
        <w:jc w:val="center"/>
      </w:pPr>
      <w:r>
        <w:rPr>
          <w:rFonts w:ascii="Times New Roman" w:hAnsi="Times New Roman"/>
          <w:b/>
        </w:rPr>
        <w:t xml:space="preserve"> ВОЛОГОДСКОЙ ОБЛАСТИ</w:t>
      </w:r>
    </w:p>
    <w:p w:rsidR="00F765D2" w:rsidRDefault="00F765D2">
      <w:pPr>
        <w:rPr>
          <w:rFonts w:ascii="Times New Roman" w:hAnsi="Times New Roman"/>
          <w:sz w:val="16"/>
        </w:rPr>
      </w:pPr>
    </w:p>
    <w:p w:rsidR="00F765D2" w:rsidRDefault="001E7E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765D2" w:rsidRDefault="001E7E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14.03.2023 № 157</w:t>
      </w:r>
    </w:p>
    <w:p w:rsidR="00F765D2" w:rsidRDefault="001E7E43">
      <w:pPr>
        <w:tabs>
          <w:tab w:val="left" w:pos="2268"/>
        </w:tabs>
        <w:ind w:right="694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 Нюксеница</w:t>
      </w:r>
    </w:p>
    <w:p w:rsidR="00F765D2" w:rsidRDefault="00F765D2">
      <w:pPr>
        <w:rPr>
          <w:rFonts w:ascii="Times New Roman" w:hAnsi="Times New Roman"/>
          <w:sz w:val="16"/>
        </w:rPr>
      </w:pPr>
    </w:p>
    <w:p w:rsidR="00F765D2" w:rsidRDefault="00F765D2">
      <w:pPr>
        <w:rPr>
          <w:rFonts w:ascii="Times New Roman" w:hAnsi="Times New Roman"/>
          <w:sz w:val="16"/>
        </w:rPr>
      </w:pPr>
    </w:p>
    <w:tbl>
      <w:tblPr>
        <w:tblW w:w="4858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8"/>
      </w:tblGrid>
      <w:tr w:rsidR="00F765D2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48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5D2" w:rsidRDefault="001E7E4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Плана («дорожной карты»)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 обеспечению трудовой занятости инвалидов трудоспособного возраста на территории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Нюксенского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округа на период 2023-2024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F765D2" w:rsidRDefault="00F765D2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65D2" w:rsidRDefault="001E7E43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Вологодской области от 22 апреля 2019 года №394 «О государственной</w:t>
      </w:r>
      <w:r>
        <w:rPr>
          <w:rFonts w:ascii="Times New Roman" w:hAnsi="Times New Roman"/>
          <w:sz w:val="28"/>
          <w:szCs w:val="28"/>
        </w:rPr>
        <w:t xml:space="preserve"> программе "Трудовые ресурсы, занятость населения и безопасный труд" на 2021 - 2025 годы»,</w:t>
      </w:r>
    </w:p>
    <w:p w:rsidR="00F765D2" w:rsidRDefault="001E7E43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765D2" w:rsidRDefault="001E7E43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План («дорожную карту») по обеспечению трудовой занятости инвалидов трудоспособного возраста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Нюксенского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</w:t>
      </w:r>
      <w:r>
        <w:rPr>
          <w:rFonts w:ascii="Times New Roman" w:hAnsi="Times New Roman"/>
          <w:sz w:val="28"/>
          <w:szCs w:val="28"/>
        </w:rPr>
        <w:t xml:space="preserve">а на период 2023-2024 </w:t>
      </w:r>
      <w:proofErr w:type="spellStart"/>
      <w:r>
        <w:rPr>
          <w:rFonts w:ascii="Times New Roman" w:hAnsi="Times New Roman"/>
          <w:sz w:val="28"/>
          <w:szCs w:val="28"/>
        </w:rPr>
        <w:t>г.г</w:t>
      </w:r>
      <w:proofErr w:type="spellEnd"/>
      <w:r>
        <w:rPr>
          <w:rFonts w:ascii="Times New Roman" w:hAnsi="Times New Roman"/>
          <w:sz w:val="28"/>
          <w:szCs w:val="28"/>
        </w:rPr>
        <w:t>. (прилагается).</w:t>
      </w:r>
    </w:p>
    <w:p w:rsidR="00F765D2" w:rsidRDefault="001E7E43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F765D2" w:rsidRDefault="00F765D2">
      <w:pPr>
        <w:jc w:val="both"/>
        <w:rPr>
          <w:rFonts w:ascii="Times New Roman" w:hAnsi="Times New Roman"/>
          <w:sz w:val="28"/>
          <w:szCs w:val="28"/>
        </w:rPr>
      </w:pPr>
    </w:p>
    <w:p w:rsidR="00F765D2" w:rsidRDefault="00F765D2">
      <w:pPr>
        <w:jc w:val="both"/>
        <w:rPr>
          <w:rFonts w:ascii="Times New Roman" w:hAnsi="Times New Roman"/>
          <w:sz w:val="28"/>
          <w:szCs w:val="28"/>
        </w:rPr>
      </w:pPr>
    </w:p>
    <w:p w:rsidR="00F765D2" w:rsidRDefault="001E7E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F765D2" w:rsidRDefault="001E7E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муниципального округа                                                                И.Н. </w:t>
      </w:r>
      <w:proofErr w:type="spellStart"/>
      <w:r>
        <w:rPr>
          <w:rFonts w:ascii="Times New Roman" w:hAnsi="Times New Roman"/>
          <w:sz w:val="28"/>
          <w:szCs w:val="28"/>
        </w:rPr>
        <w:t>Чугреев</w:t>
      </w:r>
      <w:proofErr w:type="spellEnd"/>
    </w:p>
    <w:p w:rsidR="00F765D2" w:rsidRDefault="00F765D2">
      <w:pPr>
        <w:rPr>
          <w:rFonts w:ascii="Times New Roman" w:hAnsi="Times New Roman"/>
          <w:sz w:val="28"/>
          <w:szCs w:val="28"/>
        </w:rPr>
      </w:pPr>
    </w:p>
    <w:p w:rsidR="00F765D2" w:rsidRDefault="00F765D2">
      <w:pPr>
        <w:jc w:val="center"/>
        <w:rPr>
          <w:rFonts w:ascii="Times New Roman" w:hAnsi="Times New Roman"/>
          <w:sz w:val="28"/>
          <w:szCs w:val="28"/>
        </w:rPr>
      </w:pPr>
    </w:p>
    <w:p w:rsidR="00F765D2" w:rsidRDefault="00F765D2">
      <w:pPr>
        <w:jc w:val="center"/>
        <w:rPr>
          <w:rFonts w:ascii="Times New Roman" w:hAnsi="Times New Roman"/>
          <w:sz w:val="28"/>
          <w:szCs w:val="28"/>
        </w:rPr>
      </w:pPr>
    </w:p>
    <w:p w:rsidR="00F765D2" w:rsidRDefault="00F765D2">
      <w:pPr>
        <w:ind w:left="5670"/>
        <w:rPr>
          <w:rFonts w:ascii="Times New Roman" w:hAnsi="Times New Roman"/>
          <w:sz w:val="28"/>
          <w:szCs w:val="28"/>
        </w:rPr>
      </w:pPr>
    </w:p>
    <w:p w:rsidR="00F765D2" w:rsidRDefault="00F765D2">
      <w:pPr>
        <w:ind w:left="5670"/>
        <w:rPr>
          <w:rFonts w:ascii="Times New Roman" w:hAnsi="Times New Roman"/>
          <w:sz w:val="28"/>
          <w:szCs w:val="28"/>
        </w:rPr>
      </w:pPr>
    </w:p>
    <w:p w:rsidR="00F765D2" w:rsidRDefault="00F765D2">
      <w:pPr>
        <w:ind w:left="5670"/>
        <w:rPr>
          <w:rFonts w:ascii="Times New Roman" w:hAnsi="Times New Roman"/>
          <w:sz w:val="28"/>
          <w:szCs w:val="28"/>
        </w:rPr>
      </w:pPr>
    </w:p>
    <w:p w:rsidR="00F765D2" w:rsidRDefault="00F765D2">
      <w:pPr>
        <w:ind w:left="5670"/>
        <w:rPr>
          <w:rFonts w:ascii="Times New Roman" w:hAnsi="Times New Roman"/>
          <w:sz w:val="28"/>
          <w:szCs w:val="28"/>
        </w:rPr>
      </w:pPr>
    </w:p>
    <w:p w:rsidR="00F765D2" w:rsidRDefault="00F765D2">
      <w:pPr>
        <w:ind w:left="5670"/>
        <w:rPr>
          <w:rFonts w:ascii="Times New Roman" w:hAnsi="Times New Roman"/>
          <w:sz w:val="28"/>
          <w:szCs w:val="28"/>
        </w:rPr>
      </w:pPr>
    </w:p>
    <w:p w:rsidR="00F765D2" w:rsidRDefault="00F765D2">
      <w:pPr>
        <w:ind w:left="5670"/>
        <w:rPr>
          <w:rFonts w:ascii="Times New Roman" w:hAnsi="Times New Roman"/>
          <w:sz w:val="28"/>
          <w:szCs w:val="28"/>
        </w:rPr>
      </w:pPr>
    </w:p>
    <w:p w:rsidR="00F765D2" w:rsidRDefault="00F765D2">
      <w:pPr>
        <w:ind w:left="5670"/>
        <w:rPr>
          <w:rFonts w:ascii="Times New Roman" w:hAnsi="Times New Roman"/>
          <w:sz w:val="28"/>
          <w:szCs w:val="28"/>
        </w:rPr>
      </w:pPr>
    </w:p>
    <w:p w:rsidR="00F765D2" w:rsidRDefault="001E7E43">
      <w:pPr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F765D2" w:rsidRDefault="001E7E43">
      <w:pPr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F765D2" w:rsidRDefault="001E7E43">
      <w:pPr>
        <w:ind w:left="6237"/>
      </w:pPr>
      <w:r>
        <w:rPr>
          <w:rFonts w:ascii="Times New Roman" w:hAnsi="Times New Roman"/>
          <w:sz w:val="28"/>
          <w:szCs w:val="28"/>
        </w:rPr>
        <w:t>постановлением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765D2" w:rsidRDefault="001E7E43">
      <w:pPr>
        <w:ind w:left="623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Нюксенского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765D2" w:rsidRDefault="001E7E43">
      <w:pPr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F765D2" w:rsidRDefault="001E7E43">
      <w:pPr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14.03.2023 № 157</w:t>
      </w:r>
    </w:p>
    <w:p w:rsidR="00F765D2" w:rsidRDefault="00F765D2">
      <w:pPr>
        <w:jc w:val="right"/>
        <w:rPr>
          <w:rFonts w:ascii="Times New Roman" w:hAnsi="Times New Roman"/>
          <w:sz w:val="28"/>
          <w:szCs w:val="28"/>
        </w:rPr>
      </w:pPr>
    </w:p>
    <w:p w:rsidR="00F765D2" w:rsidRDefault="001E7E4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(«дорожная карта») </w:t>
      </w:r>
    </w:p>
    <w:p w:rsidR="00F765D2" w:rsidRDefault="001E7E4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обеспечению трудовой занятости инвалидов трудоспособного возраста </w:t>
      </w:r>
    </w:p>
    <w:p w:rsidR="00F765D2" w:rsidRDefault="001E7E4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Нюксенского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на </w:t>
      </w:r>
      <w:r>
        <w:rPr>
          <w:rFonts w:ascii="Times New Roman" w:hAnsi="Times New Roman"/>
          <w:sz w:val="28"/>
          <w:szCs w:val="28"/>
        </w:rPr>
        <w:t xml:space="preserve">период 2023-2024 </w:t>
      </w:r>
      <w:proofErr w:type="spellStart"/>
      <w:r>
        <w:rPr>
          <w:rFonts w:ascii="Times New Roman" w:hAnsi="Times New Roman"/>
          <w:sz w:val="28"/>
          <w:szCs w:val="28"/>
        </w:rPr>
        <w:t>г.г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765D2" w:rsidRDefault="00F765D2">
      <w:pPr>
        <w:jc w:val="center"/>
        <w:rPr>
          <w:rFonts w:ascii="Times New Roman" w:hAnsi="Times New Roman"/>
          <w:sz w:val="28"/>
          <w:szCs w:val="28"/>
        </w:rPr>
      </w:pPr>
    </w:p>
    <w:p w:rsidR="00F765D2" w:rsidRDefault="00F765D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5549"/>
        <w:gridCol w:w="3124"/>
      </w:tblGrid>
      <w:tr w:rsidR="00F765D2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5D2" w:rsidRDefault="001E7E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5D2" w:rsidRDefault="001E7E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5D2" w:rsidRDefault="001E7E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выполнения</w:t>
            </w:r>
          </w:p>
        </w:tc>
      </w:tr>
      <w:tr w:rsidR="00F765D2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2" w:rsidRDefault="001E7E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5D2" w:rsidRDefault="001E7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совещаний, рабочих групп, круглых столов в целях рассмотрения возможности трудоустройства инвалидов трудоспособного возраста, проживающих на территории округа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5D2" w:rsidRDefault="001E7E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</w:tr>
      <w:tr w:rsidR="00F765D2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2" w:rsidRDefault="001E7E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5D2" w:rsidRDefault="001E7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информационно-агитационной пропаганды среди работодателей о выделении рабочих мест для инвалидов, в том числе сверх установленной квоты (с привлечением СМИ)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5D2" w:rsidRDefault="001E7E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F765D2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2" w:rsidRDefault="001E7E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5D2" w:rsidRDefault="001E7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информационно-разъяснительной работы с работодателями по квотиро</w:t>
            </w:r>
            <w:r>
              <w:rPr>
                <w:rFonts w:ascii="Times New Roman" w:hAnsi="Times New Roman"/>
                <w:sz w:val="28"/>
                <w:szCs w:val="28"/>
              </w:rPr>
              <w:t>ванию рабочих мест для инвалидов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5D2" w:rsidRDefault="001E7E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</w:tr>
      <w:tr w:rsidR="00F765D2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2" w:rsidRDefault="001E7E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5D2" w:rsidRDefault="001E7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индивидуальной работы с работодателями, имеющими вакансии в счет квоты для приема на работу инвалидов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5D2" w:rsidRDefault="001E7E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F765D2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2" w:rsidRDefault="001E7E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5D2" w:rsidRDefault="001E7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заполнения всех вакантных квотируемых рабочих мест, созданных в муници</w:t>
            </w:r>
            <w:r>
              <w:rPr>
                <w:rFonts w:ascii="Times New Roman" w:hAnsi="Times New Roman"/>
                <w:sz w:val="28"/>
                <w:szCs w:val="28"/>
              </w:rPr>
              <w:t>пальных учреждениях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5D2" w:rsidRDefault="001E7E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календарного года</w:t>
            </w:r>
          </w:p>
        </w:tc>
      </w:tr>
      <w:tr w:rsidR="00F765D2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2" w:rsidRDefault="001E7E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5D2" w:rsidRDefault="001E7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ярмарок вакансий рабочих мест для инвалидов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5D2" w:rsidRDefault="001E7E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раза в год</w:t>
            </w:r>
          </w:p>
        </w:tc>
      </w:tr>
      <w:tr w:rsidR="00F765D2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2" w:rsidRDefault="001E7E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5D2" w:rsidRDefault="001E7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социальных служб, общественных организаций инвалидов к проведению опроса инвалидов, из числа тех с кем ранее не удалось </w:t>
            </w:r>
            <w:r>
              <w:rPr>
                <w:rFonts w:ascii="Times New Roman" w:hAnsi="Times New Roman"/>
                <w:sz w:val="28"/>
                <w:szCs w:val="28"/>
              </w:rPr>
              <w:t>связаться специалистам службы занятости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5D2" w:rsidRDefault="001E7E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F765D2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2" w:rsidRDefault="001E7E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5D2" w:rsidRDefault="001E7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граждан, имеющих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инвалидность о возможности получения государственных услуг в сфере труда и занятости населения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5D2" w:rsidRDefault="001E7E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F765D2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5D2" w:rsidRDefault="001E7E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5D2" w:rsidRDefault="001E7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еженедельного размещения актуальных вакансий для тр</w:t>
            </w:r>
            <w:r>
              <w:rPr>
                <w:rFonts w:ascii="Times New Roman" w:hAnsi="Times New Roman"/>
                <w:sz w:val="28"/>
                <w:szCs w:val="28"/>
              </w:rPr>
              <w:t>удоустройства инвалидов на всех стендах профессиональных образовательных организаций и информационных интернет-площадках администрации муниципального округа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5D2" w:rsidRDefault="001E7E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</w:tbl>
    <w:p w:rsidR="00F765D2" w:rsidRDefault="00F765D2">
      <w:pPr>
        <w:jc w:val="both"/>
        <w:rPr>
          <w:rFonts w:ascii="Times New Roman" w:hAnsi="Times New Roman"/>
          <w:sz w:val="28"/>
          <w:szCs w:val="28"/>
        </w:rPr>
      </w:pPr>
    </w:p>
    <w:sectPr w:rsidR="00F765D2">
      <w:pgSz w:w="11905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E43" w:rsidRDefault="001E7E43">
      <w:r>
        <w:separator/>
      </w:r>
    </w:p>
  </w:endnote>
  <w:endnote w:type="continuationSeparator" w:id="0">
    <w:p w:rsidR="001E7E43" w:rsidRDefault="001E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E43" w:rsidRDefault="001E7E43">
      <w:r>
        <w:rPr>
          <w:color w:val="000000"/>
        </w:rPr>
        <w:separator/>
      </w:r>
    </w:p>
  </w:footnote>
  <w:footnote w:type="continuationSeparator" w:id="0">
    <w:p w:rsidR="001E7E43" w:rsidRDefault="001E7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65D2"/>
    <w:rsid w:val="00187882"/>
    <w:rsid w:val="001E7E43"/>
    <w:rsid w:val="00F7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Arial" w:hAnsi="Arial"/>
      <w:sz w:val="24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pPr>
      <w:keepNext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pPr>
      <w:keepNext/>
      <w:keepLines/>
      <w:spacing w:before="320" w:after="200"/>
      <w:outlineLvl w:val="4"/>
    </w:pPr>
    <w:rPr>
      <w:rFonts w:eastAsia="Arial" w:cs="Arial"/>
      <w:b/>
      <w:bCs/>
      <w:szCs w:val="24"/>
    </w:rPr>
  </w:style>
  <w:style w:type="paragraph" w:styleId="6">
    <w:name w:val="heading 6"/>
    <w:basedOn w:val="a"/>
    <w:next w:val="a"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rPr>
      <w:rFonts w:ascii="Arial" w:eastAsia="Arial" w:hAnsi="Arial" w:cs="Arial"/>
      <w:sz w:val="34"/>
    </w:rPr>
  </w:style>
  <w:style w:type="character" w:customStyle="1" w:styleId="30">
    <w:name w:val="Заголовок 3 Знак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</w:pPr>
    <w:rPr>
      <w:lang w:val="en-US" w:eastAsia="en-US"/>
    </w:rPr>
  </w:style>
  <w:style w:type="paragraph" w:styleId="a4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Заголовок"/>
    <w:basedOn w:val="a"/>
    <w:next w:val="a6"/>
    <w:pPr>
      <w:jc w:val="center"/>
    </w:pPr>
    <w:rPr>
      <w:rFonts w:ascii="Times New Roman" w:hAnsi="Times New Roman"/>
      <w:b/>
      <w:sz w:val="22"/>
      <w:u w:val="single"/>
      <w:lang w:val="en-US" w:eastAsia="ar-SA"/>
    </w:rPr>
  </w:style>
  <w:style w:type="character" w:customStyle="1" w:styleId="TitleChar">
    <w:name w:val="Title Char"/>
    <w:rPr>
      <w:sz w:val="48"/>
      <w:szCs w:val="48"/>
    </w:rPr>
  </w:style>
  <w:style w:type="paragraph" w:styleId="a6">
    <w:name w:val="Subtitle"/>
    <w:basedOn w:val="a"/>
    <w:next w:val="a"/>
    <w:pPr>
      <w:spacing w:after="60"/>
      <w:jc w:val="center"/>
      <w:outlineLvl w:val="1"/>
    </w:pPr>
    <w:rPr>
      <w:rFonts w:ascii="Cambria" w:hAnsi="Cambria"/>
      <w:szCs w:val="24"/>
      <w:lang w:val="en-US" w:eastAsia="en-US"/>
    </w:rPr>
  </w:style>
  <w:style w:type="character" w:customStyle="1" w:styleId="SubtitleChar">
    <w:name w:val="Subtitle Char"/>
    <w:rPr>
      <w:sz w:val="24"/>
      <w:szCs w:val="24"/>
    </w:rPr>
  </w:style>
  <w:style w:type="paragraph" w:styleId="21">
    <w:name w:val="Quote"/>
    <w:basedOn w:val="a"/>
    <w:next w:val="a"/>
    <w:pPr>
      <w:ind w:left="720" w:right="720"/>
    </w:pPr>
    <w:rPr>
      <w:i/>
    </w:rPr>
  </w:style>
  <w:style w:type="character" w:customStyle="1" w:styleId="22">
    <w:name w:val="Цитата 2 Знак"/>
    <w:rPr>
      <w:i/>
    </w:rPr>
  </w:style>
  <w:style w:type="paragraph" w:styleId="a7">
    <w:name w:val="Intense Quote"/>
    <w:basedOn w:val="a"/>
    <w:next w:val="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rPr>
      <w:i/>
    </w:rPr>
  </w:style>
  <w:style w:type="paragraph" w:styleId="a9">
    <w:name w:val="header"/>
    <w:basedOn w:val="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</w:style>
  <w:style w:type="paragraph" w:styleId="ab">
    <w:name w:val="caption"/>
    <w:basedOn w:val="a"/>
    <w:next w:val="a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</w:style>
  <w:style w:type="character" w:styleId="ac">
    <w:name w:val="Hyperlink"/>
    <w:rPr>
      <w:color w:val="0000FF"/>
      <w:u w:val="single"/>
    </w:rPr>
  </w:style>
  <w:style w:type="paragraph" w:styleId="ad">
    <w:name w:val="footnote text"/>
    <w:basedOn w:val="a"/>
    <w:pPr>
      <w:spacing w:after="40"/>
    </w:pPr>
    <w:rPr>
      <w:sz w:val="18"/>
    </w:rPr>
  </w:style>
  <w:style w:type="character" w:customStyle="1" w:styleId="ae">
    <w:name w:val="Текст сноски Знак"/>
    <w:rPr>
      <w:sz w:val="18"/>
    </w:rPr>
  </w:style>
  <w:style w:type="character" w:styleId="af">
    <w:name w:val="footnote reference"/>
    <w:rPr>
      <w:position w:val="0"/>
      <w:vertAlign w:val="superscript"/>
    </w:rPr>
  </w:style>
  <w:style w:type="paragraph" w:styleId="af0">
    <w:name w:val="endnote text"/>
    <w:basedOn w:val="a"/>
    <w:rPr>
      <w:sz w:val="20"/>
    </w:rPr>
  </w:style>
  <w:style w:type="character" w:customStyle="1" w:styleId="af1">
    <w:name w:val="Текст концевой сноски Знак"/>
    <w:rPr>
      <w:sz w:val="20"/>
    </w:rPr>
  </w:style>
  <w:style w:type="character" w:styleId="af2">
    <w:name w:val="endnote reference"/>
    <w:rPr>
      <w:position w:val="0"/>
      <w:vertAlign w:val="superscript"/>
    </w:rPr>
  </w:style>
  <w:style w:type="paragraph" w:styleId="11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1">
    <w:name w:val="toc 3"/>
    <w:basedOn w:val="a"/>
    <w:next w:val="a"/>
    <w:pPr>
      <w:spacing w:after="57"/>
      <w:ind w:left="567"/>
    </w:pPr>
  </w:style>
  <w:style w:type="paragraph" w:styleId="40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3">
    <w:name w:val="TOC Heading"/>
    <w:pPr>
      <w:suppressAutoHyphens/>
    </w:pPr>
  </w:style>
  <w:style w:type="paragraph" w:styleId="af4">
    <w:name w:val="table of figures"/>
    <w:basedOn w:val="a"/>
    <w:next w:val="a"/>
  </w:style>
  <w:style w:type="paragraph" w:customStyle="1" w:styleId="1MainheadingH11chHead1">
    <w:name w:val="Заголовок 1;Main heading;H1;Заголов;1;ch;Глава;(раздел);Раздел Договора;&quot;Алмаз&quot;;Head 1;Заголовок главы"/>
    <w:basedOn w:val="a"/>
    <w:next w:val="a"/>
    <w:pPr>
      <w:keepNext/>
      <w:outlineLvl w:val="0"/>
    </w:pPr>
    <w:rPr>
      <w:rFonts w:ascii="Times New Roman" w:hAnsi="Times New Roman"/>
      <w:b/>
      <w:sz w:val="28"/>
      <w:lang w:val="en-US" w:eastAsia="en-US"/>
    </w:rPr>
  </w:style>
  <w:style w:type="paragraph" w:customStyle="1" w:styleId="2MajorH22">
    <w:name w:val="Заголовок 2;Major;&quot;Изумруд&quot;;H2;Заголовок 2 Знак Знак Знак Знак Знак Знак Знак Знак Знак Знак Знак Знак;Заголовок раздела;Заголовок для  раздела"/>
    <w:basedOn w:val="a"/>
    <w:next w:val="a"/>
    <w:pPr>
      <w:keepNext/>
      <w:ind w:firstLine="720"/>
      <w:jc w:val="center"/>
      <w:outlineLvl w:val="1"/>
    </w:pPr>
    <w:rPr>
      <w:rFonts w:ascii="Times New Roman" w:hAnsi="Times New Roman"/>
      <w:sz w:val="28"/>
      <w:lang w:val="en-US" w:eastAsia="en-US"/>
    </w:rPr>
  </w:style>
  <w:style w:type="paragraph" w:styleId="af5">
    <w:name w:val="Body Text Indent"/>
    <w:basedOn w:val="a"/>
    <w:pPr>
      <w:ind w:firstLine="720"/>
      <w:jc w:val="both"/>
    </w:pPr>
    <w:rPr>
      <w:rFonts w:ascii="Times New Roman" w:hAnsi="Times New Roman"/>
      <w:sz w:val="28"/>
      <w:lang w:val="en-US" w:eastAsia="en-US"/>
    </w:rPr>
  </w:style>
  <w:style w:type="paragraph" w:styleId="24">
    <w:name w:val="Body Text Indent 2"/>
    <w:basedOn w:val="a"/>
    <w:pPr>
      <w:ind w:firstLine="720"/>
    </w:pPr>
    <w:rPr>
      <w:rFonts w:ascii="Times New Roman" w:hAnsi="Times New Roman"/>
      <w:sz w:val="28"/>
      <w:lang w:val="en-US" w:eastAsia="en-US"/>
    </w:rPr>
  </w:style>
  <w:style w:type="paragraph" w:styleId="af6">
    <w:name w:val="Balloon Text"/>
    <w:basedOn w:val="a"/>
    <w:rPr>
      <w:rFonts w:ascii="Tahoma" w:hAnsi="Tahoma"/>
      <w:sz w:val="16"/>
      <w:szCs w:val="16"/>
      <w:lang w:val="en-US" w:eastAsia="en-US"/>
    </w:rPr>
  </w:style>
  <w:style w:type="character" w:styleId="af7">
    <w:name w:val="page number"/>
    <w:basedOn w:val="a0"/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/>
      <w:lang w:eastAsia="ru-RU"/>
    </w:rPr>
  </w:style>
  <w:style w:type="paragraph" w:customStyle="1" w:styleId="ConsPlusTitle">
    <w:name w:val="ConsPlusTitle"/>
    <w:pPr>
      <w:widowControl w:val="0"/>
      <w:suppressAutoHyphens/>
    </w:pPr>
    <w:rPr>
      <w:rFonts w:ascii="Arial" w:hAnsi="Arial"/>
      <w:b/>
      <w:bCs/>
      <w:lang w:eastAsia="ru-RU"/>
    </w:rPr>
  </w:style>
  <w:style w:type="character" w:customStyle="1" w:styleId="af8">
    <w:name w:val="Основной текст_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pPr>
      <w:shd w:val="clear" w:color="auto" w:fill="FFFFFF"/>
      <w:spacing w:line="0" w:lineRule="atLeast"/>
      <w:jc w:val="both"/>
    </w:pPr>
    <w:rPr>
      <w:rFonts w:ascii="Times New Roman" w:hAnsi="Times New Roman"/>
      <w:spacing w:val="7"/>
      <w:sz w:val="16"/>
      <w:szCs w:val="16"/>
      <w:lang w:val="en-US" w:eastAsia="en-US"/>
    </w:rPr>
  </w:style>
  <w:style w:type="paragraph" w:customStyle="1" w:styleId="13">
    <w:name w:val="Основной шрифт абзаца1 Знак"/>
    <w:basedOn w:val="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5">
    <w:name w:val="Основной текст с отступом 2 Знак"/>
    <w:rPr>
      <w:sz w:val="28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/>
      <w:lang w:eastAsia="ru-RU"/>
    </w:rPr>
  </w:style>
  <w:style w:type="character" w:customStyle="1" w:styleId="41">
    <w:name w:val="Заголовок 4 Знак"/>
    <w:rPr>
      <w:rFonts w:ascii="Calibri" w:eastAsia="Times New Roman" w:hAnsi="Calibri"/>
      <w:b/>
      <w:bCs/>
      <w:sz w:val="28"/>
      <w:szCs w:val="28"/>
    </w:rPr>
  </w:style>
  <w:style w:type="paragraph" w:customStyle="1" w:styleId="ConsPlusCell">
    <w:name w:val="ConsPlusCell"/>
    <w:pPr>
      <w:widowControl w:val="0"/>
      <w:suppressAutoHyphens/>
    </w:pPr>
    <w:rPr>
      <w:rFonts w:ascii="Arial" w:hAnsi="Arial"/>
      <w:lang w:eastAsia="ru-RU"/>
    </w:rPr>
  </w:style>
  <w:style w:type="paragraph" w:customStyle="1" w:styleId="af9">
    <w:name w:val="Текст сноски;Знак"/>
    <w:basedOn w:val="a"/>
    <w:rPr>
      <w:rFonts w:ascii="Times New Roman" w:hAnsi="Times New Roman"/>
      <w:sz w:val="20"/>
    </w:rPr>
  </w:style>
  <w:style w:type="character" w:customStyle="1" w:styleId="afa">
    <w:name w:val="Текст сноски Знак;Знак Знак"/>
    <w:basedOn w:val="a0"/>
  </w:style>
  <w:style w:type="paragraph" w:customStyle="1" w:styleId="bt">
    <w:name w:val="Основной текст;Основной текст Знак Знак;bt"/>
    <w:basedOn w:val="a"/>
    <w:pPr>
      <w:spacing w:after="120"/>
    </w:pPr>
    <w:rPr>
      <w:lang w:val="en-US" w:eastAsia="en-US"/>
    </w:rPr>
  </w:style>
  <w:style w:type="character" w:customStyle="1" w:styleId="1bt">
    <w:name w:val="Основной текст Знак;Основной текст1 Знак;Основной текст Знак Знак Знак;bt Знак"/>
    <w:rPr>
      <w:rFonts w:ascii="Arial" w:hAnsi="Arial"/>
      <w:sz w:val="24"/>
    </w:rPr>
  </w:style>
  <w:style w:type="paragraph" w:customStyle="1" w:styleId="afb">
    <w:name w:val="Мой стиль"/>
    <w:basedOn w:val="a"/>
    <w:pPr>
      <w:spacing w:after="120" w:line="288" w:lineRule="auto"/>
      <w:ind w:left="2268"/>
      <w:jc w:val="both"/>
    </w:pPr>
    <w:rPr>
      <w:rFonts w:ascii="Georgia" w:hAnsi="Georgia"/>
      <w:sz w:val="22"/>
      <w:lang w:eastAsia="ar-SA"/>
    </w:rPr>
  </w:style>
  <w:style w:type="character" w:styleId="afc">
    <w:name w:val="Strong"/>
    <w:rPr>
      <w:b/>
    </w:rPr>
  </w:style>
  <w:style w:type="character" w:customStyle="1" w:styleId="afd">
    <w:name w:val="Абзац списка Знак"/>
    <w:rPr>
      <w:rFonts w:ascii="Arial" w:hAnsi="Arial"/>
      <w:sz w:val="24"/>
    </w:rPr>
  </w:style>
  <w:style w:type="character" w:styleId="afe">
    <w:name w:val="annotation reference"/>
    <w:rPr>
      <w:sz w:val="16"/>
      <w:szCs w:val="16"/>
    </w:rPr>
  </w:style>
  <w:style w:type="paragraph" w:styleId="aff">
    <w:name w:val="annotation text"/>
    <w:basedOn w:val="a"/>
    <w:rPr>
      <w:sz w:val="20"/>
      <w:lang w:val="en-US" w:eastAsia="en-US"/>
    </w:rPr>
  </w:style>
  <w:style w:type="character" w:customStyle="1" w:styleId="aff0">
    <w:name w:val="Текст примечания Знак"/>
    <w:rPr>
      <w:rFonts w:ascii="Arial" w:hAnsi="Arial"/>
    </w:rPr>
  </w:style>
  <w:style w:type="paragraph" w:styleId="aff1">
    <w:name w:val="annotation subject"/>
    <w:basedOn w:val="aff"/>
    <w:next w:val="aff"/>
    <w:rPr>
      <w:b/>
      <w:bCs/>
    </w:rPr>
  </w:style>
  <w:style w:type="character" w:customStyle="1" w:styleId="aff2">
    <w:name w:val="Тема примечания Знак"/>
    <w:rPr>
      <w:rFonts w:ascii="Arial" w:hAnsi="Arial"/>
      <w:b/>
      <w:bCs/>
    </w:rPr>
  </w:style>
  <w:style w:type="character" w:customStyle="1" w:styleId="1MainheadingH11chHead10">
    <w:name w:val="Заголовок 1 Знак;Main heading Знак;H1 Знак;Заголов Знак;1 Знак;ch Знак;Глава Знак;(раздел) Знак;Раздел Договора Знак;&quot;Алмаз&quot; Знак;Head 1 Знак;Заголовок главы Знак"/>
    <w:rPr>
      <w:b/>
      <w:sz w:val="28"/>
    </w:rPr>
  </w:style>
  <w:style w:type="character" w:customStyle="1" w:styleId="2MajorH220">
    <w:name w:val="Заголовок 2 Знак;Major Знак;&quot;Изумруд&quot; Знак;H2 Знак;Заголовок 2 Знак Знак Знак Знак Знак Знак Знак Знак Знак Знак Знак Знак Знак;Заголовок раздела Знак;Заголовок для  раздела Знак"/>
    <w:rPr>
      <w:sz w:val="28"/>
    </w:rPr>
  </w:style>
  <w:style w:type="character" w:customStyle="1" w:styleId="aff3">
    <w:name w:val="Основной текст с отступом Знак"/>
    <w:rPr>
      <w:sz w:val="28"/>
    </w:rPr>
  </w:style>
  <w:style w:type="character" w:customStyle="1" w:styleId="aff4">
    <w:name w:val="Верхний колонтитул Знак"/>
    <w:rPr>
      <w:rFonts w:ascii="Arial" w:hAnsi="Arial"/>
      <w:sz w:val="24"/>
    </w:rPr>
  </w:style>
  <w:style w:type="character" w:customStyle="1" w:styleId="aff5">
    <w:name w:val="Нижний колонтитул Знак"/>
    <w:rPr>
      <w:rFonts w:ascii="Arial" w:hAnsi="Arial"/>
      <w:sz w:val="24"/>
    </w:rPr>
  </w:style>
  <w:style w:type="character" w:customStyle="1" w:styleId="aff6">
    <w:name w:val="Текст выноски Знак"/>
    <w:rPr>
      <w:rFonts w:ascii="Tahoma" w:hAnsi="Tahoma"/>
      <w:sz w:val="16"/>
      <w:szCs w:val="16"/>
    </w:rPr>
  </w:style>
  <w:style w:type="paragraph" w:customStyle="1" w:styleId="14">
    <w:name w:val="Заголовок оглавления1"/>
    <w:basedOn w:val="1MainheadingH11chHead1"/>
    <w:next w:val="a"/>
    <w:pPr>
      <w:keepLines/>
      <w:spacing w:before="480" w:line="276" w:lineRule="auto"/>
    </w:pPr>
    <w:rPr>
      <w:rFonts w:ascii="Cambria" w:hAnsi="Cambria"/>
      <w:bCs/>
      <w:color w:val="365F91"/>
      <w:szCs w:val="28"/>
    </w:rPr>
  </w:style>
  <w:style w:type="paragraph" w:customStyle="1" w:styleId="110">
    <w:name w:val="Оглавление 11"/>
    <w:basedOn w:val="a"/>
    <w:next w:val="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5">
    <w:name w:val="Гиперссылка1"/>
    <w:rPr>
      <w:color w:val="0000FF"/>
      <w:u w:val="single"/>
    </w:rPr>
  </w:style>
  <w:style w:type="paragraph" w:customStyle="1" w:styleId="221">
    <w:name w:val="заголовок 221"/>
    <w:basedOn w:val="1MainheadingH11chHead1"/>
    <w:next w:val="2MajorH22"/>
    <w:pPr>
      <w:spacing w:after="360" w:line="360" w:lineRule="auto"/>
    </w:pPr>
    <w:rPr>
      <w:b w:val="0"/>
      <w:spacing w:val="20"/>
      <w:sz w:val="32"/>
      <w:szCs w:val="32"/>
    </w:rPr>
  </w:style>
  <w:style w:type="character" w:customStyle="1" w:styleId="aff7">
    <w:name w:val="Заголовок Знак"/>
    <w:rPr>
      <w:b/>
      <w:sz w:val="22"/>
      <w:u w:val="single"/>
      <w:lang w:eastAsia="ar-SA"/>
    </w:rPr>
  </w:style>
  <w:style w:type="paragraph" w:styleId="aff8">
    <w:name w:val="Normal (Web)"/>
    <w:basedOn w:val="a"/>
    <w:rPr>
      <w:rFonts w:ascii="Times New Roman" w:hAnsi="Times New Roman"/>
      <w:szCs w:val="24"/>
      <w:lang w:eastAsia="ar-SA"/>
    </w:rPr>
  </w:style>
  <w:style w:type="paragraph" w:customStyle="1" w:styleId="16">
    <w:name w:val="Подзаголовок1"/>
    <w:basedOn w:val="a"/>
    <w:next w:val="a"/>
    <w:rPr>
      <w:rFonts w:ascii="Cambria" w:hAnsi="Cambria"/>
      <w:i/>
      <w:iCs/>
      <w:color w:val="4F81BD"/>
      <w:spacing w:val="15"/>
      <w:szCs w:val="24"/>
      <w:lang w:val="en-US" w:eastAsia="en-US"/>
    </w:rPr>
  </w:style>
  <w:style w:type="character" w:customStyle="1" w:styleId="aff9">
    <w:name w:val="Подзаголовок Знак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6">
    <w:name w:val="Body Text 2"/>
    <w:basedOn w:val="a"/>
    <w:pPr>
      <w:ind w:firstLine="567"/>
      <w:jc w:val="both"/>
    </w:pPr>
    <w:rPr>
      <w:rFonts w:ascii="Times New Roman" w:hAnsi="Times New Roman"/>
      <w:szCs w:val="24"/>
      <w:lang w:val="en-US" w:eastAsia="en-US"/>
    </w:rPr>
  </w:style>
  <w:style w:type="character" w:customStyle="1" w:styleId="27">
    <w:name w:val="Основной текст 2 Знак"/>
    <w:rPr>
      <w:sz w:val="24"/>
      <w:szCs w:val="24"/>
    </w:rPr>
  </w:style>
  <w:style w:type="character" w:customStyle="1" w:styleId="st">
    <w:name w:val="st"/>
  </w:style>
  <w:style w:type="character" w:styleId="affa">
    <w:name w:val="Emphasis"/>
    <w:rPr>
      <w:i/>
      <w:iCs/>
    </w:rPr>
  </w:style>
  <w:style w:type="character" w:customStyle="1" w:styleId="share-counter-common">
    <w:name w:val="share-counter-common"/>
  </w:style>
  <w:style w:type="character" w:customStyle="1" w:styleId="17">
    <w:name w:val="Подзаголовок Знак1"/>
    <w:rPr>
      <w:rFonts w:ascii="Cambria" w:eastAsia="Times New Roman" w:hAnsi="Cambria"/>
      <w:sz w:val="24"/>
      <w:szCs w:val="24"/>
    </w:rPr>
  </w:style>
  <w:style w:type="paragraph" w:customStyle="1" w:styleId="18">
    <w:name w:val="Знак Знак1"/>
    <w:basedOn w:val="a"/>
    <w:pPr>
      <w:spacing w:before="100" w:after="100"/>
    </w:pPr>
    <w:rPr>
      <w:rFonts w:ascii="Tahoma" w:hAnsi="Tahoma"/>
      <w:sz w:val="20"/>
      <w:lang w:val="en-US" w:eastAsia="en-US"/>
    </w:rPr>
  </w:style>
  <w:style w:type="paragraph" w:customStyle="1" w:styleId="-15">
    <w:name w:val="Т-1;5"/>
    <w:basedOn w:val="a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msonormalbullet1gif">
    <w:name w:val="msonormalbullet1.gif"/>
    <w:basedOn w:val="a"/>
    <w:pPr>
      <w:spacing w:before="100" w:after="10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Arial" w:hAnsi="Arial"/>
      <w:sz w:val="24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pPr>
      <w:keepNext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pPr>
      <w:keepNext/>
      <w:keepLines/>
      <w:spacing w:before="320" w:after="200"/>
      <w:outlineLvl w:val="4"/>
    </w:pPr>
    <w:rPr>
      <w:rFonts w:eastAsia="Arial" w:cs="Arial"/>
      <w:b/>
      <w:bCs/>
      <w:szCs w:val="24"/>
    </w:rPr>
  </w:style>
  <w:style w:type="paragraph" w:styleId="6">
    <w:name w:val="heading 6"/>
    <w:basedOn w:val="a"/>
    <w:next w:val="a"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rPr>
      <w:rFonts w:ascii="Arial" w:eastAsia="Arial" w:hAnsi="Arial" w:cs="Arial"/>
      <w:sz w:val="34"/>
    </w:rPr>
  </w:style>
  <w:style w:type="character" w:customStyle="1" w:styleId="30">
    <w:name w:val="Заголовок 3 Знак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</w:pPr>
    <w:rPr>
      <w:lang w:val="en-US" w:eastAsia="en-US"/>
    </w:rPr>
  </w:style>
  <w:style w:type="paragraph" w:styleId="a4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Заголовок"/>
    <w:basedOn w:val="a"/>
    <w:next w:val="a6"/>
    <w:pPr>
      <w:jc w:val="center"/>
    </w:pPr>
    <w:rPr>
      <w:rFonts w:ascii="Times New Roman" w:hAnsi="Times New Roman"/>
      <w:b/>
      <w:sz w:val="22"/>
      <w:u w:val="single"/>
      <w:lang w:val="en-US" w:eastAsia="ar-SA"/>
    </w:rPr>
  </w:style>
  <w:style w:type="character" w:customStyle="1" w:styleId="TitleChar">
    <w:name w:val="Title Char"/>
    <w:rPr>
      <w:sz w:val="48"/>
      <w:szCs w:val="48"/>
    </w:rPr>
  </w:style>
  <w:style w:type="paragraph" w:styleId="a6">
    <w:name w:val="Subtitle"/>
    <w:basedOn w:val="a"/>
    <w:next w:val="a"/>
    <w:pPr>
      <w:spacing w:after="60"/>
      <w:jc w:val="center"/>
      <w:outlineLvl w:val="1"/>
    </w:pPr>
    <w:rPr>
      <w:rFonts w:ascii="Cambria" w:hAnsi="Cambria"/>
      <w:szCs w:val="24"/>
      <w:lang w:val="en-US" w:eastAsia="en-US"/>
    </w:rPr>
  </w:style>
  <w:style w:type="character" w:customStyle="1" w:styleId="SubtitleChar">
    <w:name w:val="Subtitle Char"/>
    <w:rPr>
      <w:sz w:val="24"/>
      <w:szCs w:val="24"/>
    </w:rPr>
  </w:style>
  <w:style w:type="paragraph" w:styleId="21">
    <w:name w:val="Quote"/>
    <w:basedOn w:val="a"/>
    <w:next w:val="a"/>
    <w:pPr>
      <w:ind w:left="720" w:right="720"/>
    </w:pPr>
    <w:rPr>
      <w:i/>
    </w:rPr>
  </w:style>
  <w:style w:type="character" w:customStyle="1" w:styleId="22">
    <w:name w:val="Цитата 2 Знак"/>
    <w:rPr>
      <w:i/>
    </w:rPr>
  </w:style>
  <w:style w:type="paragraph" w:styleId="a7">
    <w:name w:val="Intense Quote"/>
    <w:basedOn w:val="a"/>
    <w:next w:val="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rPr>
      <w:i/>
    </w:rPr>
  </w:style>
  <w:style w:type="paragraph" w:styleId="a9">
    <w:name w:val="header"/>
    <w:basedOn w:val="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</w:style>
  <w:style w:type="paragraph" w:styleId="ab">
    <w:name w:val="caption"/>
    <w:basedOn w:val="a"/>
    <w:next w:val="a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</w:style>
  <w:style w:type="character" w:styleId="ac">
    <w:name w:val="Hyperlink"/>
    <w:rPr>
      <w:color w:val="0000FF"/>
      <w:u w:val="single"/>
    </w:rPr>
  </w:style>
  <w:style w:type="paragraph" w:styleId="ad">
    <w:name w:val="footnote text"/>
    <w:basedOn w:val="a"/>
    <w:pPr>
      <w:spacing w:after="40"/>
    </w:pPr>
    <w:rPr>
      <w:sz w:val="18"/>
    </w:rPr>
  </w:style>
  <w:style w:type="character" w:customStyle="1" w:styleId="ae">
    <w:name w:val="Текст сноски Знак"/>
    <w:rPr>
      <w:sz w:val="18"/>
    </w:rPr>
  </w:style>
  <w:style w:type="character" w:styleId="af">
    <w:name w:val="footnote reference"/>
    <w:rPr>
      <w:position w:val="0"/>
      <w:vertAlign w:val="superscript"/>
    </w:rPr>
  </w:style>
  <w:style w:type="paragraph" w:styleId="af0">
    <w:name w:val="endnote text"/>
    <w:basedOn w:val="a"/>
    <w:rPr>
      <w:sz w:val="20"/>
    </w:rPr>
  </w:style>
  <w:style w:type="character" w:customStyle="1" w:styleId="af1">
    <w:name w:val="Текст концевой сноски Знак"/>
    <w:rPr>
      <w:sz w:val="20"/>
    </w:rPr>
  </w:style>
  <w:style w:type="character" w:styleId="af2">
    <w:name w:val="endnote reference"/>
    <w:rPr>
      <w:position w:val="0"/>
      <w:vertAlign w:val="superscript"/>
    </w:rPr>
  </w:style>
  <w:style w:type="paragraph" w:styleId="11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1">
    <w:name w:val="toc 3"/>
    <w:basedOn w:val="a"/>
    <w:next w:val="a"/>
    <w:pPr>
      <w:spacing w:after="57"/>
      <w:ind w:left="567"/>
    </w:pPr>
  </w:style>
  <w:style w:type="paragraph" w:styleId="40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3">
    <w:name w:val="TOC Heading"/>
    <w:pPr>
      <w:suppressAutoHyphens/>
    </w:pPr>
  </w:style>
  <w:style w:type="paragraph" w:styleId="af4">
    <w:name w:val="table of figures"/>
    <w:basedOn w:val="a"/>
    <w:next w:val="a"/>
  </w:style>
  <w:style w:type="paragraph" w:customStyle="1" w:styleId="1MainheadingH11chHead1">
    <w:name w:val="Заголовок 1;Main heading;H1;Заголов;1;ch;Глава;(раздел);Раздел Договора;&quot;Алмаз&quot;;Head 1;Заголовок главы"/>
    <w:basedOn w:val="a"/>
    <w:next w:val="a"/>
    <w:pPr>
      <w:keepNext/>
      <w:outlineLvl w:val="0"/>
    </w:pPr>
    <w:rPr>
      <w:rFonts w:ascii="Times New Roman" w:hAnsi="Times New Roman"/>
      <w:b/>
      <w:sz w:val="28"/>
      <w:lang w:val="en-US" w:eastAsia="en-US"/>
    </w:rPr>
  </w:style>
  <w:style w:type="paragraph" w:customStyle="1" w:styleId="2MajorH22">
    <w:name w:val="Заголовок 2;Major;&quot;Изумруд&quot;;H2;Заголовок 2 Знак Знак Знак Знак Знак Знак Знак Знак Знак Знак Знак Знак;Заголовок раздела;Заголовок для  раздела"/>
    <w:basedOn w:val="a"/>
    <w:next w:val="a"/>
    <w:pPr>
      <w:keepNext/>
      <w:ind w:firstLine="720"/>
      <w:jc w:val="center"/>
      <w:outlineLvl w:val="1"/>
    </w:pPr>
    <w:rPr>
      <w:rFonts w:ascii="Times New Roman" w:hAnsi="Times New Roman"/>
      <w:sz w:val="28"/>
      <w:lang w:val="en-US" w:eastAsia="en-US"/>
    </w:rPr>
  </w:style>
  <w:style w:type="paragraph" w:styleId="af5">
    <w:name w:val="Body Text Indent"/>
    <w:basedOn w:val="a"/>
    <w:pPr>
      <w:ind w:firstLine="720"/>
      <w:jc w:val="both"/>
    </w:pPr>
    <w:rPr>
      <w:rFonts w:ascii="Times New Roman" w:hAnsi="Times New Roman"/>
      <w:sz w:val="28"/>
      <w:lang w:val="en-US" w:eastAsia="en-US"/>
    </w:rPr>
  </w:style>
  <w:style w:type="paragraph" w:styleId="24">
    <w:name w:val="Body Text Indent 2"/>
    <w:basedOn w:val="a"/>
    <w:pPr>
      <w:ind w:firstLine="720"/>
    </w:pPr>
    <w:rPr>
      <w:rFonts w:ascii="Times New Roman" w:hAnsi="Times New Roman"/>
      <w:sz w:val="28"/>
      <w:lang w:val="en-US" w:eastAsia="en-US"/>
    </w:rPr>
  </w:style>
  <w:style w:type="paragraph" w:styleId="af6">
    <w:name w:val="Balloon Text"/>
    <w:basedOn w:val="a"/>
    <w:rPr>
      <w:rFonts w:ascii="Tahoma" w:hAnsi="Tahoma"/>
      <w:sz w:val="16"/>
      <w:szCs w:val="16"/>
      <w:lang w:val="en-US" w:eastAsia="en-US"/>
    </w:rPr>
  </w:style>
  <w:style w:type="character" w:styleId="af7">
    <w:name w:val="page number"/>
    <w:basedOn w:val="a0"/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/>
      <w:lang w:eastAsia="ru-RU"/>
    </w:rPr>
  </w:style>
  <w:style w:type="paragraph" w:customStyle="1" w:styleId="ConsPlusTitle">
    <w:name w:val="ConsPlusTitle"/>
    <w:pPr>
      <w:widowControl w:val="0"/>
      <w:suppressAutoHyphens/>
    </w:pPr>
    <w:rPr>
      <w:rFonts w:ascii="Arial" w:hAnsi="Arial"/>
      <w:b/>
      <w:bCs/>
      <w:lang w:eastAsia="ru-RU"/>
    </w:rPr>
  </w:style>
  <w:style w:type="character" w:customStyle="1" w:styleId="af8">
    <w:name w:val="Основной текст_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pPr>
      <w:shd w:val="clear" w:color="auto" w:fill="FFFFFF"/>
      <w:spacing w:line="0" w:lineRule="atLeast"/>
      <w:jc w:val="both"/>
    </w:pPr>
    <w:rPr>
      <w:rFonts w:ascii="Times New Roman" w:hAnsi="Times New Roman"/>
      <w:spacing w:val="7"/>
      <w:sz w:val="16"/>
      <w:szCs w:val="16"/>
      <w:lang w:val="en-US" w:eastAsia="en-US"/>
    </w:rPr>
  </w:style>
  <w:style w:type="paragraph" w:customStyle="1" w:styleId="13">
    <w:name w:val="Основной шрифт абзаца1 Знак"/>
    <w:basedOn w:val="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5">
    <w:name w:val="Основной текст с отступом 2 Знак"/>
    <w:rPr>
      <w:sz w:val="28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/>
      <w:lang w:eastAsia="ru-RU"/>
    </w:rPr>
  </w:style>
  <w:style w:type="character" w:customStyle="1" w:styleId="41">
    <w:name w:val="Заголовок 4 Знак"/>
    <w:rPr>
      <w:rFonts w:ascii="Calibri" w:eastAsia="Times New Roman" w:hAnsi="Calibri"/>
      <w:b/>
      <w:bCs/>
      <w:sz w:val="28"/>
      <w:szCs w:val="28"/>
    </w:rPr>
  </w:style>
  <w:style w:type="paragraph" w:customStyle="1" w:styleId="ConsPlusCell">
    <w:name w:val="ConsPlusCell"/>
    <w:pPr>
      <w:widowControl w:val="0"/>
      <w:suppressAutoHyphens/>
    </w:pPr>
    <w:rPr>
      <w:rFonts w:ascii="Arial" w:hAnsi="Arial"/>
      <w:lang w:eastAsia="ru-RU"/>
    </w:rPr>
  </w:style>
  <w:style w:type="paragraph" w:customStyle="1" w:styleId="af9">
    <w:name w:val="Текст сноски;Знак"/>
    <w:basedOn w:val="a"/>
    <w:rPr>
      <w:rFonts w:ascii="Times New Roman" w:hAnsi="Times New Roman"/>
      <w:sz w:val="20"/>
    </w:rPr>
  </w:style>
  <w:style w:type="character" w:customStyle="1" w:styleId="afa">
    <w:name w:val="Текст сноски Знак;Знак Знак"/>
    <w:basedOn w:val="a0"/>
  </w:style>
  <w:style w:type="paragraph" w:customStyle="1" w:styleId="bt">
    <w:name w:val="Основной текст;Основной текст Знак Знак;bt"/>
    <w:basedOn w:val="a"/>
    <w:pPr>
      <w:spacing w:after="120"/>
    </w:pPr>
    <w:rPr>
      <w:lang w:val="en-US" w:eastAsia="en-US"/>
    </w:rPr>
  </w:style>
  <w:style w:type="character" w:customStyle="1" w:styleId="1bt">
    <w:name w:val="Основной текст Знак;Основной текст1 Знак;Основной текст Знак Знак Знак;bt Знак"/>
    <w:rPr>
      <w:rFonts w:ascii="Arial" w:hAnsi="Arial"/>
      <w:sz w:val="24"/>
    </w:rPr>
  </w:style>
  <w:style w:type="paragraph" w:customStyle="1" w:styleId="afb">
    <w:name w:val="Мой стиль"/>
    <w:basedOn w:val="a"/>
    <w:pPr>
      <w:spacing w:after="120" w:line="288" w:lineRule="auto"/>
      <w:ind w:left="2268"/>
      <w:jc w:val="both"/>
    </w:pPr>
    <w:rPr>
      <w:rFonts w:ascii="Georgia" w:hAnsi="Georgia"/>
      <w:sz w:val="22"/>
      <w:lang w:eastAsia="ar-SA"/>
    </w:rPr>
  </w:style>
  <w:style w:type="character" w:styleId="afc">
    <w:name w:val="Strong"/>
    <w:rPr>
      <w:b/>
    </w:rPr>
  </w:style>
  <w:style w:type="character" w:customStyle="1" w:styleId="afd">
    <w:name w:val="Абзац списка Знак"/>
    <w:rPr>
      <w:rFonts w:ascii="Arial" w:hAnsi="Arial"/>
      <w:sz w:val="24"/>
    </w:rPr>
  </w:style>
  <w:style w:type="character" w:styleId="afe">
    <w:name w:val="annotation reference"/>
    <w:rPr>
      <w:sz w:val="16"/>
      <w:szCs w:val="16"/>
    </w:rPr>
  </w:style>
  <w:style w:type="paragraph" w:styleId="aff">
    <w:name w:val="annotation text"/>
    <w:basedOn w:val="a"/>
    <w:rPr>
      <w:sz w:val="20"/>
      <w:lang w:val="en-US" w:eastAsia="en-US"/>
    </w:rPr>
  </w:style>
  <w:style w:type="character" w:customStyle="1" w:styleId="aff0">
    <w:name w:val="Текст примечания Знак"/>
    <w:rPr>
      <w:rFonts w:ascii="Arial" w:hAnsi="Arial"/>
    </w:rPr>
  </w:style>
  <w:style w:type="paragraph" w:styleId="aff1">
    <w:name w:val="annotation subject"/>
    <w:basedOn w:val="aff"/>
    <w:next w:val="aff"/>
    <w:rPr>
      <w:b/>
      <w:bCs/>
    </w:rPr>
  </w:style>
  <w:style w:type="character" w:customStyle="1" w:styleId="aff2">
    <w:name w:val="Тема примечания Знак"/>
    <w:rPr>
      <w:rFonts w:ascii="Arial" w:hAnsi="Arial"/>
      <w:b/>
      <w:bCs/>
    </w:rPr>
  </w:style>
  <w:style w:type="character" w:customStyle="1" w:styleId="1MainheadingH11chHead10">
    <w:name w:val="Заголовок 1 Знак;Main heading Знак;H1 Знак;Заголов Знак;1 Знак;ch Знак;Глава Знак;(раздел) Знак;Раздел Договора Знак;&quot;Алмаз&quot; Знак;Head 1 Знак;Заголовок главы Знак"/>
    <w:rPr>
      <w:b/>
      <w:sz w:val="28"/>
    </w:rPr>
  </w:style>
  <w:style w:type="character" w:customStyle="1" w:styleId="2MajorH220">
    <w:name w:val="Заголовок 2 Знак;Major Знак;&quot;Изумруд&quot; Знак;H2 Знак;Заголовок 2 Знак Знак Знак Знак Знак Знак Знак Знак Знак Знак Знак Знак Знак;Заголовок раздела Знак;Заголовок для  раздела Знак"/>
    <w:rPr>
      <w:sz w:val="28"/>
    </w:rPr>
  </w:style>
  <w:style w:type="character" w:customStyle="1" w:styleId="aff3">
    <w:name w:val="Основной текст с отступом Знак"/>
    <w:rPr>
      <w:sz w:val="28"/>
    </w:rPr>
  </w:style>
  <w:style w:type="character" w:customStyle="1" w:styleId="aff4">
    <w:name w:val="Верхний колонтитул Знак"/>
    <w:rPr>
      <w:rFonts w:ascii="Arial" w:hAnsi="Arial"/>
      <w:sz w:val="24"/>
    </w:rPr>
  </w:style>
  <w:style w:type="character" w:customStyle="1" w:styleId="aff5">
    <w:name w:val="Нижний колонтитул Знак"/>
    <w:rPr>
      <w:rFonts w:ascii="Arial" w:hAnsi="Arial"/>
      <w:sz w:val="24"/>
    </w:rPr>
  </w:style>
  <w:style w:type="character" w:customStyle="1" w:styleId="aff6">
    <w:name w:val="Текст выноски Знак"/>
    <w:rPr>
      <w:rFonts w:ascii="Tahoma" w:hAnsi="Tahoma"/>
      <w:sz w:val="16"/>
      <w:szCs w:val="16"/>
    </w:rPr>
  </w:style>
  <w:style w:type="paragraph" w:customStyle="1" w:styleId="14">
    <w:name w:val="Заголовок оглавления1"/>
    <w:basedOn w:val="1MainheadingH11chHead1"/>
    <w:next w:val="a"/>
    <w:pPr>
      <w:keepLines/>
      <w:spacing w:before="480" w:line="276" w:lineRule="auto"/>
    </w:pPr>
    <w:rPr>
      <w:rFonts w:ascii="Cambria" w:hAnsi="Cambria"/>
      <w:bCs/>
      <w:color w:val="365F91"/>
      <w:szCs w:val="28"/>
    </w:rPr>
  </w:style>
  <w:style w:type="paragraph" w:customStyle="1" w:styleId="110">
    <w:name w:val="Оглавление 11"/>
    <w:basedOn w:val="a"/>
    <w:next w:val="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5">
    <w:name w:val="Гиперссылка1"/>
    <w:rPr>
      <w:color w:val="0000FF"/>
      <w:u w:val="single"/>
    </w:rPr>
  </w:style>
  <w:style w:type="paragraph" w:customStyle="1" w:styleId="221">
    <w:name w:val="заголовок 221"/>
    <w:basedOn w:val="1MainheadingH11chHead1"/>
    <w:next w:val="2MajorH22"/>
    <w:pPr>
      <w:spacing w:after="360" w:line="360" w:lineRule="auto"/>
    </w:pPr>
    <w:rPr>
      <w:b w:val="0"/>
      <w:spacing w:val="20"/>
      <w:sz w:val="32"/>
      <w:szCs w:val="32"/>
    </w:rPr>
  </w:style>
  <w:style w:type="character" w:customStyle="1" w:styleId="aff7">
    <w:name w:val="Заголовок Знак"/>
    <w:rPr>
      <w:b/>
      <w:sz w:val="22"/>
      <w:u w:val="single"/>
      <w:lang w:eastAsia="ar-SA"/>
    </w:rPr>
  </w:style>
  <w:style w:type="paragraph" w:styleId="aff8">
    <w:name w:val="Normal (Web)"/>
    <w:basedOn w:val="a"/>
    <w:rPr>
      <w:rFonts w:ascii="Times New Roman" w:hAnsi="Times New Roman"/>
      <w:szCs w:val="24"/>
      <w:lang w:eastAsia="ar-SA"/>
    </w:rPr>
  </w:style>
  <w:style w:type="paragraph" w:customStyle="1" w:styleId="16">
    <w:name w:val="Подзаголовок1"/>
    <w:basedOn w:val="a"/>
    <w:next w:val="a"/>
    <w:rPr>
      <w:rFonts w:ascii="Cambria" w:hAnsi="Cambria"/>
      <w:i/>
      <w:iCs/>
      <w:color w:val="4F81BD"/>
      <w:spacing w:val="15"/>
      <w:szCs w:val="24"/>
      <w:lang w:val="en-US" w:eastAsia="en-US"/>
    </w:rPr>
  </w:style>
  <w:style w:type="character" w:customStyle="1" w:styleId="aff9">
    <w:name w:val="Подзаголовок Знак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6">
    <w:name w:val="Body Text 2"/>
    <w:basedOn w:val="a"/>
    <w:pPr>
      <w:ind w:firstLine="567"/>
      <w:jc w:val="both"/>
    </w:pPr>
    <w:rPr>
      <w:rFonts w:ascii="Times New Roman" w:hAnsi="Times New Roman"/>
      <w:szCs w:val="24"/>
      <w:lang w:val="en-US" w:eastAsia="en-US"/>
    </w:rPr>
  </w:style>
  <w:style w:type="character" w:customStyle="1" w:styleId="27">
    <w:name w:val="Основной текст 2 Знак"/>
    <w:rPr>
      <w:sz w:val="24"/>
      <w:szCs w:val="24"/>
    </w:rPr>
  </w:style>
  <w:style w:type="character" w:customStyle="1" w:styleId="st">
    <w:name w:val="st"/>
  </w:style>
  <w:style w:type="character" w:styleId="affa">
    <w:name w:val="Emphasis"/>
    <w:rPr>
      <w:i/>
      <w:iCs/>
    </w:rPr>
  </w:style>
  <w:style w:type="character" w:customStyle="1" w:styleId="share-counter-common">
    <w:name w:val="share-counter-common"/>
  </w:style>
  <w:style w:type="character" w:customStyle="1" w:styleId="17">
    <w:name w:val="Подзаголовок Знак1"/>
    <w:rPr>
      <w:rFonts w:ascii="Cambria" w:eastAsia="Times New Roman" w:hAnsi="Cambria"/>
      <w:sz w:val="24"/>
      <w:szCs w:val="24"/>
    </w:rPr>
  </w:style>
  <w:style w:type="paragraph" w:customStyle="1" w:styleId="18">
    <w:name w:val="Знак Знак1"/>
    <w:basedOn w:val="a"/>
    <w:pPr>
      <w:spacing w:before="100" w:after="100"/>
    </w:pPr>
    <w:rPr>
      <w:rFonts w:ascii="Tahoma" w:hAnsi="Tahoma"/>
      <w:sz w:val="20"/>
      <w:lang w:val="en-US" w:eastAsia="en-US"/>
    </w:rPr>
  </w:style>
  <w:style w:type="paragraph" w:customStyle="1" w:styleId="-15">
    <w:name w:val="Т-1;5"/>
    <w:basedOn w:val="a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msonormalbullet1gif">
    <w:name w:val="msonormalbullet1.gif"/>
    <w:basedOn w:val="a"/>
    <w:pPr>
      <w:spacing w:before="100" w:after="10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EpifanovskayaSP</dc:creator>
  <cp:lastModifiedBy>ITIB-3</cp:lastModifiedBy>
  <cp:revision>2</cp:revision>
  <cp:lastPrinted>2023-03-13T11:57:00Z</cp:lastPrinted>
  <dcterms:created xsi:type="dcterms:W3CDTF">2023-03-14T09:00:00Z</dcterms:created>
  <dcterms:modified xsi:type="dcterms:W3CDTF">2023-03-14T09:00:00Z</dcterms:modified>
</cp:coreProperties>
</file>