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eastAsia="Times New Roman" w:hAnsi="Times New Roman" w:cs="Times New Roman"/>
          <w:b/>
        </w:rPr>
        <w:t>«</w:t>
      </w:r>
      <w:r w:rsidR="009F21E7">
        <w:rPr>
          <w:rFonts w:ascii="Times New Roman" w:eastAsia="Times New Roman" w:hAnsi="Times New Roman" w:cs="Times New Roman"/>
          <w:b/>
        </w:rPr>
        <w:t xml:space="preserve">Развитие физической культуры и спорта в Нюксенском муниципальном районе на 2021-2025 годы» </w:t>
      </w:r>
    </w:p>
    <w:p w:rsidR="00F845F3" w:rsidRPr="00F845F3" w:rsidRDefault="00F845F3" w:rsidP="00A007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9E131A">
        <w:rPr>
          <w:rFonts w:ascii="Times New Roman" w:hAnsi="Times New Roman"/>
          <w:b/>
          <w:szCs w:val="24"/>
          <w:lang w:val="en-US"/>
        </w:rPr>
        <w:t xml:space="preserve">1 </w:t>
      </w:r>
      <w:r w:rsidR="009E131A">
        <w:rPr>
          <w:rFonts w:ascii="Times New Roman" w:hAnsi="Times New Roman"/>
          <w:b/>
          <w:szCs w:val="24"/>
        </w:rPr>
        <w:t>квартал</w:t>
      </w:r>
      <w:r w:rsidR="00AA14D1">
        <w:rPr>
          <w:rFonts w:ascii="Times New Roman" w:hAnsi="Times New Roman"/>
          <w:b/>
          <w:szCs w:val="24"/>
        </w:rPr>
        <w:t xml:space="preserve"> </w:t>
      </w:r>
      <w:r w:rsidR="00330636" w:rsidRPr="00F845F3">
        <w:rPr>
          <w:rFonts w:ascii="Times New Roman" w:hAnsi="Times New Roman"/>
          <w:b/>
          <w:szCs w:val="24"/>
        </w:rPr>
        <w:t>20</w:t>
      </w:r>
      <w:r w:rsidR="009E131A">
        <w:rPr>
          <w:rFonts w:ascii="Times New Roman" w:hAnsi="Times New Roman"/>
          <w:b/>
          <w:szCs w:val="24"/>
        </w:rPr>
        <w:t>22</w:t>
      </w:r>
      <w:r w:rsidR="00F77009">
        <w:rPr>
          <w:rFonts w:ascii="Times New Roman" w:hAnsi="Times New Roman"/>
          <w:b/>
          <w:szCs w:val="24"/>
        </w:rPr>
        <w:t xml:space="preserve"> </w:t>
      </w:r>
      <w:r w:rsidR="00AA14D1">
        <w:rPr>
          <w:rFonts w:ascii="Times New Roman" w:hAnsi="Times New Roman"/>
          <w:b/>
          <w:szCs w:val="24"/>
        </w:rPr>
        <w:t>года</w:t>
      </w: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7"/>
        <w:gridCol w:w="1121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14B95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</w:t>
            </w:r>
            <w:r w:rsidR="00330636" w:rsidRPr="00F845F3">
              <w:rPr>
                <w:rFonts w:ascii="Times New Roman" w:hAnsi="Times New Roman"/>
              </w:rPr>
              <w:t>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9F21E7" w:rsidRDefault="00330636" w:rsidP="009F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21E7">
              <w:rPr>
                <w:rFonts w:ascii="Times New Roman" w:hAnsi="Times New Roman"/>
                <w:b/>
              </w:rPr>
              <w:t>Муниципальная программа</w:t>
            </w:r>
            <w:r w:rsidR="006C2EB3" w:rsidRPr="009F21E7">
              <w:rPr>
                <w:rFonts w:ascii="Times New Roman" w:hAnsi="Times New Roman"/>
                <w:b/>
              </w:rPr>
              <w:t xml:space="preserve"> 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="009F21E7" w:rsidRPr="009F21E7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Нюксенском муниципальном районе на 2021-2025 годы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30636" w:rsidRPr="00F845F3" w:rsidTr="0058624C">
        <w:trPr>
          <w:trHeight w:val="742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  <w:bCs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0436EB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82E1C" w:rsidRDefault="00382E1C" w:rsidP="0098232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68.5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AC449E" w:rsidRDefault="00AC449E" w:rsidP="00F845F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911CDA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1CDA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F845F3">
        <w:trPr>
          <w:trHeight w:val="962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ind w:left="184" w:right="-250" w:hanging="184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82E1C" w:rsidRDefault="00382E1C" w:rsidP="00F845F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41.5</w:t>
            </w:r>
          </w:p>
          <w:p w:rsidR="009F21E7" w:rsidRPr="00C55252" w:rsidRDefault="009F21E7" w:rsidP="00F845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AC449E" w:rsidP="00E02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19329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29C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старшего возраста (женщины: 55-79 лет; мужчины: 60-79),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382E1C" w:rsidRDefault="00382E1C" w:rsidP="0019329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14582A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D93EAC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 населения района,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C55252" w:rsidRDefault="002F5E93" w:rsidP="0019329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48,5</w:t>
            </w:r>
            <w:bookmarkStart w:id="0" w:name="_GoBack"/>
            <w:bookmarkEnd w:id="0"/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14582A" w:rsidRDefault="0014582A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rHeight w:val="973"/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 граждан </w:t>
            </w:r>
            <w:r w:rsidRPr="00F845F3">
              <w:rPr>
                <w:rFonts w:ascii="Times New Roman" w:hAnsi="Times New Roman"/>
              </w:rPr>
              <w:t>Нюксенского района,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252" w:rsidRDefault="002F5E93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51,3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14582A" w:rsidP="0019329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rHeight w:val="973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AA697D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AA697D">
              <w:rPr>
                <w:rFonts w:ascii="Times New Roman" w:hAnsi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0436EB" w:rsidRDefault="000436EB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252" w:rsidRDefault="002F5E93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D93EAC" w:rsidRDefault="0014582A" w:rsidP="0019329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5,4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Уровень обеспеченности населения района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jc w:val="center"/>
            </w:pPr>
            <w:r w:rsidRPr="00F845F3"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2F5E93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51,6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14582A" w:rsidRDefault="0014582A" w:rsidP="00F845F3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93EA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Количество 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спортивных сооружений в расчете на тысячу человек населения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jc w:val="center"/>
            </w:pPr>
            <w:r>
              <w:t>Ед.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C55252" w:rsidRDefault="00D93EAC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14582A" w:rsidRDefault="0014582A" w:rsidP="00F845F3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D93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D93EAC" w:rsidP="0042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0436EB" w:rsidRDefault="000436EB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95,48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252" w:rsidRDefault="00C55252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55252">
              <w:rPr>
                <w:rFonts w:ascii="Times New Roman" w:hAnsi="Times New Roman"/>
                <w:color w:val="000000" w:themeColor="text1"/>
              </w:rPr>
              <w:t>95,50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64D91" w:rsidRDefault="00C55252" w:rsidP="00C55252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95,50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A0079E" w:rsidRDefault="00447F26" w:rsidP="00A0079E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W w:w="15259" w:type="dxa"/>
        <w:tblInd w:w="-63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100"/>
        <w:gridCol w:w="1843"/>
        <w:gridCol w:w="1304"/>
        <w:gridCol w:w="1418"/>
        <w:gridCol w:w="1955"/>
        <w:gridCol w:w="3686"/>
        <w:gridCol w:w="1187"/>
      </w:tblGrid>
      <w:tr w:rsidR="00853BF5" w:rsidRPr="006E4ED9" w:rsidTr="00911CDA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55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187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911CDA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100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4124" w:rsidRPr="006E4ED9" w:rsidTr="00AB79E2">
        <w:trPr>
          <w:trHeight w:val="405"/>
        </w:trPr>
        <w:tc>
          <w:tcPr>
            <w:tcW w:w="474" w:type="dxa"/>
            <w:noWrap/>
            <w:vAlign w:val="center"/>
          </w:tcPr>
          <w:p w:rsidR="00724124" w:rsidRPr="007F67A1" w:rsidRDefault="004A6BDF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493" w:type="dxa"/>
            <w:gridSpan w:val="7"/>
            <w:noWrap/>
            <w:vAlign w:val="center"/>
          </w:tcPr>
          <w:p w:rsidR="00724124" w:rsidRPr="007F67A1" w:rsidRDefault="00F845F3" w:rsidP="00F845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Физическая</w:t>
            </w:r>
            <w:r w:rsidR="00724124" w:rsidRPr="007F67A1">
              <w:rPr>
                <w:rFonts w:ascii="Times New Roman" w:eastAsia="Calibri" w:hAnsi="Times New Roman"/>
                <w:szCs w:val="24"/>
                <w:lang w:eastAsia="en-US"/>
              </w:rPr>
              <w:t xml:space="preserve"> культура и массовый спорт</w:t>
            </w:r>
            <w:r w:rsidR="00724124" w:rsidRPr="007F67A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24124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9823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A1">
              <w:rPr>
                <w:rFonts w:ascii="Times New Roman" w:hAnsi="Times New Roman"/>
                <w:color w:val="000000"/>
              </w:rPr>
              <w:t>0</w:t>
            </w:r>
            <w:r w:rsidR="009823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24124" w:rsidRPr="007F67A1" w:rsidRDefault="00724124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Физическое воспитание и </w:t>
            </w:r>
            <w:r w:rsidR="00AB79E2"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обеспечение организации </w:t>
            </w: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проведения физкультурных мероприятий и массовых спортивных мероприятий</w:t>
            </w:r>
          </w:p>
        </w:tc>
        <w:tc>
          <w:tcPr>
            <w:tcW w:w="1843" w:type="dxa"/>
            <w:noWrap/>
            <w:hideMark/>
          </w:tcPr>
          <w:p w:rsidR="00724124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24124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AB79E2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AB79E2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24124" w:rsidRPr="007F67A1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  <w:r w:rsidR="00AB79E2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18" w:type="dxa"/>
            <w:noWrap/>
          </w:tcPr>
          <w:p w:rsidR="00724124" w:rsidRDefault="00AA14D1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C568C">
              <w:rPr>
                <w:rFonts w:ascii="Times New Roman" w:hAnsi="Times New Roman"/>
                <w:color w:val="000000"/>
              </w:rPr>
              <w:t>1 квартал</w:t>
            </w:r>
          </w:p>
          <w:p w:rsidR="00AA14D1" w:rsidRPr="007F67A1" w:rsidRDefault="002C568C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AA14D1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="00724124"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  <w:hideMark/>
          </w:tcPr>
          <w:p w:rsidR="006311FE" w:rsidRDefault="002C568C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311FE" w:rsidRPr="006311FE">
              <w:rPr>
                <w:rFonts w:ascii="Times New Roman" w:eastAsia="Times New Roman" w:hAnsi="Times New Roman" w:cs="Times New Roman"/>
                <w:bCs/>
              </w:rPr>
              <w:t>). Чемпион</w:t>
            </w:r>
            <w:r>
              <w:rPr>
                <w:rFonts w:ascii="Times New Roman" w:eastAsia="Times New Roman" w:hAnsi="Times New Roman" w:cs="Times New Roman"/>
                <w:bCs/>
              </w:rPr>
              <w:t>ат Нюксеницы по мини-футболу2021-2022</w:t>
            </w:r>
            <w:r w:rsidR="006311FE" w:rsidRPr="006311FE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2C568C" w:rsidRDefault="002C568C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2)</w:t>
            </w:r>
            <w:r w:rsidR="00AE24E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E24E9">
              <w:rPr>
                <w:rFonts w:ascii="Times New Roman" w:eastAsia="Times New Roman" w:hAnsi="Times New Roman" w:cs="Times New Roman"/>
                <w:bCs/>
              </w:rPr>
              <w:t>Межпоселенческие</w:t>
            </w:r>
            <w:proofErr w:type="spellEnd"/>
            <w:r w:rsidR="00AE24E9">
              <w:rPr>
                <w:rFonts w:ascii="Times New Roman" w:eastAsia="Times New Roman" w:hAnsi="Times New Roman" w:cs="Times New Roman"/>
                <w:bCs/>
              </w:rPr>
              <w:t xml:space="preserve"> соревнования среди ветеранов по лыжным гонкам</w:t>
            </w:r>
          </w:p>
          <w:p w:rsidR="00AE24E9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3) соревнования по лыжным гонкам среди ветеранов, посвященные памяти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Михаила Павловича</w:t>
            </w:r>
          </w:p>
          <w:p w:rsidR="00AE24E9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4) Массовая лыжная гонка «Лыжня России»</w:t>
            </w:r>
          </w:p>
          <w:p w:rsidR="00AE24E9" w:rsidRPr="006311FE" w:rsidRDefault="00AE24E9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5) районные соревнования по лыжным гонкам «Малышок» среди детских дошкольных учреждений</w:t>
            </w:r>
          </w:p>
          <w:p w:rsidR="00724124" w:rsidRPr="004B5C4C" w:rsidRDefault="00724124" w:rsidP="002C56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724124" w:rsidRPr="006E4ED9" w:rsidRDefault="00724124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Pr="007F67A1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Обеспечение деятельности (оказание услуг) муниципальным учреждениям</w:t>
            </w:r>
          </w:p>
        </w:tc>
        <w:tc>
          <w:tcPr>
            <w:tcW w:w="1843" w:type="dxa"/>
            <w:noWrap/>
          </w:tcPr>
          <w:p w:rsidR="00AB79E2" w:rsidRPr="007F67A1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AB79E2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</w:tcPr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Организация и проведение физкультурно-оздоровительных и спортивных мероприятий, в том числе: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- предоставление услуги для использования спортивных объектов при проведении спортивных соревнований в соответствии с Единым календарным планом официальных физкультурных спортивных мероприятий Нюксенского муниципального района: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lastRenderedPageBreak/>
              <w:t>- организация и проведение физкультурных и спортивно-массовых мероприятий, праздников;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и проведение соревнований районного, областного и межрегионального значения;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проведение семинаров по различным направлениям физкультурно-спортивной деятельности;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деятельности по пропаганде здорового образа жизни для населения, в том числе, распространяя опыт работы Учреждения.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Обеспечение доступа к спортивным объектам, в том числе: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- предоставление услуги пользования спортивными объектами для населения муниципальных образований и сельских поселений Нюксенского муниципального района: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работы секций по видам спорта и оздоровительных групп различной направленности (для детей в возрасте 7-17 лет);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предоставление спортивной базы Учреждения для самостоятельных занятий сборным командам района по всем видам спорта.</w:t>
            </w:r>
          </w:p>
          <w:p w:rsidR="00AB79E2" w:rsidRDefault="00AB79E2" w:rsidP="008960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Мероприятия в области </w:t>
            </w: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lastRenderedPageBreak/>
              <w:t>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Специалист по спорту</w:t>
            </w:r>
            <w:r w:rsidR="007D687D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7D687D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7D687D">
              <w:rPr>
                <w:rFonts w:ascii="Times New Roman" w:hAnsi="Times New Roman"/>
                <w:szCs w:val="24"/>
              </w:rPr>
              <w:t xml:space="preserve">Нюксенского </w:t>
            </w:r>
            <w:r w:rsidR="007D687D">
              <w:rPr>
                <w:rFonts w:ascii="Times New Roman" w:hAnsi="Times New Roman"/>
                <w:szCs w:val="24"/>
              </w:rPr>
              <w:lastRenderedPageBreak/>
              <w:t>муниципального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 годы</w:t>
            </w:r>
          </w:p>
        </w:tc>
        <w:tc>
          <w:tcPr>
            <w:tcW w:w="1418" w:type="dxa"/>
            <w:noWrap/>
          </w:tcPr>
          <w:p w:rsidR="007D687D" w:rsidRDefault="002C568C" w:rsidP="00F0100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 квартал 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7D687D" w:rsidRPr="006311FE" w:rsidRDefault="002C568C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Чемпионат Нюксеницы 2021-2022</w:t>
            </w:r>
            <w:r w:rsidR="007D687D" w:rsidRPr="006311FE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7D687D" w:rsidRPr="004D1976" w:rsidRDefault="007D687D" w:rsidP="008960D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1976">
              <w:rPr>
                <w:rFonts w:ascii="Times New Roman" w:eastAsia="Times New Roman" w:hAnsi="Times New Roman" w:cs="Times New Roman"/>
                <w:szCs w:val="24"/>
              </w:rPr>
              <w:t>(футбол);</w:t>
            </w:r>
          </w:p>
          <w:p w:rsidR="003357AA" w:rsidRDefault="003357AA" w:rsidP="002C568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7D" w:rsidRPr="004D2D98" w:rsidRDefault="007D687D" w:rsidP="004D2D98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объектов 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D687D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7D687D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7D687D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3357AA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</w:t>
            </w:r>
          </w:p>
          <w:p w:rsidR="007D687D" w:rsidRDefault="002C568C" w:rsidP="00F0100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7D687D" w:rsidRDefault="007D687D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t>строительство объектов физи</w:t>
            </w:r>
            <w:r w:rsidR="002C568C">
              <w:rPr>
                <w:rFonts w:ascii="Times New Roman" w:hAnsi="Times New Roman"/>
                <w:szCs w:val="24"/>
              </w:rPr>
              <w:t>ческой 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Default="00F40920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1843" w:type="dxa"/>
            <w:noWrap/>
          </w:tcPr>
          <w:p w:rsidR="00F40920" w:rsidRPr="007F67A1" w:rsidRDefault="000436EB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F40920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F40920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F40920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AB79E2" w:rsidRDefault="00F40920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3357AA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357A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квартал</w:t>
            </w:r>
          </w:p>
          <w:p w:rsidR="00AB79E2" w:rsidRDefault="002C568C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Default="00AB79E2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noWrap/>
          </w:tcPr>
          <w:p w:rsidR="004B28A2" w:rsidRDefault="009F1360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t xml:space="preserve">строительство объектов физической </w:t>
            </w:r>
            <w:r w:rsidR="002C568C">
              <w:rPr>
                <w:rFonts w:ascii="Times New Roman" w:hAnsi="Times New Roman"/>
                <w:szCs w:val="24"/>
              </w:rPr>
              <w:t>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D1976" w:rsidRPr="00672A58" w:rsidRDefault="00AB79E2" w:rsidP="00672A5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853BF5"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9F21E7" w:rsidRDefault="009F21E7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14582A" w:rsidRDefault="0014582A" w:rsidP="00EF79FC">
      <w:pPr>
        <w:rPr>
          <w:rFonts w:ascii="Times New Roman" w:hAnsi="Times New Roman"/>
          <w:b/>
          <w:szCs w:val="24"/>
        </w:rPr>
      </w:pPr>
    </w:p>
    <w:p w:rsidR="0014582A" w:rsidRDefault="0014582A" w:rsidP="00EF79FC">
      <w:pPr>
        <w:rPr>
          <w:rFonts w:ascii="Times New Roman" w:hAnsi="Times New Roman"/>
          <w:b/>
          <w:szCs w:val="24"/>
        </w:rPr>
      </w:pPr>
    </w:p>
    <w:p w:rsidR="0014582A" w:rsidRDefault="0014582A" w:rsidP="00EF79FC">
      <w:pPr>
        <w:rPr>
          <w:rFonts w:ascii="Times New Roman" w:hAnsi="Times New Roman"/>
          <w:b/>
          <w:szCs w:val="24"/>
        </w:rPr>
      </w:pPr>
    </w:p>
    <w:p w:rsidR="0014582A" w:rsidRDefault="0014582A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CD2C84" w:rsidRPr="00CD2C84" w:rsidRDefault="00447F26" w:rsidP="00CD2C84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CD2C84" w:rsidRPr="00CD2C84" w:rsidRDefault="00CD2C84" w:rsidP="00CD2C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F77009" w:rsidRPr="00F77009" w:rsidTr="00606A99">
        <w:trPr>
          <w:trHeight w:val="895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на отче</w:t>
            </w:r>
            <w:r w:rsidR="00EC2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год </w:t>
            </w: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F77009" w:rsidRPr="00F77009" w:rsidTr="00606A99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«Развитие физической культуры и спорта в Нюксенском муниципальном районе на 2021-</w:t>
            </w:r>
            <w:r w:rsidR="00EC2C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</w:t>
            </w: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годы»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AE24E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13391,2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AE24E9" w:rsidP="003711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3740,7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AE24E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27,9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AE24E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13 091,2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AE24E9" w:rsidP="003711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3 688,2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AE24E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28,2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371177" w:rsidP="003711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AE24E9" w:rsidP="003711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AE24E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CD2C84" w:rsidTr="00606A99">
        <w:trPr>
          <w:gridAfter w:val="3"/>
          <w:wAfter w:w="4300" w:type="dxa"/>
          <w:trHeight w:val="283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Физическое воспитание и обеспечение организации проведения физкультурных мероприятий и массовых спортивных мероприятий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AE24E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13 391</w:t>
            </w:r>
            <w:r w:rsidR="000F394C"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0F394C" w:rsidP="00AE24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AE24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740,7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AE24E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27,9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0F394C" w:rsidP="00AE24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AE24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091</w:t>
            </w:r>
            <w:r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0F394C" w:rsidP="000F394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E24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3 688</w:t>
            </w:r>
            <w:r w:rsidRPr="000F3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AE24E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28,2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AE24E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AE24E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AE24E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15594E" w:rsidRPr="006E4ED9" w:rsidRDefault="0015594E" w:rsidP="00853BF5">
      <w:pPr>
        <w:rPr>
          <w:rFonts w:ascii="Times New Roman" w:hAnsi="Times New Roman"/>
          <w:szCs w:val="24"/>
        </w:rPr>
        <w:sectPr w:rsidR="0015594E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F77009" w:rsidRDefault="00447F26" w:rsidP="00EF79FC">
      <w:pPr>
        <w:jc w:val="center"/>
        <w:rPr>
          <w:rFonts w:ascii="Times New Roman" w:hAnsi="Times New Roman"/>
          <w:b/>
          <w:szCs w:val="24"/>
        </w:rPr>
      </w:pPr>
      <w:hyperlink r:id="rId11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24124" w:rsidRPr="006E4ED9" w:rsidTr="00247884">
        <w:trPr>
          <w:trHeight w:val="20"/>
        </w:trPr>
        <w:tc>
          <w:tcPr>
            <w:tcW w:w="50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C2433C" w:rsidRPr="006E4ED9" w:rsidTr="00F164A4">
        <w:trPr>
          <w:trHeight w:val="591"/>
        </w:trPr>
        <w:tc>
          <w:tcPr>
            <w:tcW w:w="500" w:type="dxa"/>
            <w:noWrap/>
          </w:tcPr>
          <w:p w:rsidR="00C2433C" w:rsidRPr="00C2433C" w:rsidRDefault="00C2433C" w:rsidP="00F14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C2433C" w:rsidRPr="00031968" w:rsidRDefault="00C2433C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noWrap/>
          </w:tcPr>
          <w:p w:rsidR="00C2433C" w:rsidRPr="00031968" w:rsidRDefault="00C2433C" w:rsidP="00F1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  <w:hideMark/>
          </w:tcPr>
          <w:p w:rsidR="00724124" w:rsidRPr="006E4ED9" w:rsidRDefault="00C2433C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724124" w:rsidRPr="00031968" w:rsidRDefault="00724124" w:rsidP="00247884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BD3CF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</w:tcPr>
          <w:p w:rsidR="00724124" w:rsidRPr="006E4ED9" w:rsidRDefault="00031968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120" w:type="dxa"/>
            <w:vAlign w:val="center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429" w:rsidRPr="006E4ED9" w:rsidTr="00031968">
        <w:trPr>
          <w:trHeight w:val="20"/>
        </w:trPr>
        <w:tc>
          <w:tcPr>
            <w:tcW w:w="500" w:type="dxa"/>
            <w:noWrap/>
          </w:tcPr>
          <w:p w:rsidR="00E02429" w:rsidRDefault="00E02429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20" w:type="dxa"/>
            <w:vAlign w:val="center"/>
          </w:tcPr>
          <w:p w:rsidR="00E02429" w:rsidRPr="00031968" w:rsidRDefault="00E02429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E02429" w:rsidRPr="00031968" w:rsidRDefault="00E02429" w:rsidP="00E438F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4D2D98" w:rsidRDefault="004D2D98" w:rsidP="004D2D98">
      <w:pPr>
        <w:tabs>
          <w:tab w:val="left" w:pos="7995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Альбертовна                                  Руководитель Администрации Нюксенского муниципального района</w:t>
      </w:r>
    </w:p>
    <w:p w:rsidR="004D2D98" w:rsidRDefault="004D2D98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3357AA" w:rsidP="00853BF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 w:rsidR="000436EB">
        <w:rPr>
          <w:rFonts w:ascii="Times New Roman" w:hAnsi="Times New Roman"/>
          <w:sz w:val="28"/>
          <w:szCs w:val="28"/>
        </w:rPr>
        <w:t>Свирелкина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Александровна</w:t>
      </w:r>
      <w:r w:rsidR="000436EB">
        <w:rPr>
          <w:rFonts w:ascii="Times New Roman" w:hAnsi="Times New Roman"/>
          <w:sz w:val="28"/>
          <w:szCs w:val="28"/>
        </w:rPr>
        <w:t xml:space="preserve">                           </w:t>
      </w:r>
      <w:r w:rsidR="00F77009">
        <w:rPr>
          <w:rFonts w:ascii="Times New Roman" w:hAnsi="Times New Roman"/>
          <w:sz w:val="28"/>
          <w:szCs w:val="28"/>
        </w:rPr>
        <w:t xml:space="preserve">    главный специалист </w:t>
      </w:r>
      <w:r w:rsidR="00672A58">
        <w:rPr>
          <w:rFonts w:ascii="Times New Roman" w:hAnsi="Times New Roman"/>
          <w:sz w:val="28"/>
          <w:szCs w:val="28"/>
        </w:rPr>
        <w:t>по спорту</w:t>
      </w:r>
      <w:r w:rsidR="00F77009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  </w:t>
      </w:r>
    </w:p>
    <w:p w:rsidR="00E500AB" w:rsidRDefault="00E500AB"/>
    <w:sectPr w:rsidR="00E500AB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26" w:rsidRDefault="00447F26">
      <w:pPr>
        <w:spacing w:after="0" w:line="240" w:lineRule="auto"/>
      </w:pPr>
      <w:r>
        <w:separator/>
      </w:r>
    </w:p>
  </w:endnote>
  <w:endnote w:type="continuationSeparator" w:id="0">
    <w:p w:rsidR="00447F26" w:rsidRDefault="0044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26" w:rsidRDefault="00447F26">
      <w:pPr>
        <w:spacing w:after="0" w:line="240" w:lineRule="auto"/>
      </w:pPr>
      <w:r>
        <w:separator/>
      </w:r>
    </w:p>
  </w:footnote>
  <w:footnote w:type="continuationSeparator" w:id="0">
    <w:p w:rsidR="00447F26" w:rsidRDefault="0044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112C"/>
    <w:multiLevelType w:val="hybridMultilevel"/>
    <w:tmpl w:val="E55E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1547F"/>
    <w:rsid w:val="00030729"/>
    <w:rsid w:val="00031968"/>
    <w:rsid w:val="0004314C"/>
    <w:rsid w:val="000436EB"/>
    <w:rsid w:val="00073923"/>
    <w:rsid w:val="00077447"/>
    <w:rsid w:val="000C2B57"/>
    <w:rsid w:val="000D4E48"/>
    <w:rsid w:val="000E7FF3"/>
    <w:rsid w:val="000F394C"/>
    <w:rsid w:val="00102A24"/>
    <w:rsid w:val="00110200"/>
    <w:rsid w:val="001440C2"/>
    <w:rsid w:val="001447B7"/>
    <w:rsid w:val="0014582A"/>
    <w:rsid w:val="0015444D"/>
    <w:rsid w:val="0015594E"/>
    <w:rsid w:val="001650C3"/>
    <w:rsid w:val="001816E9"/>
    <w:rsid w:val="0019329C"/>
    <w:rsid w:val="001C2519"/>
    <w:rsid w:val="001C37C8"/>
    <w:rsid w:val="001D5CAA"/>
    <w:rsid w:val="00243AD4"/>
    <w:rsid w:val="00245C9D"/>
    <w:rsid w:val="00246576"/>
    <w:rsid w:val="002776E8"/>
    <w:rsid w:val="002C568C"/>
    <w:rsid w:val="002D5748"/>
    <w:rsid w:val="002F22AD"/>
    <w:rsid w:val="002F5E93"/>
    <w:rsid w:val="002F7345"/>
    <w:rsid w:val="00302749"/>
    <w:rsid w:val="0032158B"/>
    <w:rsid w:val="00321BB5"/>
    <w:rsid w:val="00330636"/>
    <w:rsid w:val="003357AA"/>
    <w:rsid w:val="0033709F"/>
    <w:rsid w:val="00341CD0"/>
    <w:rsid w:val="00353427"/>
    <w:rsid w:val="00364DE4"/>
    <w:rsid w:val="00371177"/>
    <w:rsid w:val="00382E1C"/>
    <w:rsid w:val="00385020"/>
    <w:rsid w:val="003C5A78"/>
    <w:rsid w:val="003F14B9"/>
    <w:rsid w:val="00402393"/>
    <w:rsid w:val="00406687"/>
    <w:rsid w:val="00420C2B"/>
    <w:rsid w:val="00437032"/>
    <w:rsid w:val="004462B8"/>
    <w:rsid w:val="00447F26"/>
    <w:rsid w:val="004639CE"/>
    <w:rsid w:val="00477D00"/>
    <w:rsid w:val="00485BC9"/>
    <w:rsid w:val="004A6BDF"/>
    <w:rsid w:val="004B28A2"/>
    <w:rsid w:val="004B5C4C"/>
    <w:rsid w:val="004B72E5"/>
    <w:rsid w:val="004D1976"/>
    <w:rsid w:val="004D2D98"/>
    <w:rsid w:val="00520585"/>
    <w:rsid w:val="0053730F"/>
    <w:rsid w:val="005420BF"/>
    <w:rsid w:val="00544016"/>
    <w:rsid w:val="005475B1"/>
    <w:rsid w:val="00570554"/>
    <w:rsid w:val="0058624C"/>
    <w:rsid w:val="00630211"/>
    <w:rsid w:val="006311FE"/>
    <w:rsid w:val="00652684"/>
    <w:rsid w:val="00652D9F"/>
    <w:rsid w:val="006679C0"/>
    <w:rsid w:val="00667E9C"/>
    <w:rsid w:val="0067134E"/>
    <w:rsid w:val="00672A58"/>
    <w:rsid w:val="006746F3"/>
    <w:rsid w:val="00677D77"/>
    <w:rsid w:val="006C2EB3"/>
    <w:rsid w:val="006D21EA"/>
    <w:rsid w:val="00711427"/>
    <w:rsid w:val="00724124"/>
    <w:rsid w:val="0077014F"/>
    <w:rsid w:val="007A5C2E"/>
    <w:rsid w:val="007D687D"/>
    <w:rsid w:val="007F110A"/>
    <w:rsid w:val="00802998"/>
    <w:rsid w:val="0081737D"/>
    <w:rsid w:val="00851E47"/>
    <w:rsid w:val="00853BF5"/>
    <w:rsid w:val="00863ABF"/>
    <w:rsid w:val="00881AA1"/>
    <w:rsid w:val="008941F5"/>
    <w:rsid w:val="008960DA"/>
    <w:rsid w:val="008A38BC"/>
    <w:rsid w:val="008C5468"/>
    <w:rsid w:val="008E6DD8"/>
    <w:rsid w:val="008F44C0"/>
    <w:rsid w:val="00911CDA"/>
    <w:rsid w:val="00931CF3"/>
    <w:rsid w:val="0093525D"/>
    <w:rsid w:val="0098232B"/>
    <w:rsid w:val="00984661"/>
    <w:rsid w:val="00985C8B"/>
    <w:rsid w:val="00996E1A"/>
    <w:rsid w:val="009E075B"/>
    <w:rsid w:val="009E131A"/>
    <w:rsid w:val="009F1360"/>
    <w:rsid w:val="009F21E7"/>
    <w:rsid w:val="009F5CCE"/>
    <w:rsid w:val="00A0079E"/>
    <w:rsid w:val="00A64CEE"/>
    <w:rsid w:val="00A7053F"/>
    <w:rsid w:val="00AA14D1"/>
    <w:rsid w:val="00AA1C4E"/>
    <w:rsid w:val="00AA697D"/>
    <w:rsid w:val="00AB79E2"/>
    <w:rsid w:val="00AC449E"/>
    <w:rsid w:val="00AE0916"/>
    <w:rsid w:val="00AE24E9"/>
    <w:rsid w:val="00B13A03"/>
    <w:rsid w:val="00B304BC"/>
    <w:rsid w:val="00B4001C"/>
    <w:rsid w:val="00B44AF4"/>
    <w:rsid w:val="00B60CB8"/>
    <w:rsid w:val="00B61C32"/>
    <w:rsid w:val="00B662B9"/>
    <w:rsid w:val="00BB68C6"/>
    <w:rsid w:val="00BC504D"/>
    <w:rsid w:val="00BD3CFE"/>
    <w:rsid w:val="00C0357E"/>
    <w:rsid w:val="00C050BE"/>
    <w:rsid w:val="00C2433C"/>
    <w:rsid w:val="00C55252"/>
    <w:rsid w:val="00C55378"/>
    <w:rsid w:val="00C558AD"/>
    <w:rsid w:val="00C76267"/>
    <w:rsid w:val="00C93ACA"/>
    <w:rsid w:val="00CD2C84"/>
    <w:rsid w:val="00CF5E3E"/>
    <w:rsid w:val="00D36C77"/>
    <w:rsid w:val="00D8723F"/>
    <w:rsid w:val="00D93EAC"/>
    <w:rsid w:val="00DE0C71"/>
    <w:rsid w:val="00E02429"/>
    <w:rsid w:val="00E452F1"/>
    <w:rsid w:val="00E45C2B"/>
    <w:rsid w:val="00E500AB"/>
    <w:rsid w:val="00E51643"/>
    <w:rsid w:val="00E56771"/>
    <w:rsid w:val="00E6618B"/>
    <w:rsid w:val="00EB5057"/>
    <w:rsid w:val="00EC2C65"/>
    <w:rsid w:val="00EF4923"/>
    <w:rsid w:val="00EF79FC"/>
    <w:rsid w:val="00F01002"/>
    <w:rsid w:val="00F01F36"/>
    <w:rsid w:val="00F14B95"/>
    <w:rsid w:val="00F164A4"/>
    <w:rsid w:val="00F23A68"/>
    <w:rsid w:val="00F37567"/>
    <w:rsid w:val="00F40920"/>
    <w:rsid w:val="00F64D91"/>
    <w:rsid w:val="00F77009"/>
    <w:rsid w:val="00F845F3"/>
    <w:rsid w:val="00FB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3809-FC99-4053-A055-85AFA88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5734-4551-401F-B400-76BE3DA4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О.М.</cp:lastModifiedBy>
  <cp:revision>7</cp:revision>
  <cp:lastPrinted>2022-04-28T12:03:00Z</cp:lastPrinted>
  <dcterms:created xsi:type="dcterms:W3CDTF">2022-04-28T12:03:00Z</dcterms:created>
  <dcterms:modified xsi:type="dcterms:W3CDTF">2022-11-09T12:51:00Z</dcterms:modified>
</cp:coreProperties>
</file>