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D5" w:rsidRDefault="00231BD5" w:rsidP="005B25C2">
      <w:pPr>
        <w:pStyle w:val="a9"/>
        <w:spacing w:after="240"/>
        <w:jc w:val="center"/>
        <w:rPr>
          <w:b/>
          <w:sz w:val="24"/>
          <w:szCs w:val="24"/>
        </w:rPr>
      </w:pPr>
      <w:bookmarkStart w:id="0" w:name="_GoBack"/>
      <w:bookmarkEnd w:id="0"/>
    </w:p>
    <w:p w:rsidR="005B25C2" w:rsidRPr="00F3524E" w:rsidRDefault="005B25C2" w:rsidP="005B25C2">
      <w:pPr>
        <w:pStyle w:val="a9"/>
        <w:spacing w:after="240"/>
        <w:jc w:val="center"/>
        <w:rPr>
          <w:b/>
          <w:sz w:val="24"/>
          <w:szCs w:val="24"/>
        </w:rPr>
      </w:pPr>
      <w:r w:rsidRPr="001923A3">
        <w:rPr>
          <w:b/>
          <w:sz w:val="24"/>
          <w:szCs w:val="24"/>
        </w:rPr>
        <w:t>Пояснительная записка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923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 итогам</w:t>
      </w:r>
      <w:r w:rsidRPr="001923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социально-экономического развития                                                                              </w:t>
      </w:r>
      <w:r w:rsidRPr="00F3524E">
        <w:rPr>
          <w:b/>
          <w:sz w:val="24"/>
          <w:szCs w:val="24"/>
        </w:rPr>
        <w:t>сельского поселения Игмасское в 202</w:t>
      </w:r>
      <w:r w:rsidR="006E3D0C">
        <w:rPr>
          <w:b/>
          <w:sz w:val="24"/>
          <w:szCs w:val="24"/>
        </w:rPr>
        <w:t xml:space="preserve">2 </w:t>
      </w:r>
      <w:r w:rsidRPr="00F3524E">
        <w:rPr>
          <w:b/>
          <w:sz w:val="24"/>
          <w:szCs w:val="24"/>
        </w:rPr>
        <w:t>году</w:t>
      </w:r>
    </w:p>
    <w:p w:rsidR="00DE5EA9" w:rsidRDefault="005B25C2" w:rsidP="008D419F">
      <w:pPr>
        <w:pStyle w:val="a6"/>
        <w:spacing w:before="0" w:beforeAutospacing="0" w:after="0" w:afterAutospacing="0"/>
        <w:ind w:right="-93" w:firstLine="567"/>
        <w:jc w:val="both"/>
        <w:textAlignment w:val="top"/>
      </w:pPr>
      <w:r w:rsidRPr="00F3524E">
        <w:t>Прогноз социально-экономического развития сельского поселения Игмасское на 202</w:t>
      </w:r>
      <w:r w:rsidR="006E3D0C">
        <w:t>2</w:t>
      </w:r>
      <w:r w:rsidRPr="00F3524E">
        <w:t xml:space="preserve"> - 202</w:t>
      </w:r>
      <w:r w:rsidR="006E3D0C">
        <w:t>4</w:t>
      </w:r>
      <w:r w:rsidRPr="00F3524E">
        <w:t xml:space="preserve"> годы был утвержден постановлением администрации сельского поселения </w:t>
      </w:r>
      <w:r w:rsidR="004A7A7D" w:rsidRPr="00F3524E">
        <w:t>Игмас</w:t>
      </w:r>
      <w:r w:rsidRPr="00F3524E">
        <w:t>ское от 1</w:t>
      </w:r>
      <w:r w:rsidR="006E3D0C">
        <w:t>5</w:t>
      </w:r>
      <w:r w:rsidRPr="00F3524E">
        <w:t>.11.202</w:t>
      </w:r>
      <w:r w:rsidR="006E3D0C">
        <w:t>1</w:t>
      </w:r>
      <w:r w:rsidR="008D419F">
        <w:t xml:space="preserve"> </w:t>
      </w:r>
      <w:r w:rsidRPr="00F3524E">
        <w:t xml:space="preserve">г. № </w:t>
      </w:r>
      <w:r w:rsidR="006E3D0C">
        <w:t>38</w:t>
      </w:r>
      <w:r w:rsidRPr="00F3524E">
        <w:t xml:space="preserve">. В результате работы органов местного самоуправления, предприятий и организаций, Индивидуальных предпринимателей, работающих на территории сельского поселения достигнуты следующие результаты: </w:t>
      </w:r>
    </w:p>
    <w:p w:rsidR="005B25C2" w:rsidRDefault="005B25C2" w:rsidP="00DE5EA9">
      <w:pPr>
        <w:pStyle w:val="a6"/>
        <w:spacing w:before="0" w:beforeAutospacing="0" w:after="0" w:afterAutospacing="0"/>
        <w:ind w:right="-93"/>
        <w:jc w:val="center"/>
        <w:textAlignment w:val="top"/>
        <w:rPr>
          <w:b/>
        </w:rPr>
      </w:pPr>
      <w:r w:rsidRPr="00F3524E">
        <w:rPr>
          <w:b/>
        </w:rPr>
        <w:t>Демографическая ситуация</w:t>
      </w:r>
    </w:p>
    <w:p w:rsidR="008D419F" w:rsidRPr="00DE5EA9" w:rsidRDefault="008D419F" w:rsidP="00DE5EA9">
      <w:pPr>
        <w:pStyle w:val="a6"/>
        <w:spacing w:before="0" w:beforeAutospacing="0" w:after="0" w:afterAutospacing="0"/>
        <w:ind w:right="-93"/>
        <w:jc w:val="center"/>
        <w:textAlignment w:val="top"/>
      </w:pPr>
    </w:p>
    <w:p w:rsidR="005B25C2" w:rsidRDefault="00DB411C" w:rsidP="00DE5EA9">
      <w:pPr>
        <w:pStyle w:val="a6"/>
        <w:spacing w:before="0" w:beforeAutospacing="0" w:after="0" w:afterAutospacing="0"/>
        <w:ind w:right="-93" w:firstLine="567"/>
        <w:jc w:val="both"/>
        <w:textAlignment w:val="top"/>
      </w:pPr>
      <w:r w:rsidRPr="00F3524E">
        <w:t>В состав сельского поселения Игмасское входит четыре населенных пункта: п.</w:t>
      </w:r>
      <w:r w:rsidR="004E3DC3">
        <w:t xml:space="preserve"> </w:t>
      </w:r>
      <w:r w:rsidRPr="00F3524E">
        <w:t>Игмас, д.</w:t>
      </w:r>
      <w:r w:rsidR="004E3DC3">
        <w:t xml:space="preserve"> </w:t>
      </w:r>
      <w:r w:rsidRPr="00F3524E">
        <w:t>Кириллово, д.</w:t>
      </w:r>
      <w:r w:rsidR="004E3DC3">
        <w:t xml:space="preserve"> </w:t>
      </w:r>
      <w:r w:rsidRPr="00F3524E">
        <w:t>Пески, п.</w:t>
      </w:r>
      <w:r w:rsidR="004E3DC3">
        <w:t xml:space="preserve"> </w:t>
      </w:r>
      <w:r w:rsidRPr="00F3524E">
        <w:t xml:space="preserve">Зимняк. </w:t>
      </w:r>
      <w:r w:rsidRPr="00F3524E">
        <w:rPr>
          <w:bCs/>
        </w:rPr>
        <w:t>По данным</w:t>
      </w:r>
      <w:r w:rsidR="009D7E63" w:rsidRPr="00F3524E">
        <w:rPr>
          <w:bCs/>
        </w:rPr>
        <w:t xml:space="preserve"> похозяйственного учета </w:t>
      </w:r>
      <w:r w:rsidR="009D7E63" w:rsidRPr="00F3524E">
        <w:t>ч</w:t>
      </w:r>
      <w:r w:rsidRPr="00F3524E">
        <w:t xml:space="preserve">исленность </w:t>
      </w:r>
      <w:r w:rsidR="009D7E63" w:rsidRPr="00F3524E">
        <w:t xml:space="preserve">зарегистрированного </w:t>
      </w:r>
      <w:r w:rsidR="006E4CEE">
        <w:t>населения на 01 января 2023</w:t>
      </w:r>
      <w:r w:rsidRPr="00F3524E">
        <w:t xml:space="preserve"> года составляет </w:t>
      </w:r>
      <w:r w:rsidRPr="00F3524E">
        <w:rPr>
          <w:b/>
        </w:rPr>
        <w:t>6</w:t>
      </w:r>
      <w:r w:rsidR="006E4CEE">
        <w:rPr>
          <w:b/>
        </w:rPr>
        <w:t>26</w:t>
      </w:r>
      <w:r w:rsidRPr="00F3524E">
        <w:t xml:space="preserve"> человек</w:t>
      </w:r>
      <w:r w:rsidR="009D7E63" w:rsidRPr="00F3524E">
        <w:t xml:space="preserve">, фактически проживающих на территории </w:t>
      </w:r>
      <w:r w:rsidR="006E4CEE">
        <w:t>451</w:t>
      </w:r>
      <w:r w:rsidR="009D7E63" w:rsidRPr="00F3524E">
        <w:t xml:space="preserve"> человек.</w:t>
      </w:r>
    </w:p>
    <w:p w:rsidR="00C32520" w:rsidRPr="00F3524E" w:rsidRDefault="00C32520" w:rsidP="00DE5EA9">
      <w:pPr>
        <w:pStyle w:val="a6"/>
        <w:spacing w:before="0" w:beforeAutospacing="0" w:after="0" w:afterAutospacing="0"/>
        <w:ind w:right="-93" w:firstLine="567"/>
        <w:jc w:val="both"/>
        <w:textAlignment w:val="top"/>
        <w:rPr>
          <w:b/>
        </w:rPr>
      </w:pPr>
    </w:p>
    <w:p w:rsidR="005B25C2" w:rsidRDefault="005B25C2" w:rsidP="009D7E63">
      <w:pPr>
        <w:pStyle w:val="WW-"/>
        <w:spacing w:after="0" w:line="100" w:lineRule="atLeast"/>
        <w:jc w:val="center"/>
        <w:rPr>
          <w:sz w:val="24"/>
          <w:szCs w:val="24"/>
        </w:rPr>
      </w:pPr>
      <w:r w:rsidRPr="00F3524E">
        <w:rPr>
          <w:sz w:val="24"/>
          <w:szCs w:val="24"/>
        </w:rPr>
        <w:t>Населенные пункты и численность населения</w:t>
      </w:r>
      <w:r w:rsidR="009D7E63" w:rsidRPr="00F3524E">
        <w:rPr>
          <w:sz w:val="24"/>
          <w:szCs w:val="24"/>
        </w:rPr>
        <w:t xml:space="preserve"> за три года:</w:t>
      </w:r>
    </w:p>
    <w:p w:rsidR="00761F16" w:rsidRPr="00F3524E" w:rsidRDefault="00761F16" w:rsidP="009D7E63">
      <w:pPr>
        <w:pStyle w:val="WW-"/>
        <w:spacing w:after="0" w:line="100" w:lineRule="atLeast"/>
        <w:jc w:val="center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3583"/>
        <w:gridCol w:w="1559"/>
        <w:gridCol w:w="1701"/>
        <w:gridCol w:w="1843"/>
      </w:tblGrid>
      <w:tr w:rsidR="004A7A7D" w:rsidRPr="00F3524E" w:rsidTr="000471BD">
        <w:trPr>
          <w:trHeight w:val="43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4A7A7D" w:rsidP="00F43EEA">
            <w:pPr>
              <w:snapToGrid w:val="0"/>
              <w:jc w:val="center"/>
            </w:pPr>
            <w:r w:rsidRPr="00F3524E">
              <w:t>№ п/п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4A7A7D" w:rsidP="00F43EEA">
            <w:pPr>
              <w:snapToGrid w:val="0"/>
              <w:ind w:firstLine="567"/>
            </w:pPr>
            <w:r w:rsidRPr="00F3524E">
              <w:t>Наименование населенного пункта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7D" w:rsidRPr="00F3524E" w:rsidRDefault="004A7A7D" w:rsidP="00F43EEA">
            <w:pPr>
              <w:snapToGrid w:val="0"/>
              <w:jc w:val="center"/>
            </w:pPr>
            <w:r w:rsidRPr="00F3524E">
              <w:t>Численность населения на начало года</w:t>
            </w:r>
          </w:p>
        </w:tc>
      </w:tr>
      <w:tr w:rsidR="004A7A7D" w:rsidRPr="00F3524E" w:rsidTr="000471BD">
        <w:trPr>
          <w:trHeight w:val="3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4A7A7D" w:rsidP="00F43EEA">
            <w:pPr>
              <w:snapToGrid w:val="0"/>
              <w:ind w:firstLine="567"/>
              <w:jc w:val="center"/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4A7A7D" w:rsidP="00F43EEA">
            <w:pPr>
              <w:snapToGrid w:val="0"/>
              <w:ind w:firstLine="567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6E4CEE" w:rsidP="00F43EEA">
            <w:pPr>
              <w:snapToGrid w:val="0"/>
              <w:jc w:val="center"/>
            </w:pPr>
            <w:r>
              <w:t>2021</w:t>
            </w:r>
            <w:r w:rsidR="004A7A7D" w:rsidRPr="00F3524E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6E4CEE" w:rsidP="00F43EEA">
            <w:pPr>
              <w:snapToGrid w:val="0"/>
              <w:jc w:val="center"/>
            </w:pPr>
            <w:r>
              <w:t>2022</w:t>
            </w:r>
            <w:r w:rsidR="004A7A7D" w:rsidRPr="00F3524E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7D" w:rsidRPr="00F3524E" w:rsidRDefault="006E4CEE" w:rsidP="00F43EEA">
            <w:pPr>
              <w:snapToGrid w:val="0"/>
              <w:jc w:val="center"/>
            </w:pPr>
            <w:r>
              <w:t>2023</w:t>
            </w:r>
            <w:r w:rsidR="004A7A7D" w:rsidRPr="00F3524E">
              <w:t xml:space="preserve"> год</w:t>
            </w:r>
          </w:p>
        </w:tc>
      </w:tr>
      <w:tr w:rsidR="004A7A7D" w:rsidRPr="00F3524E" w:rsidTr="000471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4A7A7D" w:rsidP="00F43EEA">
            <w:pPr>
              <w:snapToGrid w:val="0"/>
              <w:ind w:firstLine="567"/>
            </w:pPr>
            <w:r w:rsidRPr="00F3524E"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0471BD" w:rsidP="000471BD">
            <w:pPr>
              <w:snapToGrid w:val="0"/>
              <w:ind w:firstLine="567"/>
            </w:pPr>
            <w:r w:rsidRPr="00F3524E">
              <w:t>п</w:t>
            </w:r>
            <w:r w:rsidR="004A7A7D" w:rsidRPr="00F3524E">
              <w:t xml:space="preserve">. </w:t>
            </w:r>
            <w:r w:rsidRPr="00F3524E">
              <w:t>Игмас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9D7E63" w:rsidP="006E4CEE">
            <w:pPr>
              <w:snapToGrid w:val="0"/>
              <w:jc w:val="center"/>
            </w:pPr>
            <w:r w:rsidRPr="00F3524E">
              <w:t>6</w:t>
            </w:r>
            <w:r w:rsidR="006E4CEE"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6E4CEE" w:rsidP="00F43EEA">
            <w:pPr>
              <w:snapToGrid w:val="0"/>
              <w:jc w:val="center"/>
            </w:pPr>
            <w:r>
              <w:t>587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7D" w:rsidRPr="00F3524E" w:rsidRDefault="009D7E63" w:rsidP="006E4CEE">
            <w:pPr>
              <w:snapToGrid w:val="0"/>
              <w:jc w:val="center"/>
            </w:pPr>
            <w:r w:rsidRPr="00F3524E">
              <w:t>5</w:t>
            </w:r>
            <w:r w:rsidR="006E4CEE">
              <w:t>68</w:t>
            </w:r>
          </w:p>
        </w:tc>
      </w:tr>
      <w:tr w:rsidR="004A7A7D" w:rsidRPr="00F3524E" w:rsidTr="000471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4A7A7D" w:rsidP="00F43EEA">
            <w:pPr>
              <w:snapToGrid w:val="0"/>
              <w:ind w:firstLine="567"/>
            </w:pPr>
            <w:r w:rsidRPr="00F3524E"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4A7A7D" w:rsidP="000471BD">
            <w:pPr>
              <w:snapToGrid w:val="0"/>
              <w:ind w:firstLine="567"/>
            </w:pPr>
            <w:r w:rsidRPr="00F3524E">
              <w:t xml:space="preserve">д. </w:t>
            </w:r>
            <w:r w:rsidR="000471BD" w:rsidRPr="00F3524E">
              <w:t>Пески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9D7E63" w:rsidP="00F43EEA">
            <w:pPr>
              <w:snapToGrid w:val="0"/>
              <w:jc w:val="center"/>
            </w:pPr>
            <w:r w:rsidRPr="00F3524E">
              <w:t>6</w:t>
            </w:r>
            <w:r w:rsidR="006E4CEE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6E4CEE" w:rsidP="00F43EEA">
            <w:pPr>
              <w:snapToGrid w:val="0"/>
              <w:jc w:val="center"/>
            </w:pPr>
            <w: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7D" w:rsidRPr="00F3524E" w:rsidRDefault="009D7E63" w:rsidP="00F43EEA">
            <w:pPr>
              <w:snapToGrid w:val="0"/>
              <w:jc w:val="center"/>
            </w:pPr>
            <w:r w:rsidRPr="00F3524E">
              <w:t>5</w:t>
            </w:r>
            <w:r w:rsidR="006E4CEE">
              <w:t>6</w:t>
            </w:r>
          </w:p>
        </w:tc>
      </w:tr>
      <w:tr w:rsidR="004A7A7D" w:rsidRPr="00F3524E" w:rsidTr="000471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4A7A7D" w:rsidP="00F43EEA">
            <w:pPr>
              <w:snapToGrid w:val="0"/>
              <w:ind w:firstLine="567"/>
            </w:pPr>
            <w:r w:rsidRPr="00F3524E"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9D7E63" w:rsidP="00F43EEA">
            <w:pPr>
              <w:snapToGrid w:val="0"/>
              <w:ind w:firstLine="567"/>
            </w:pPr>
            <w:r w:rsidRPr="00F3524E">
              <w:t>д.Кириллово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9D7E63" w:rsidP="00F43EEA">
            <w:pPr>
              <w:snapToGrid w:val="0"/>
              <w:jc w:val="center"/>
            </w:pPr>
            <w:r w:rsidRPr="00F3524E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9D7E63" w:rsidP="00F43EEA">
            <w:pPr>
              <w:snapToGrid w:val="0"/>
              <w:jc w:val="center"/>
            </w:pPr>
            <w:r w:rsidRPr="00F3524E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7D" w:rsidRPr="00F3524E" w:rsidRDefault="009D7E63" w:rsidP="00F43EEA">
            <w:pPr>
              <w:snapToGrid w:val="0"/>
              <w:jc w:val="center"/>
            </w:pPr>
            <w:r w:rsidRPr="00F3524E">
              <w:t>2</w:t>
            </w:r>
          </w:p>
        </w:tc>
      </w:tr>
      <w:tr w:rsidR="004A7A7D" w:rsidRPr="00F3524E" w:rsidTr="000471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4A7A7D" w:rsidP="00F43EEA">
            <w:pPr>
              <w:snapToGrid w:val="0"/>
              <w:ind w:firstLine="567"/>
            </w:pPr>
            <w:r w:rsidRPr="00F3524E">
              <w:t>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9D7E63" w:rsidP="00F43EEA">
            <w:pPr>
              <w:snapToGrid w:val="0"/>
              <w:ind w:firstLine="567"/>
            </w:pPr>
            <w:r w:rsidRPr="00F3524E">
              <w:t>п.Зимняк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9D7E63" w:rsidP="00F43EEA">
            <w:pPr>
              <w:snapToGrid w:val="0"/>
              <w:jc w:val="center"/>
            </w:pPr>
            <w:r w:rsidRPr="00F3524E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9D7E63" w:rsidP="00F43EEA">
            <w:pPr>
              <w:snapToGrid w:val="0"/>
              <w:jc w:val="center"/>
            </w:pPr>
            <w:r w:rsidRPr="00F3524E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7D" w:rsidRPr="00F3524E" w:rsidRDefault="009D7E63" w:rsidP="00F43EEA">
            <w:pPr>
              <w:snapToGrid w:val="0"/>
              <w:jc w:val="center"/>
            </w:pPr>
            <w:r w:rsidRPr="00F3524E">
              <w:t>0</w:t>
            </w:r>
          </w:p>
        </w:tc>
      </w:tr>
      <w:tr w:rsidR="004A7A7D" w:rsidRPr="00F3524E" w:rsidTr="000471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4A7A7D" w:rsidP="00F43EEA">
            <w:pPr>
              <w:snapToGrid w:val="0"/>
              <w:ind w:firstLine="567"/>
              <w:jc w:val="center"/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4A7A7D" w:rsidP="00F43EEA">
            <w:pPr>
              <w:snapToGrid w:val="0"/>
              <w:rPr>
                <w:b/>
              </w:rPr>
            </w:pPr>
            <w:r w:rsidRPr="00F3524E">
              <w:rPr>
                <w:b/>
              </w:rPr>
              <w:t>Всего по  сельскому поселению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9D7E63" w:rsidP="006E4CEE">
            <w:pPr>
              <w:snapToGrid w:val="0"/>
              <w:jc w:val="center"/>
              <w:rPr>
                <w:b/>
              </w:rPr>
            </w:pPr>
            <w:r w:rsidRPr="00F3524E">
              <w:rPr>
                <w:b/>
              </w:rPr>
              <w:t>6</w:t>
            </w:r>
            <w:r w:rsidR="006E4CEE">
              <w:rPr>
                <w:b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D" w:rsidRPr="00F3524E" w:rsidRDefault="009D7E63" w:rsidP="006E4CEE">
            <w:pPr>
              <w:snapToGrid w:val="0"/>
              <w:jc w:val="center"/>
              <w:rPr>
                <w:b/>
              </w:rPr>
            </w:pPr>
            <w:r w:rsidRPr="00F3524E">
              <w:rPr>
                <w:b/>
              </w:rPr>
              <w:t>6</w:t>
            </w:r>
            <w:r w:rsidR="006E4CEE">
              <w:rPr>
                <w:b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7D" w:rsidRPr="00F3524E" w:rsidRDefault="009D7E63" w:rsidP="006E4CEE">
            <w:pPr>
              <w:snapToGrid w:val="0"/>
              <w:jc w:val="center"/>
              <w:rPr>
                <w:b/>
              </w:rPr>
            </w:pPr>
            <w:r w:rsidRPr="00F3524E">
              <w:rPr>
                <w:b/>
              </w:rPr>
              <w:t>6</w:t>
            </w:r>
            <w:r w:rsidR="006E4CEE">
              <w:rPr>
                <w:b/>
              </w:rPr>
              <w:t>26</w:t>
            </w:r>
          </w:p>
        </w:tc>
      </w:tr>
    </w:tbl>
    <w:p w:rsidR="008114CF" w:rsidRDefault="008114CF" w:rsidP="005B25C2">
      <w:pPr>
        <w:pStyle w:val="WW-1"/>
        <w:spacing w:after="0"/>
        <w:ind w:firstLine="567"/>
        <w:jc w:val="both"/>
        <w:rPr>
          <w:sz w:val="24"/>
          <w:szCs w:val="24"/>
        </w:rPr>
      </w:pPr>
    </w:p>
    <w:p w:rsidR="00761F16" w:rsidRDefault="00761F16" w:rsidP="005B25C2">
      <w:pPr>
        <w:pStyle w:val="WW-1"/>
        <w:spacing w:after="0"/>
        <w:ind w:firstLine="567"/>
        <w:jc w:val="both"/>
        <w:rPr>
          <w:sz w:val="24"/>
          <w:szCs w:val="24"/>
        </w:rPr>
      </w:pPr>
    </w:p>
    <w:p w:rsidR="005B25C2" w:rsidRPr="00F3524E" w:rsidRDefault="009D7E63" w:rsidP="005B25C2">
      <w:pPr>
        <w:pStyle w:val="WW-1"/>
        <w:spacing w:after="0"/>
        <w:ind w:firstLine="567"/>
        <w:jc w:val="both"/>
        <w:rPr>
          <w:sz w:val="24"/>
          <w:szCs w:val="24"/>
        </w:rPr>
      </w:pPr>
      <w:r w:rsidRPr="00F3524E">
        <w:rPr>
          <w:noProof/>
          <w:sz w:val="24"/>
          <w:szCs w:val="24"/>
          <w:lang w:eastAsia="ru-RU"/>
        </w:rPr>
        <w:drawing>
          <wp:inline distT="0" distB="0" distL="0" distR="0">
            <wp:extent cx="5280660" cy="2030002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505D" w:rsidRPr="00F3524E" w:rsidRDefault="009C505D" w:rsidP="005B25C2">
      <w:pPr>
        <w:pStyle w:val="WW-1"/>
        <w:spacing w:after="0"/>
        <w:ind w:firstLine="567"/>
        <w:jc w:val="both"/>
        <w:rPr>
          <w:sz w:val="24"/>
          <w:szCs w:val="24"/>
        </w:rPr>
      </w:pPr>
    </w:p>
    <w:p w:rsidR="009C505D" w:rsidRPr="00F3524E" w:rsidRDefault="009C505D" w:rsidP="00676524">
      <w:pPr>
        <w:pStyle w:val="WW-1"/>
        <w:tabs>
          <w:tab w:val="clear" w:pos="709"/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F3524E">
        <w:rPr>
          <w:color w:val="000000"/>
          <w:sz w:val="24"/>
          <w:szCs w:val="24"/>
        </w:rPr>
        <w:t xml:space="preserve">В структуре населения незначительно преобладают </w:t>
      </w:r>
      <w:r w:rsidR="007B2366" w:rsidRPr="00F3524E">
        <w:rPr>
          <w:color w:val="000000"/>
          <w:sz w:val="24"/>
          <w:szCs w:val="24"/>
        </w:rPr>
        <w:t>мужчины от 3</w:t>
      </w:r>
      <w:r w:rsidR="007B2366">
        <w:rPr>
          <w:color w:val="000000"/>
          <w:sz w:val="24"/>
          <w:szCs w:val="24"/>
        </w:rPr>
        <w:t xml:space="preserve">23 человек -  51,6 </w:t>
      </w:r>
      <w:r w:rsidR="007B2366" w:rsidRPr="00F3524E">
        <w:rPr>
          <w:color w:val="000000"/>
          <w:sz w:val="24"/>
          <w:szCs w:val="24"/>
        </w:rPr>
        <w:t xml:space="preserve">%, </w:t>
      </w:r>
      <w:r w:rsidRPr="00F3524E">
        <w:rPr>
          <w:color w:val="000000"/>
          <w:sz w:val="24"/>
          <w:szCs w:val="24"/>
        </w:rPr>
        <w:t>женщины</w:t>
      </w:r>
      <w:r w:rsidR="00DE5EA9">
        <w:rPr>
          <w:color w:val="000000"/>
          <w:sz w:val="24"/>
          <w:szCs w:val="24"/>
        </w:rPr>
        <w:t xml:space="preserve"> </w:t>
      </w:r>
      <w:r w:rsidR="00D22359">
        <w:rPr>
          <w:color w:val="000000"/>
          <w:sz w:val="24"/>
          <w:szCs w:val="24"/>
        </w:rPr>
        <w:t>303</w:t>
      </w:r>
      <w:r w:rsidRPr="00F3524E">
        <w:rPr>
          <w:color w:val="000000"/>
          <w:sz w:val="24"/>
          <w:szCs w:val="24"/>
        </w:rPr>
        <w:t xml:space="preserve"> </w:t>
      </w:r>
      <w:r w:rsidR="008D419F">
        <w:rPr>
          <w:color w:val="000000"/>
          <w:sz w:val="24"/>
          <w:szCs w:val="24"/>
        </w:rPr>
        <w:t>-</w:t>
      </w:r>
      <w:r w:rsidR="007B2366">
        <w:rPr>
          <w:color w:val="000000"/>
          <w:sz w:val="24"/>
          <w:szCs w:val="24"/>
        </w:rPr>
        <w:t xml:space="preserve"> 48,4</w:t>
      </w:r>
      <w:r w:rsidRPr="00F3524E">
        <w:rPr>
          <w:color w:val="000000"/>
          <w:sz w:val="24"/>
          <w:szCs w:val="24"/>
        </w:rPr>
        <w:t xml:space="preserve"> %</w:t>
      </w:r>
      <w:r w:rsidR="00D22359">
        <w:rPr>
          <w:color w:val="000000"/>
          <w:sz w:val="24"/>
          <w:szCs w:val="24"/>
        </w:rPr>
        <w:t xml:space="preserve">, </w:t>
      </w:r>
      <w:r w:rsidRPr="00F3524E">
        <w:rPr>
          <w:color w:val="000000"/>
          <w:sz w:val="24"/>
          <w:szCs w:val="24"/>
        </w:rPr>
        <w:t>общей численности населения</w:t>
      </w:r>
      <w:r w:rsidRPr="00F3524E">
        <w:rPr>
          <w:sz w:val="24"/>
          <w:szCs w:val="24"/>
        </w:rPr>
        <w:t>.</w:t>
      </w:r>
    </w:p>
    <w:p w:rsidR="009C505D" w:rsidRPr="00F3524E" w:rsidRDefault="009C505D" w:rsidP="008D419F">
      <w:pPr>
        <w:ind w:left="426"/>
        <w:jc w:val="both"/>
      </w:pPr>
      <w:r w:rsidRPr="00F3524E">
        <w:t>- дети, подростки до 18 лет</w:t>
      </w:r>
      <w:r w:rsidR="007B2366">
        <w:t>-  115 человек   или 18</w:t>
      </w:r>
      <w:r w:rsidRPr="00F3524E">
        <w:t xml:space="preserve">,4 % от общего числа населения; </w:t>
      </w:r>
    </w:p>
    <w:p w:rsidR="009C505D" w:rsidRPr="00F3524E" w:rsidRDefault="007B2366" w:rsidP="008D419F">
      <w:pPr>
        <w:pStyle w:val="WW-1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молодежь от 19 до 35 лет – 108 человек или   17,2 </w:t>
      </w:r>
      <w:r w:rsidR="009C505D" w:rsidRPr="00F3524E">
        <w:rPr>
          <w:sz w:val="24"/>
          <w:szCs w:val="24"/>
        </w:rPr>
        <w:t>% от общего числа населения</w:t>
      </w:r>
      <w:r w:rsidR="00204ECC">
        <w:rPr>
          <w:sz w:val="24"/>
          <w:szCs w:val="24"/>
        </w:rPr>
        <w:t xml:space="preserve"> (фактически проживает 32 чел.)</w:t>
      </w:r>
      <w:r w:rsidR="009C505D" w:rsidRPr="00F3524E">
        <w:rPr>
          <w:sz w:val="24"/>
          <w:szCs w:val="24"/>
        </w:rPr>
        <w:t>;</w:t>
      </w:r>
    </w:p>
    <w:p w:rsidR="005B25C2" w:rsidRPr="00F3524E" w:rsidRDefault="009C505D" w:rsidP="008D419F">
      <w:pPr>
        <w:pStyle w:val="WW-1"/>
        <w:spacing w:after="0"/>
        <w:ind w:left="426"/>
        <w:jc w:val="both"/>
        <w:rPr>
          <w:sz w:val="24"/>
          <w:szCs w:val="24"/>
        </w:rPr>
      </w:pPr>
      <w:r w:rsidRPr="00F3524E">
        <w:rPr>
          <w:sz w:val="24"/>
          <w:szCs w:val="24"/>
        </w:rPr>
        <w:t xml:space="preserve">- </w:t>
      </w:r>
      <w:r w:rsidR="008D419F">
        <w:rPr>
          <w:sz w:val="24"/>
          <w:szCs w:val="24"/>
        </w:rPr>
        <w:t>п</w:t>
      </w:r>
      <w:r w:rsidRPr="00F3524E">
        <w:rPr>
          <w:sz w:val="24"/>
          <w:szCs w:val="24"/>
        </w:rPr>
        <w:t>о показателю возраста происходит ежегодно «старение» населени</w:t>
      </w:r>
      <w:r w:rsidR="007B2366">
        <w:rPr>
          <w:sz w:val="24"/>
          <w:szCs w:val="24"/>
        </w:rPr>
        <w:t xml:space="preserve">я: с 56 лет и старше – 233 </w:t>
      </w:r>
      <w:r w:rsidR="00A70BFB">
        <w:rPr>
          <w:sz w:val="24"/>
          <w:szCs w:val="24"/>
        </w:rPr>
        <w:t>чел. (</w:t>
      </w:r>
      <w:r w:rsidR="007B2366">
        <w:rPr>
          <w:sz w:val="24"/>
          <w:szCs w:val="24"/>
        </w:rPr>
        <w:t>37,2</w:t>
      </w:r>
      <w:r w:rsidRPr="00F3524E">
        <w:rPr>
          <w:sz w:val="24"/>
          <w:szCs w:val="24"/>
        </w:rPr>
        <w:t xml:space="preserve"> % от всего населения), в т.ч. старше трудоспособного возраста -1</w:t>
      </w:r>
      <w:r w:rsidR="007B2366">
        <w:rPr>
          <w:sz w:val="24"/>
          <w:szCs w:val="24"/>
        </w:rPr>
        <w:t>55 человек. (2021</w:t>
      </w:r>
      <w:r w:rsidRPr="00F3524E">
        <w:rPr>
          <w:sz w:val="24"/>
          <w:szCs w:val="24"/>
        </w:rPr>
        <w:t>г.- 1</w:t>
      </w:r>
      <w:r w:rsidR="007B2366">
        <w:rPr>
          <w:sz w:val="24"/>
          <w:szCs w:val="24"/>
        </w:rPr>
        <w:t>80</w:t>
      </w:r>
      <w:r w:rsidR="00E36CC5">
        <w:rPr>
          <w:sz w:val="24"/>
          <w:szCs w:val="24"/>
        </w:rPr>
        <w:t xml:space="preserve"> </w:t>
      </w:r>
      <w:r w:rsidRPr="00F3524E">
        <w:rPr>
          <w:sz w:val="24"/>
          <w:szCs w:val="24"/>
        </w:rPr>
        <w:t xml:space="preserve">чел.).                       </w:t>
      </w:r>
    </w:p>
    <w:p w:rsidR="009C505D" w:rsidRPr="00F3524E" w:rsidRDefault="009C505D" w:rsidP="000D0AAC">
      <w:pPr>
        <w:ind w:firstLine="567"/>
        <w:jc w:val="both"/>
      </w:pPr>
      <w:r w:rsidRPr="00F3524E">
        <w:t xml:space="preserve">Демографическая ситуация за последние 3 года складывается на убыль, показатель рождаемости является </w:t>
      </w:r>
      <w:r w:rsidR="007B2366">
        <w:t>очень низким</w:t>
      </w:r>
      <w:r w:rsidR="00BD5253">
        <w:t>,</w:t>
      </w:r>
      <w:r w:rsidR="007B2366">
        <w:t xml:space="preserve"> </w:t>
      </w:r>
      <w:r w:rsidR="00BD5253">
        <w:t>родился</w:t>
      </w:r>
      <w:r w:rsidRPr="00F3524E">
        <w:t xml:space="preserve"> </w:t>
      </w:r>
      <w:r w:rsidR="007B2366">
        <w:t>1</w:t>
      </w:r>
      <w:r w:rsidRPr="00F3524E">
        <w:t xml:space="preserve"> </w:t>
      </w:r>
      <w:r w:rsidR="007B2366">
        <w:t>ребенок</w:t>
      </w:r>
      <w:r w:rsidR="00BD5253">
        <w:t xml:space="preserve"> (в 2021г.- 4)</w:t>
      </w:r>
      <w:r w:rsidRPr="00F3524E">
        <w:t>, остается высоким показатель смертности -</w:t>
      </w:r>
      <w:r w:rsidR="008D419F">
        <w:t xml:space="preserve"> </w:t>
      </w:r>
      <w:r w:rsidR="00BD5253">
        <w:t>10</w:t>
      </w:r>
      <w:r w:rsidRPr="00F3524E">
        <w:t xml:space="preserve"> жителей умерло</w:t>
      </w:r>
      <w:r w:rsidR="00BD5253">
        <w:t xml:space="preserve"> (2021г -11)</w:t>
      </w:r>
      <w:r w:rsidRPr="00F3524E">
        <w:t xml:space="preserve">. Ежегодно происходит сокращение численности населения, существенен показатель миграционной убыли (смена места жительства, отток молодого </w:t>
      </w:r>
      <w:r w:rsidRPr="00F3524E">
        <w:lastRenderedPageBreak/>
        <w:t>населения в город), но в тоже время имеется количество граждан, проживающих на территории поселения длительное время без регистрации по месту жительства</w:t>
      </w:r>
      <w:r w:rsidR="00601140">
        <w:t xml:space="preserve"> и месту пребывания</w:t>
      </w:r>
      <w:r w:rsidRPr="00F3524E">
        <w:t xml:space="preserve">. Показатель (по возрасту) трудоспособного населения от численности всего зарегистрированного населения </w:t>
      </w:r>
      <w:r w:rsidR="00601140">
        <w:t>на протяжении 2 лет   составляет на 01.01.2023 года 377</w:t>
      </w:r>
      <w:r w:rsidRPr="00F3524E">
        <w:t xml:space="preserve"> чел. </w:t>
      </w:r>
      <w:r w:rsidR="00601140">
        <w:t>60,2</w:t>
      </w:r>
      <w:r w:rsidRPr="00F3524E">
        <w:t xml:space="preserve">% населения, </w:t>
      </w:r>
      <w:r w:rsidR="00204ECC">
        <w:t xml:space="preserve">но 24% </w:t>
      </w:r>
      <w:r w:rsidR="00204ECC" w:rsidRPr="00F3524E">
        <w:t xml:space="preserve">трудоспособного населения </w:t>
      </w:r>
      <w:r w:rsidRPr="00F3524E">
        <w:t>фактически трудится за пределами Игмасского поселения, что является отрицательной оценкой развития территории</w:t>
      </w:r>
      <w:r w:rsidR="000C7975">
        <w:t xml:space="preserve">, </w:t>
      </w:r>
      <w:r w:rsidR="00DD18E2">
        <w:t xml:space="preserve">и неблагоприятно влияет </w:t>
      </w:r>
      <w:r w:rsidRPr="00F3524E">
        <w:t>на экономическое развитие поселения.</w:t>
      </w:r>
    </w:p>
    <w:p w:rsidR="005B25C2" w:rsidRPr="00F3524E" w:rsidRDefault="009C505D" w:rsidP="001A1BBD">
      <w:pPr>
        <w:pStyle w:val="WW-1"/>
        <w:spacing w:after="0"/>
        <w:ind w:firstLine="567"/>
        <w:jc w:val="both"/>
        <w:rPr>
          <w:color w:val="000000"/>
          <w:sz w:val="24"/>
          <w:szCs w:val="24"/>
        </w:rPr>
      </w:pPr>
      <w:r w:rsidRPr="00F3524E">
        <w:rPr>
          <w:color w:val="000000"/>
          <w:sz w:val="24"/>
          <w:szCs w:val="24"/>
        </w:rPr>
        <w:t xml:space="preserve">Население сельского поселения </w:t>
      </w:r>
      <w:r w:rsidR="000C7975">
        <w:rPr>
          <w:color w:val="000000"/>
          <w:sz w:val="24"/>
          <w:szCs w:val="24"/>
        </w:rPr>
        <w:t xml:space="preserve">Игмасское </w:t>
      </w:r>
      <w:r w:rsidRPr="00F3524E">
        <w:rPr>
          <w:color w:val="000000"/>
          <w:sz w:val="24"/>
          <w:szCs w:val="24"/>
        </w:rPr>
        <w:t xml:space="preserve">составляет </w:t>
      </w:r>
      <w:r w:rsidR="00CF42AD" w:rsidRPr="00CF42AD">
        <w:rPr>
          <w:color w:val="auto"/>
          <w:sz w:val="24"/>
          <w:szCs w:val="24"/>
        </w:rPr>
        <w:t>7,8</w:t>
      </w:r>
      <w:r w:rsidRPr="00CF42AD">
        <w:rPr>
          <w:color w:val="auto"/>
          <w:sz w:val="24"/>
          <w:szCs w:val="24"/>
        </w:rPr>
        <w:t xml:space="preserve"> %</w:t>
      </w:r>
      <w:r w:rsidRPr="00F3524E">
        <w:rPr>
          <w:color w:val="000000"/>
          <w:sz w:val="24"/>
          <w:szCs w:val="24"/>
        </w:rPr>
        <w:t xml:space="preserve"> от общей численности населения Нюксенского района</w:t>
      </w:r>
      <w:r w:rsidR="001A1BBD" w:rsidRPr="00F3524E">
        <w:rPr>
          <w:color w:val="000000"/>
          <w:sz w:val="24"/>
          <w:szCs w:val="24"/>
        </w:rPr>
        <w:t>.</w:t>
      </w:r>
    </w:p>
    <w:p w:rsidR="005B25C2" w:rsidRPr="00F3524E" w:rsidRDefault="005B25C2" w:rsidP="00DE5EA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3524E">
        <w:rPr>
          <w:rFonts w:ascii="Times New Roman" w:hAnsi="Times New Roman" w:cs="Times New Roman"/>
          <w:sz w:val="24"/>
          <w:szCs w:val="24"/>
        </w:rPr>
        <w:t>Занятость</w:t>
      </w:r>
    </w:p>
    <w:p w:rsidR="005B25C2" w:rsidRPr="00F3524E" w:rsidRDefault="005B25C2" w:rsidP="005B25C2"/>
    <w:p w:rsidR="0008241D" w:rsidRPr="00F3524E" w:rsidRDefault="005B25C2" w:rsidP="00676524">
      <w:pPr>
        <w:pStyle w:val="a9"/>
        <w:tabs>
          <w:tab w:val="clear" w:pos="709"/>
          <w:tab w:val="left" w:pos="0"/>
        </w:tabs>
        <w:spacing w:after="100"/>
        <w:ind w:firstLine="709"/>
        <w:jc w:val="both"/>
        <w:rPr>
          <w:sz w:val="24"/>
          <w:szCs w:val="24"/>
        </w:rPr>
      </w:pPr>
      <w:r w:rsidRPr="00F3524E">
        <w:rPr>
          <w:sz w:val="24"/>
          <w:szCs w:val="24"/>
        </w:rPr>
        <w:t>Официальн</w:t>
      </w:r>
      <w:r w:rsidR="00204ECC">
        <w:rPr>
          <w:sz w:val="24"/>
          <w:szCs w:val="24"/>
        </w:rPr>
        <w:t>ая безработица на 01 января 2023</w:t>
      </w:r>
      <w:r w:rsidRPr="00F3524E">
        <w:rPr>
          <w:sz w:val="24"/>
          <w:szCs w:val="24"/>
        </w:rPr>
        <w:t xml:space="preserve"> года составила</w:t>
      </w:r>
      <w:r w:rsidR="00204ECC">
        <w:rPr>
          <w:sz w:val="24"/>
          <w:szCs w:val="24"/>
        </w:rPr>
        <w:t xml:space="preserve"> 1,75% -</w:t>
      </w:r>
      <w:r w:rsidR="008540E4">
        <w:rPr>
          <w:sz w:val="24"/>
          <w:szCs w:val="24"/>
        </w:rPr>
        <w:t xml:space="preserve"> </w:t>
      </w:r>
      <w:r w:rsidR="00204ECC">
        <w:rPr>
          <w:sz w:val="24"/>
          <w:szCs w:val="24"/>
        </w:rPr>
        <w:t>7 чел.</w:t>
      </w:r>
      <w:r w:rsidRPr="00F3524E">
        <w:rPr>
          <w:sz w:val="24"/>
          <w:szCs w:val="24"/>
        </w:rPr>
        <w:t xml:space="preserve"> </w:t>
      </w:r>
      <w:r w:rsidR="00204ECC">
        <w:rPr>
          <w:sz w:val="24"/>
          <w:szCs w:val="24"/>
        </w:rPr>
        <w:t xml:space="preserve">(на 01.01.2022г- </w:t>
      </w:r>
      <w:r w:rsidR="00A607C5" w:rsidRPr="00F3524E">
        <w:rPr>
          <w:sz w:val="24"/>
          <w:szCs w:val="24"/>
        </w:rPr>
        <w:t>1,2</w:t>
      </w:r>
      <w:r w:rsidRPr="00F3524E">
        <w:rPr>
          <w:sz w:val="24"/>
          <w:szCs w:val="24"/>
        </w:rPr>
        <w:t>%</w:t>
      </w:r>
      <w:r w:rsidR="00204ECC">
        <w:rPr>
          <w:sz w:val="24"/>
          <w:szCs w:val="24"/>
        </w:rPr>
        <w:t>)</w:t>
      </w:r>
      <w:r w:rsidRPr="00F3524E">
        <w:rPr>
          <w:sz w:val="24"/>
          <w:szCs w:val="24"/>
        </w:rPr>
        <w:t xml:space="preserve">. </w:t>
      </w:r>
      <w:r w:rsidR="0008241D">
        <w:rPr>
          <w:sz w:val="24"/>
          <w:szCs w:val="24"/>
        </w:rPr>
        <w:t>В сравнение</w:t>
      </w:r>
      <w:r w:rsidR="006C56CB" w:rsidRPr="00F3524E">
        <w:rPr>
          <w:sz w:val="24"/>
          <w:szCs w:val="24"/>
        </w:rPr>
        <w:t xml:space="preserve"> с </w:t>
      </w:r>
      <w:r w:rsidR="0008241D">
        <w:rPr>
          <w:sz w:val="24"/>
          <w:szCs w:val="24"/>
        </w:rPr>
        <w:t xml:space="preserve">прошлым годом </w:t>
      </w:r>
      <w:r w:rsidR="006C56CB" w:rsidRPr="00F3524E">
        <w:rPr>
          <w:sz w:val="24"/>
          <w:szCs w:val="24"/>
        </w:rPr>
        <w:t>уровень официальной безработицы в поселении не высокий. Самый высокий уровень безработицы в поселении был зарегистрирован на 01.10.2020</w:t>
      </w:r>
      <w:r w:rsidR="00E36CC5">
        <w:rPr>
          <w:sz w:val="24"/>
          <w:szCs w:val="24"/>
        </w:rPr>
        <w:t xml:space="preserve"> </w:t>
      </w:r>
      <w:r w:rsidR="006C56CB" w:rsidRPr="00F3524E">
        <w:rPr>
          <w:sz w:val="24"/>
          <w:szCs w:val="24"/>
        </w:rPr>
        <w:t>года 9,3%</w:t>
      </w:r>
      <w:r w:rsidR="000B605F">
        <w:rPr>
          <w:sz w:val="24"/>
          <w:szCs w:val="24"/>
        </w:rPr>
        <w:t xml:space="preserve"> </w:t>
      </w:r>
      <w:r w:rsidR="006C56CB" w:rsidRPr="00F3524E">
        <w:rPr>
          <w:sz w:val="24"/>
          <w:szCs w:val="24"/>
        </w:rPr>
        <w:t>- 37 человек в связи с тем, что зарегистрироваться можно было дистанционно на портале «Работа в России», отметка была</w:t>
      </w:r>
      <w:r w:rsidR="00AF0E63" w:rsidRPr="00F3524E">
        <w:rPr>
          <w:sz w:val="24"/>
          <w:szCs w:val="24"/>
        </w:rPr>
        <w:t xml:space="preserve"> </w:t>
      </w:r>
      <w:r w:rsidR="006C56CB" w:rsidRPr="00F3524E">
        <w:rPr>
          <w:sz w:val="24"/>
          <w:szCs w:val="24"/>
        </w:rPr>
        <w:t>дистанционная, значительно</w:t>
      </w:r>
      <w:r w:rsidR="00AF0E63" w:rsidRPr="00F3524E">
        <w:rPr>
          <w:sz w:val="24"/>
          <w:szCs w:val="24"/>
        </w:rPr>
        <w:t>е</w:t>
      </w:r>
      <w:r w:rsidR="006C56CB" w:rsidRPr="00F3524E">
        <w:rPr>
          <w:sz w:val="24"/>
          <w:szCs w:val="24"/>
        </w:rPr>
        <w:t xml:space="preserve"> увели</w:t>
      </w:r>
      <w:r w:rsidR="00AF0E63" w:rsidRPr="00F3524E">
        <w:rPr>
          <w:sz w:val="24"/>
          <w:szCs w:val="24"/>
        </w:rPr>
        <w:t>чен пособия</w:t>
      </w:r>
      <w:r w:rsidR="006C56CB" w:rsidRPr="00F3524E">
        <w:rPr>
          <w:sz w:val="24"/>
          <w:szCs w:val="24"/>
        </w:rPr>
        <w:t>, но на 01.01.2021</w:t>
      </w:r>
      <w:r w:rsidR="00E36CC5">
        <w:rPr>
          <w:sz w:val="24"/>
          <w:szCs w:val="24"/>
        </w:rPr>
        <w:t xml:space="preserve"> </w:t>
      </w:r>
      <w:r w:rsidR="006C56CB" w:rsidRPr="00F3524E">
        <w:rPr>
          <w:sz w:val="24"/>
          <w:szCs w:val="24"/>
        </w:rPr>
        <w:t>года уровень безработицы составил 1,5%.</w:t>
      </w:r>
      <w:r w:rsidR="00AF0E63" w:rsidRPr="00F3524E">
        <w:rPr>
          <w:sz w:val="24"/>
          <w:szCs w:val="24"/>
        </w:rPr>
        <w:t xml:space="preserve"> </w:t>
      </w:r>
    </w:p>
    <w:p w:rsidR="001A1BBD" w:rsidRPr="00F3524E" w:rsidRDefault="001A1BBD" w:rsidP="00676524">
      <w:pPr>
        <w:pStyle w:val="a9"/>
        <w:spacing w:after="100"/>
        <w:ind w:firstLine="709"/>
        <w:jc w:val="both"/>
        <w:rPr>
          <w:sz w:val="24"/>
          <w:szCs w:val="24"/>
        </w:rPr>
      </w:pPr>
      <w:r w:rsidRPr="00F3524E">
        <w:rPr>
          <w:sz w:val="24"/>
          <w:szCs w:val="24"/>
        </w:rPr>
        <w:t xml:space="preserve">Среднесписочная численность работающего населения </w:t>
      </w:r>
      <w:r w:rsidR="00093685">
        <w:rPr>
          <w:sz w:val="24"/>
          <w:szCs w:val="24"/>
        </w:rPr>
        <w:t>в 2022</w:t>
      </w:r>
      <w:r w:rsidR="00E36CC5">
        <w:rPr>
          <w:sz w:val="24"/>
          <w:szCs w:val="24"/>
        </w:rPr>
        <w:t xml:space="preserve"> </w:t>
      </w:r>
      <w:r w:rsidR="006C56CB" w:rsidRPr="00F3524E">
        <w:rPr>
          <w:sz w:val="24"/>
          <w:szCs w:val="24"/>
        </w:rPr>
        <w:t xml:space="preserve">году </w:t>
      </w:r>
      <w:r w:rsidRPr="00F3524E">
        <w:rPr>
          <w:sz w:val="24"/>
          <w:szCs w:val="24"/>
        </w:rPr>
        <w:t>составляет</w:t>
      </w:r>
      <w:r w:rsidR="00093685">
        <w:rPr>
          <w:sz w:val="24"/>
          <w:szCs w:val="24"/>
        </w:rPr>
        <w:t xml:space="preserve"> </w:t>
      </w:r>
      <w:r w:rsidR="008540E4">
        <w:rPr>
          <w:sz w:val="24"/>
          <w:szCs w:val="24"/>
        </w:rPr>
        <w:t>119</w:t>
      </w:r>
      <w:r w:rsidRPr="00F3524E">
        <w:rPr>
          <w:sz w:val="24"/>
          <w:szCs w:val="24"/>
        </w:rPr>
        <w:t xml:space="preserve"> </w:t>
      </w:r>
      <w:r w:rsidR="00093685" w:rsidRPr="00F3524E">
        <w:rPr>
          <w:sz w:val="24"/>
          <w:szCs w:val="24"/>
        </w:rPr>
        <w:t xml:space="preserve">человек </w:t>
      </w:r>
      <w:r w:rsidR="00093685">
        <w:rPr>
          <w:sz w:val="24"/>
          <w:szCs w:val="24"/>
        </w:rPr>
        <w:t xml:space="preserve">(в 2021г.- </w:t>
      </w:r>
      <w:r w:rsidRPr="00F3524E">
        <w:rPr>
          <w:sz w:val="24"/>
          <w:szCs w:val="24"/>
        </w:rPr>
        <w:t>86</w:t>
      </w:r>
      <w:r w:rsidR="00093685">
        <w:rPr>
          <w:sz w:val="24"/>
          <w:szCs w:val="24"/>
        </w:rPr>
        <w:t>)</w:t>
      </w:r>
      <w:r w:rsidRPr="00F3524E">
        <w:rPr>
          <w:sz w:val="24"/>
          <w:szCs w:val="24"/>
        </w:rPr>
        <w:t xml:space="preserve">, из них в бюджетной сфере </w:t>
      </w:r>
      <w:r w:rsidR="00E36CC5">
        <w:rPr>
          <w:sz w:val="24"/>
          <w:szCs w:val="24"/>
        </w:rPr>
        <w:t>-</w:t>
      </w:r>
      <w:r w:rsidRPr="00F3524E">
        <w:rPr>
          <w:sz w:val="24"/>
          <w:szCs w:val="24"/>
        </w:rPr>
        <w:t xml:space="preserve"> 3</w:t>
      </w:r>
      <w:r w:rsidR="008540E4">
        <w:rPr>
          <w:sz w:val="24"/>
          <w:szCs w:val="24"/>
        </w:rPr>
        <w:t>5</w:t>
      </w:r>
      <w:r w:rsidRPr="00F3524E">
        <w:rPr>
          <w:sz w:val="24"/>
          <w:szCs w:val="24"/>
        </w:rPr>
        <w:t xml:space="preserve"> человек, в малых предприятиях и у индивидуальных предпринимателей </w:t>
      </w:r>
      <w:r w:rsidR="008E027C">
        <w:rPr>
          <w:sz w:val="24"/>
          <w:szCs w:val="24"/>
        </w:rPr>
        <w:t>–</w:t>
      </w:r>
      <w:r w:rsidR="00E36CC5">
        <w:rPr>
          <w:sz w:val="24"/>
          <w:szCs w:val="24"/>
        </w:rPr>
        <w:t xml:space="preserve"> </w:t>
      </w:r>
      <w:r w:rsidR="008E027C">
        <w:rPr>
          <w:sz w:val="24"/>
          <w:szCs w:val="24"/>
        </w:rPr>
        <w:t xml:space="preserve">84. </w:t>
      </w:r>
      <w:r w:rsidRPr="00F3524E">
        <w:rPr>
          <w:sz w:val="24"/>
          <w:szCs w:val="24"/>
        </w:rPr>
        <w:t xml:space="preserve">Работают не постоянно, </w:t>
      </w:r>
      <w:r w:rsidR="00AF0E63" w:rsidRPr="00F3524E">
        <w:rPr>
          <w:sz w:val="24"/>
          <w:szCs w:val="24"/>
        </w:rPr>
        <w:t xml:space="preserve">сезонно, </w:t>
      </w:r>
      <w:r w:rsidRPr="00F3524E">
        <w:rPr>
          <w:sz w:val="24"/>
          <w:szCs w:val="24"/>
        </w:rPr>
        <w:t xml:space="preserve">временно в среднем </w:t>
      </w:r>
      <w:r w:rsidR="00093685">
        <w:rPr>
          <w:sz w:val="24"/>
          <w:szCs w:val="24"/>
        </w:rPr>
        <w:t>135</w:t>
      </w:r>
      <w:r w:rsidR="008540E4">
        <w:rPr>
          <w:sz w:val="24"/>
          <w:szCs w:val="24"/>
        </w:rPr>
        <w:t xml:space="preserve"> </w:t>
      </w:r>
      <w:r w:rsidR="00093685">
        <w:rPr>
          <w:sz w:val="24"/>
          <w:szCs w:val="24"/>
        </w:rPr>
        <w:t xml:space="preserve">- </w:t>
      </w:r>
      <w:r w:rsidRPr="00F3524E">
        <w:rPr>
          <w:sz w:val="24"/>
          <w:szCs w:val="24"/>
        </w:rPr>
        <w:t>150 человек.</w:t>
      </w:r>
      <w:r w:rsidR="006C56CB" w:rsidRPr="00F3524E">
        <w:rPr>
          <w:color w:val="FF0000"/>
          <w:sz w:val="24"/>
          <w:szCs w:val="24"/>
        </w:rPr>
        <w:t xml:space="preserve"> </w:t>
      </w:r>
      <w:r w:rsidR="00AF0E63" w:rsidRPr="00F3524E">
        <w:rPr>
          <w:sz w:val="24"/>
          <w:szCs w:val="24"/>
        </w:rPr>
        <w:t xml:space="preserve">Большая часть мужского населения трудится в лесопромышленной отрасли, имеется проблема неоформленных работающих, задействованных в сезонной работе. </w:t>
      </w:r>
    </w:p>
    <w:p w:rsidR="00AF0E63" w:rsidRPr="00F3524E" w:rsidRDefault="00AF0E63" w:rsidP="00676524">
      <w:pPr>
        <w:ind w:firstLine="709"/>
        <w:jc w:val="both"/>
      </w:pPr>
      <w:r w:rsidRPr="00F3524E">
        <w:t xml:space="preserve">В виду низкого уровня инженерной инфраструктуры, отсутствие благоустроенного жилья, отсутствие рабочих мест, </w:t>
      </w:r>
      <w:r w:rsidR="00093685">
        <w:t xml:space="preserve">перспективы развития территории, </w:t>
      </w:r>
      <w:r w:rsidRPr="00F3524E">
        <w:t>значительная часть зарегистрированного на территории трудоспособного населения, временно проживает и работает за границами сельского поселения и Нюксенского района - 1</w:t>
      </w:r>
      <w:r w:rsidR="00093685">
        <w:t>7</w:t>
      </w:r>
      <w:r w:rsidRPr="00F3524E">
        <w:t>5 человек</w:t>
      </w:r>
      <w:r w:rsidR="00093685">
        <w:t xml:space="preserve"> (28</w:t>
      </w:r>
      <w:r w:rsidR="0007563C" w:rsidRPr="00F3524E">
        <w:t>%)</w:t>
      </w:r>
      <w:r w:rsidRPr="00F3524E">
        <w:t xml:space="preserve">.                        </w:t>
      </w:r>
    </w:p>
    <w:p w:rsidR="00AF0E63" w:rsidRPr="00F3524E" w:rsidRDefault="00BC5239" w:rsidP="00676524">
      <w:pPr>
        <w:pStyle w:val="a9"/>
        <w:spacing w:after="100"/>
        <w:ind w:firstLine="709"/>
        <w:jc w:val="both"/>
        <w:rPr>
          <w:sz w:val="24"/>
          <w:szCs w:val="24"/>
        </w:rPr>
      </w:pPr>
      <w:r w:rsidRPr="00F3524E">
        <w:rPr>
          <w:sz w:val="24"/>
          <w:szCs w:val="24"/>
        </w:rPr>
        <w:t>На территории имеется проблема нехватки квалифицированных кадров: мед</w:t>
      </w:r>
      <w:r w:rsidR="00093685">
        <w:rPr>
          <w:sz w:val="24"/>
          <w:szCs w:val="24"/>
        </w:rPr>
        <w:t>ицинских работников</w:t>
      </w:r>
      <w:r w:rsidRPr="00F3524E">
        <w:rPr>
          <w:sz w:val="24"/>
          <w:szCs w:val="24"/>
        </w:rPr>
        <w:t>.</w:t>
      </w:r>
    </w:p>
    <w:p w:rsidR="005B25C2" w:rsidRPr="00412AE3" w:rsidRDefault="00AF0E63" w:rsidP="0051411A">
      <w:pPr>
        <w:pStyle w:val="a9"/>
        <w:spacing w:after="100"/>
        <w:ind w:firstLine="709"/>
        <w:jc w:val="both"/>
        <w:rPr>
          <w:color w:val="auto"/>
          <w:sz w:val="24"/>
          <w:szCs w:val="24"/>
        </w:rPr>
      </w:pPr>
      <w:r w:rsidRPr="0000288B">
        <w:rPr>
          <w:color w:val="FF0000"/>
          <w:sz w:val="24"/>
          <w:szCs w:val="24"/>
        </w:rPr>
        <w:t xml:space="preserve"> </w:t>
      </w:r>
      <w:r w:rsidR="000D0AAC" w:rsidRPr="00412AE3">
        <w:rPr>
          <w:color w:val="auto"/>
          <w:sz w:val="24"/>
          <w:szCs w:val="24"/>
        </w:rPr>
        <w:t xml:space="preserve">В </w:t>
      </w:r>
      <w:r w:rsidRPr="00412AE3">
        <w:rPr>
          <w:color w:val="auto"/>
          <w:sz w:val="24"/>
          <w:szCs w:val="24"/>
        </w:rPr>
        <w:t>202</w:t>
      </w:r>
      <w:r w:rsidR="008E027C" w:rsidRPr="00412AE3">
        <w:rPr>
          <w:color w:val="auto"/>
          <w:sz w:val="24"/>
          <w:szCs w:val="24"/>
        </w:rPr>
        <w:t>2</w:t>
      </w:r>
      <w:r w:rsidRPr="00412AE3">
        <w:rPr>
          <w:color w:val="auto"/>
          <w:sz w:val="24"/>
          <w:szCs w:val="24"/>
        </w:rPr>
        <w:t xml:space="preserve"> году положительной динамикой является увеличение роста среднемесячной заработной платы до 19,</w:t>
      </w:r>
      <w:r w:rsidR="00412AE3" w:rsidRPr="00412AE3">
        <w:rPr>
          <w:color w:val="auto"/>
          <w:sz w:val="24"/>
          <w:szCs w:val="24"/>
        </w:rPr>
        <w:t>8</w:t>
      </w:r>
      <w:r w:rsidRPr="00412AE3">
        <w:rPr>
          <w:color w:val="auto"/>
          <w:sz w:val="24"/>
          <w:szCs w:val="24"/>
        </w:rPr>
        <w:t xml:space="preserve"> тыс.</w:t>
      </w:r>
      <w:r w:rsidR="008114CF" w:rsidRPr="00412AE3">
        <w:rPr>
          <w:color w:val="auto"/>
          <w:sz w:val="24"/>
          <w:szCs w:val="24"/>
        </w:rPr>
        <w:t xml:space="preserve"> </w:t>
      </w:r>
      <w:r w:rsidRPr="00412AE3">
        <w:rPr>
          <w:color w:val="auto"/>
          <w:sz w:val="24"/>
          <w:szCs w:val="24"/>
        </w:rPr>
        <w:t>рублей (202</w:t>
      </w:r>
      <w:r w:rsidR="00412AE3" w:rsidRPr="00412AE3">
        <w:rPr>
          <w:color w:val="auto"/>
          <w:sz w:val="24"/>
          <w:szCs w:val="24"/>
        </w:rPr>
        <w:t>1</w:t>
      </w:r>
      <w:r w:rsidR="00F167F1" w:rsidRPr="00412AE3">
        <w:rPr>
          <w:color w:val="auto"/>
          <w:sz w:val="24"/>
          <w:szCs w:val="24"/>
        </w:rPr>
        <w:t xml:space="preserve"> </w:t>
      </w:r>
      <w:r w:rsidRPr="00412AE3">
        <w:rPr>
          <w:color w:val="auto"/>
          <w:sz w:val="24"/>
          <w:szCs w:val="24"/>
        </w:rPr>
        <w:t>год -1</w:t>
      </w:r>
      <w:r w:rsidR="00412AE3" w:rsidRPr="00412AE3">
        <w:rPr>
          <w:color w:val="auto"/>
          <w:sz w:val="24"/>
          <w:szCs w:val="24"/>
        </w:rPr>
        <w:t>9</w:t>
      </w:r>
      <w:r w:rsidRPr="00412AE3">
        <w:rPr>
          <w:color w:val="auto"/>
          <w:sz w:val="24"/>
          <w:szCs w:val="24"/>
        </w:rPr>
        <w:t>,</w:t>
      </w:r>
      <w:r w:rsidR="00412AE3" w:rsidRPr="00412AE3">
        <w:rPr>
          <w:color w:val="auto"/>
          <w:sz w:val="24"/>
          <w:szCs w:val="24"/>
        </w:rPr>
        <w:t>2</w:t>
      </w:r>
      <w:r w:rsidRPr="00412AE3">
        <w:rPr>
          <w:color w:val="auto"/>
          <w:sz w:val="24"/>
          <w:szCs w:val="24"/>
        </w:rPr>
        <w:t xml:space="preserve"> тыс.</w:t>
      </w:r>
      <w:r w:rsidR="008114CF" w:rsidRPr="00412AE3">
        <w:rPr>
          <w:color w:val="auto"/>
          <w:sz w:val="24"/>
          <w:szCs w:val="24"/>
        </w:rPr>
        <w:t xml:space="preserve"> </w:t>
      </w:r>
      <w:r w:rsidRPr="00412AE3">
        <w:rPr>
          <w:color w:val="auto"/>
          <w:sz w:val="24"/>
          <w:szCs w:val="24"/>
        </w:rPr>
        <w:t>рублей), но данный показатель является не высоким в сравнении с районным показателем.</w:t>
      </w:r>
    </w:p>
    <w:p w:rsidR="005B25C2" w:rsidRPr="00F3524E" w:rsidRDefault="005B25C2" w:rsidP="00DE5EA9">
      <w:pPr>
        <w:pStyle w:val="a9"/>
        <w:spacing w:after="0"/>
        <w:jc w:val="center"/>
        <w:rPr>
          <w:b/>
          <w:color w:val="auto"/>
          <w:sz w:val="24"/>
          <w:szCs w:val="24"/>
        </w:rPr>
      </w:pPr>
      <w:r w:rsidRPr="00F3524E">
        <w:rPr>
          <w:b/>
          <w:color w:val="auto"/>
          <w:sz w:val="24"/>
          <w:szCs w:val="24"/>
        </w:rPr>
        <w:t>Образование</w:t>
      </w:r>
    </w:p>
    <w:p w:rsidR="0007563C" w:rsidRPr="00F3524E" w:rsidRDefault="0007563C" w:rsidP="00DE5EA9">
      <w:pPr>
        <w:pStyle w:val="WW-"/>
        <w:tabs>
          <w:tab w:val="clear" w:pos="709"/>
        </w:tabs>
        <w:spacing w:after="0" w:line="240" w:lineRule="auto"/>
        <w:ind w:firstLine="567"/>
        <w:jc w:val="both"/>
        <w:rPr>
          <w:iCs/>
          <w:sz w:val="24"/>
          <w:szCs w:val="24"/>
        </w:rPr>
      </w:pPr>
    </w:p>
    <w:p w:rsidR="00BC5239" w:rsidRDefault="00BC5239" w:rsidP="00676524">
      <w:pPr>
        <w:pStyle w:val="WW-"/>
        <w:tabs>
          <w:tab w:val="clear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3524E">
        <w:rPr>
          <w:sz w:val="24"/>
          <w:szCs w:val="24"/>
        </w:rPr>
        <w:t>Система образования в поселении представлена общеобразовательным учреждениям: БОУнмрВО «Игмасская общеобразовательная школа».  В состав учреждения входит дошкольная группа (дет</w:t>
      </w:r>
      <w:r w:rsidR="0000288B">
        <w:rPr>
          <w:sz w:val="24"/>
          <w:szCs w:val="24"/>
        </w:rPr>
        <w:t>ский сад). На начало нового 2022</w:t>
      </w:r>
      <w:r w:rsidRPr="00F3524E">
        <w:rPr>
          <w:sz w:val="24"/>
          <w:szCs w:val="24"/>
        </w:rPr>
        <w:t xml:space="preserve"> учебного года число ра</w:t>
      </w:r>
      <w:r w:rsidR="0000288B">
        <w:rPr>
          <w:sz w:val="24"/>
          <w:szCs w:val="24"/>
        </w:rPr>
        <w:t>ботников составляет 24</w:t>
      </w:r>
      <w:r w:rsidRPr="00F3524E">
        <w:rPr>
          <w:sz w:val="24"/>
          <w:szCs w:val="24"/>
        </w:rPr>
        <w:t xml:space="preserve"> человек, в т.ч. педагоги </w:t>
      </w:r>
      <w:r w:rsidR="004E3DC3">
        <w:rPr>
          <w:sz w:val="24"/>
          <w:szCs w:val="24"/>
        </w:rPr>
        <w:t>-</w:t>
      </w:r>
      <w:r w:rsidR="0000288B">
        <w:rPr>
          <w:sz w:val="24"/>
          <w:szCs w:val="24"/>
        </w:rPr>
        <w:t xml:space="preserve"> 13</w:t>
      </w:r>
      <w:r w:rsidRPr="00F3524E">
        <w:rPr>
          <w:sz w:val="24"/>
          <w:szCs w:val="24"/>
        </w:rPr>
        <w:t xml:space="preserve"> человек, технический персонал </w:t>
      </w:r>
      <w:r w:rsidR="0000288B">
        <w:rPr>
          <w:sz w:val="24"/>
          <w:szCs w:val="24"/>
        </w:rPr>
        <w:t>–</w:t>
      </w:r>
      <w:r w:rsidRPr="00F3524E">
        <w:rPr>
          <w:sz w:val="24"/>
          <w:szCs w:val="24"/>
        </w:rPr>
        <w:t xml:space="preserve"> </w:t>
      </w:r>
      <w:r w:rsidR="0000288B">
        <w:rPr>
          <w:sz w:val="24"/>
          <w:szCs w:val="24"/>
        </w:rPr>
        <w:t xml:space="preserve">9 </w:t>
      </w:r>
      <w:r w:rsidRPr="00F3524E">
        <w:rPr>
          <w:sz w:val="24"/>
          <w:szCs w:val="24"/>
        </w:rPr>
        <w:t>человек. С п</w:t>
      </w:r>
      <w:r w:rsidR="0000288B">
        <w:rPr>
          <w:sz w:val="24"/>
          <w:szCs w:val="24"/>
        </w:rPr>
        <w:t>ервого сентября сели за парты 52</w:t>
      </w:r>
      <w:r w:rsidRPr="00F3524E">
        <w:rPr>
          <w:sz w:val="24"/>
          <w:szCs w:val="24"/>
        </w:rPr>
        <w:t xml:space="preserve"> учеников</w:t>
      </w:r>
      <w:r w:rsidR="0000288B">
        <w:rPr>
          <w:sz w:val="24"/>
          <w:szCs w:val="24"/>
        </w:rPr>
        <w:t xml:space="preserve"> (2021г.-56чел.)</w:t>
      </w:r>
      <w:r w:rsidRPr="00F3524E">
        <w:rPr>
          <w:sz w:val="24"/>
          <w:szCs w:val="24"/>
        </w:rPr>
        <w:t xml:space="preserve">.  В первый класс поступило </w:t>
      </w:r>
      <w:r w:rsidR="004E3DC3">
        <w:rPr>
          <w:sz w:val="24"/>
          <w:szCs w:val="24"/>
        </w:rPr>
        <w:t>-</w:t>
      </w:r>
      <w:r w:rsidRPr="00F3524E">
        <w:rPr>
          <w:sz w:val="24"/>
          <w:szCs w:val="24"/>
        </w:rPr>
        <w:t xml:space="preserve"> </w:t>
      </w:r>
      <w:r w:rsidR="0000288B">
        <w:rPr>
          <w:sz w:val="24"/>
          <w:szCs w:val="24"/>
        </w:rPr>
        <w:t>2</w:t>
      </w:r>
      <w:r w:rsidRPr="00F3524E">
        <w:rPr>
          <w:sz w:val="24"/>
          <w:szCs w:val="24"/>
        </w:rPr>
        <w:t xml:space="preserve"> детей, выпускников 9-го класса </w:t>
      </w:r>
      <w:r w:rsidR="004E3DC3">
        <w:rPr>
          <w:sz w:val="24"/>
          <w:szCs w:val="24"/>
        </w:rPr>
        <w:t>-</w:t>
      </w:r>
      <w:r w:rsidRPr="00F3524E">
        <w:rPr>
          <w:sz w:val="24"/>
          <w:szCs w:val="24"/>
        </w:rPr>
        <w:t xml:space="preserve"> 4 чел.</w:t>
      </w:r>
      <w:r w:rsidR="0000288B">
        <w:rPr>
          <w:sz w:val="24"/>
          <w:szCs w:val="24"/>
        </w:rPr>
        <w:t>, на выпускной 2023г.-10 чел.</w:t>
      </w:r>
      <w:r w:rsidRPr="00F3524E">
        <w:rPr>
          <w:sz w:val="24"/>
          <w:szCs w:val="24"/>
        </w:rPr>
        <w:t xml:space="preserve"> В дошкольной группе работает 2</w:t>
      </w:r>
      <w:r w:rsidR="003F7A38">
        <w:rPr>
          <w:sz w:val="24"/>
          <w:szCs w:val="24"/>
        </w:rPr>
        <w:t xml:space="preserve"> воспитателя, посещают группу 14</w:t>
      </w:r>
      <w:r w:rsidRPr="00F3524E">
        <w:rPr>
          <w:sz w:val="24"/>
          <w:szCs w:val="24"/>
        </w:rPr>
        <w:t xml:space="preserve"> детей. Произведены косметические ремонты, в дальнейшем необходим ремонт кровли зданий. </w:t>
      </w:r>
      <w:r w:rsidR="00677E3B" w:rsidRPr="00F3524E">
        <w:rPr>
          <w:sz w:val="24"/>
          <w:szCs w:val="24"/>
        </w:rPr>
        <w:t>С каждым годом уменьшается число воспитанников дошкольной группы.</w:t>
      </w:r>
    </w:p>
    <w:p w:rsidR="000B605F" w:rsidRPr="00F3524E" w:rsidRDefault="000B605F" w:rsidP="00DE5EA9">
      <w:pPr>
        <w:pStyle w:val="WW-"/>
        <w:tabs>
          <w:tab w:val="clear" w:pos="709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BC5239" w:rsidRPr="00F3524E" w:rsidRDefault="00BC5239" w:rsidP="00BC5239">
      <w:pPr>
        <w:ind w:left="426"/>
        <w:jc w:val="both"/>
        <w:rPr>
          <w:b/>
          <w:u w:val="single"/>
        </w:rPr>
      </w:pPr>
      <w:r w:rsidRPr="00F3524E">
        <w:rPr>
          <w:b/>
          <w:noProof/>
        </w:rPr>
        <w:drawing>
          <wp:inline distT="0" distB="0" distL="0" distR="0">
            <wp:extent cx="5562600" cy="18288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63C" w:rsidRPr="00F3524E" w:rsidRDefault="0007563C" w:rsidP="005B25C2">
      <w:pPr>
        <w:pStyle w:val="WW-"/>
        <w:tabs>
          <w:tab w:val="clear" w:pos="709"/>
        </w:tabs>
        <w:spacing w:after="0" w:line="240" w:lineRule="auto"/>
        <w:ind w:firstLine="567"/>
        <w:jc w:val="both"/>
        <w:rPr>
          <w:iCs/>
          <w:sz w:val="24"/>
          <w:szCs w:val="24"/>
        </w:rPr>
      </w:pPr>
    </w:p>
    <w:p w:rsidR="005B25C2" w:rsidRDefault="005B25C2" w:rsidP="00676524">
      <w:pPr>
        <w:jc w:val="center"/>
        <w:rPr>
          <w:b/>
        </w:rPr>
      </w:pPr>
      <w:r w:rsidRPr="00F3524E">
        <w:rPr>
          <w:b/>
        </w:rPr>
        <w:t>Здравоохранение</w:t>
      </w:r>
    </w:p>
    <w:p w:rsidR="0051411A" w:rsidRPr="00F3524E" w:rsidRDefault="0051411A" w:rsidP="00676524">
      <w:pPr>
        <w:jc w:val="center"/>
        <w:rPr>
          <w:b/>
        </w:rPr>
      </w:pPr>
    </w:p>
    <w:p w:rsidR="00677E3B" w:rsidRDefault="00677E3B" w:rsidP="000D0AAC">
      <w:pPr>
        <w:ind w:firstLine="567"/>
        <w:jc w:val="both"/>
      </w:pPr>
      <w:r w:rsidRPr="00F3524E">
        <w:t>На территории поселения работает фельдшерско-акушерский пункт в п.</w:t>
      </w:r>
      <w:r w:rsidR="005553DD">
        <w:t xml:space="preserve"> </w:t>
      </w:r>
      <w:r w:rsidRPr="00F3524E">
        <w:t>Игмас, также в д.</w:t>
      </w:r>
      <w:r w:rsidR="005553DD">
        <w:t xml:space="preserve"> </w:t>
      </w:r>
      <w:r w:rsidRPr="00F3524E">
        <w:t xml:space="preserve">Пески числится медпункт, но помещение в аварийном состоянии, нет медицинского работника.   Имеется санитарный транспорт.  </w:t>
      </w:r>
    </w:p>
    <w:p w:rsidR="000D0AAC" w:rsidRPr="00F3524E" w:rsidRDefault="000D0AAC" w:rsidP="00677E3B">
      <w:pPr>
        <w:ind w:left="567" w:firstLine="567"/>
        <w:jc w:val="both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5565"/>
        <w:gridCol w:w="855"/>
        <w:gridCol w:w="895"/>
        <w:gridCol w:w="1445"/>
      </w:tblGrid>
      <w:tr w:rsidR="00677E3B" w:rsidRPr="00F3524E" w:rsidTr="00C7621D">
        <w:trPr>
          <w:trHeight w:val="112"/>
        </w:trPr>
        <w:tc>
          <w:tcPr>
            <w:tcW w:w="635" w:type="dxa"/>
            <w:shd w:val="clear" w:color="auto" w:fill="auto"/>
          </w:tcPr>
          <w:p w:rsidR="00677E3B" w:rsidRPr="00F3524E" w:rsidRDefault="00677E3B" w:rsidP="00C7621D">
            <w:pPr>
              <w:jc w:val="both"/>
            </w:pPr>
            <w:r w:rsidRPr="00F3524E">
              <w:t>№</w:t>
            </w:r>
          </w:p>
        </w:tc>
        <w:tc>
          <w:tcPr>
            <w:tcW w:w="5565" w:type="dxa"/>
            <w:shd w:val="clear" w:color="auto" w:fill="auto"/>
          </w:tcPr>
          <w:p w:rsidR="00677E3B" w:rsidRPr="00F3524E" w:rsidRDefault="00677E3B" w:rsidP="00C7621D">
            <w:pPr>
              <w:jc w:val="both"/>
            </w:pPr>
            <w:r w:rsidRPr="00F3524E">
              <w:t xml:space="preserve">показатели </w:t>
            </w:r>
          </w:p>
        </w:tc>
        <w:tc>
          <w:tcPr>
            <w:tcW w:w="855" w:type="dxa"/>
            <w:shd w:val="clear" w:color="auto" w:fill="auto"/>
          </w:tcPr>
          <w:p w:rsidR="00677E3B" w:rsidRPr="00F3524E" w:rsidRDefault="003F7A38" w:rsidP="00C7621D">
            <w:pPr>
              <w:jc w:val="both"/>
            </w:pPr>
            <w:r>
              <w:t>2021</w:t>
            </w:r>
            <w:r w:rsidR="00677E3B" w:rsidRPr="00F3524E">
              <w:t>г.</w:t>
            </w:r>
          </w:p>
        </w:tc>
        <w:tc>
          <w:tcPr>
            <w:tcW w:w="895" w:type="dxa"/>
            <w:shd w:val="clear" w:color="auto" w:fill="auto"/>
          </w:tcPr>
          <w:p w:rsidR="00677E3B" w:rsidRPr="00F3524E" w:rsidRDefault="003F7A38" w:rsidP="00C7621D">
            <w:pPr>
              <w:jc w:val="both"/>
              <w:rPr>
                <w:b/>
              </w:rPr>
            </w:pPr>
            <w:r>
              <w:rPr>
                <w:b/>
              </w:rPr>
              <w:t>2022</w:t>
            </w:r>
            <w:r w:rsidR="00677E3B" w:rsidRPr="00F3524E">
              <w:rPr>
                <w:b/>
              </w:rPr>
              <w:t>г.</w:t>
            </w:r>
          </w:p>
        </w:tc>
        <w:tc>
          <w:tcPr>
            <w:tcW w:w="1445" w:type="dxa"/>
            <w:shd w:val="clear" w:color="auto" w:fill="auto"/>
          </w:tcPr>
          <w:p w:rsidR="00677E3B" w:rsidRPr="00F3524E" w:rsidRDefault="00677E3B" w:rsidP="00C7621D">
            <w:pPr>
              <w:jc w:val="both"/>
            </w:pPr>
            <w:r w:rsidRPr="00F3524E">
              <w:t>+/-</w:t>
            </w:r>
          </w:p>
        </w:tc>
      </w:tr>
      <w:tr w:rsidR="00677E3B" w:rsidRPr="00F3524E" w:rsidTr="00C7621D">
        <w:trPr>
          <w:trHeight w:val="195"/>
        </w:trPr>
        <w:tc>
          <w:tcPr>
            <w:tcW w:w="635" w:type="dxa"/>
            <w:shd w:val="clear" w:color="auto" w:fill="auto"/>
          </w:tcPr>
          <w:p w:rsidR="00677E3B" w:rsidRPr="00F3524E" w:rsidRDefault="00677E3B" w:rsidP="00C7621D">
            <w:pPr>
              <w:jc w:val="both"/>
            </w:pPr>
            <w:r w:rsidRPr="00F3524E">
              <w:t>1</w:t>
            </w:r>
          </w:p>
        </w:tc>
        <w:tc>
          <w:tcPr>
            <w:tcW w:w="5565" w:type="dxa"/>
            <w:shd w:val="clear" w:color="auto" w:fill="auto"/>
          </w:tcPr>
          <w:p w:rsidR="00677E3B" w:rsidRPr="00F3524E" w:rsidRDefault="00677E3B" w:rsidP="00C7621D">
            <w:pPr>
              <w:jc w:val="both"/>
            </w:pPr>
            <w:r w:rsidRPr="00F3524E">
              <w:t>посещений  населения в ФАП</w:t>
            </w:r>
          </w:p>
        </w:tc>
        <w:tc>
          <w:tcPr>
            <w:tcW w:w="855" w:type="dxa"/>
            <w:shd w:val="clear" w:color="auto" w:fill="auto"/>
          </w:tcPr>
          <w:p w:rsidR="00677E3B" w:rsidRPr="00F3524E" w:rsidRDefault="00677E3B" w:rsidP="00C7621D">
            <w:pPr>
              <w:jc w:val="both"/>
            </w:pPr>
            <w:r w:rsidRPr="00F3524E">
              <w:t>3</w:t>
            </w:r>
            <w:r w:rsidR="003F7A38">
              <w:t>414</w:t>
            </w:r>
          </w:p>
        </w:tc>
        <w:tc>
          <w:tcPr>
            <w:tcW w:w="895" w:type="dxa"/>
            <w:shd w:val="clear" w:color="auto" w:fill="auto"/>
          </w:tcPr>
          <w:p w:rsidR="00677E3B" w:rsidRPr="00F3524E" w:rsidRDefault="003F7A38" w:rsidP="00C7621D">
            <w:pPr>
              <w:jc w:val="both"/>
              <w:rPr>
                <w:b/>
              </w:rPr>
            </w:pPr>
            <w:r>
              <w:rPr>
                <w:b/>
              </w:rPr>
              <w:t>2187</w:t>
            </w:r>
          </w:p>
        </w:tc>
        <w:tc>
          <w:tcPr>
            <w:tcW w:w="1445" w:type="dxa"/>
            <w:shd w:val="clear" w:color="auto" w:fill="auto"/>
          </w:tcPr>
          <w:p w:rsidR="00677E3B" w:rsidRPr="00F3524E" w:rsidRDefault="00677E3B" w:rsidP="003F7A38">
            <w:pPr>
              <w:jc w:val="both"/>
            </w:pPr>
            <w:r w:rsidRPr="00F3524E">
              <w:t>-</w:t>
            </w:r>
            <w:r w:rsidR="003F7A38">
              <w:t>1227</w:t>
            </w:r>
          </w:p>
        </w:tc>
      </w:tr>
      <w:tr w:rsidR="00677E3B" w:rsidRPr="00F3524E" w:rsidTr="00C7621D">
        <w:trPr>
          <w:trHeight w:val="112"/>
        </w:trPr>
        <w:tc>
          <w:tcPr>
            <w:tcW w:w="635" w:type="dxa"/>
            <w:shd w:val="clear" w:color="auto" w:fill="auto"/>
          </w:tcPr>
          <w:p w:rsidR="00677E3B" w:rsidRPr="00F3524E" w:rsidRDefault="00677E3B" w:rsidP="00C7621D">
            <w:pPr>
              <w:jc w:val="both"/>
            </w:pPr>
            <w:r w:rsidRPr="00F3524E">
              <w:t>1.1.</w:t>
            </w:r>
          </w:p>
        </w:tc>
        <w:tc>
          <w:tcPr>
            <w:tcW w:w="5565" w:type="dxa"/>
            <w:shd w:val="clear" w:color="auto" w:fill="auto"/>
          </w:tcPr>
          <w:p w:rsidR="00677E3B" w:rsidRPr="00F3524E" w:rsidRDefault="00677E3B" w:rsidP="00C7621D">
            <w:pPr>
              <w:jc w:val="both"/>
            </w:pPr>
            <w:r w:rsidRPr="00F3524E">
              <w:t>В т.ч. на приём</w:t>
            </w:r>
          </w:p>
        </w:tc>
        <w:tc>
          <w:tcPr>
            <w:tcW w:w="855" w:type="dxa"/>
            <w:shd w:val="clear" w:color="auto" w:fill="auto"/>
          </w:tcPr>
          <w:p w:rsidR="00677E3B" w:rsidRPr="00F3524E" w:rsidRDefault="00677E3B" w:rsidP="00C7621D">
            <w:pPr>
              <w:jc w:val="both"/>
            </w:pPr>
            <w:r w:rsidRPr="00F3524E">
              <w:t>12</w:t>
            </w:r>
            <w:r w:rsidR="003F7A38">
              <w:t>99</w:t>
            </w:r>
          </w:p>
        </w:tc>
        <w:tc>
          <w:tcPr>
            <w:tcW w:w="895" w:type="dxa"/>
            <w:shd w:val="clear" w:color="auto" w:fill="auto"/>
          </w:tcPr>
          <w:p w:rsidR="00677E3B" w:rsidRPr="00F3524E" w:rsidRDefault="00677E3B" w:rsidP="003F7A38">
            <w:pPr>
              <w:jc w:val="both"/>
              <w:rPr>
                <w:b/>
              </w:rPr>
            </w:pPr>
            <w:r w:rsidRPr="00F3524E">
              <w:rPr>
                <w:b/>
              </w:rPr>
              <w:t>1</w:t>
            </w:r>
            <w:r w:rsidR="003F7A38">
              <w:rPr>
                <w:b/>
              </w:rPr>
              <w:t>074</w:t>
            </w:r>
          </w:p>
        </w:tc>
        <w:tc>
          <w:tcPr>
            <w:tcW w:w="1445" w:type="dxa"/>
            <w:shd w:val="clear" w:color="auto" w:fill="auto"/>
          </w:tcPr>
          <w:p w:rsidR="00677E3B" w:rsidRPr="00F3524E" w:rsidRDefault="00677E3B" w:rsidP="003F7A38">
            <w:pPr>
              <w:jc w:val="both"/>
            </w:pPr>
            <w:r w:rsidRPr="00F3524E">
              <w:t>-</w:t>
            </w:r>
            <w:r w:rsidR="003F7A38">
              <w:t>225</w:t>
            </w:r>
          </w:p>
        </w:tc>
      </w:tr>
      <w:tr w:rsidR="00677E3B" w:rsidRPr="00F3524E" w:rsidTr="00C7621D">
        <w:trPr>
          <w:trHeight w:val="157"/>
        </w:trPr>
        <w:tc>
          <w:tcPr>
            <w:tcW w:w="635" w:type="dxa"/>
            <w:shd w:val="clear" w:color="auto" w:fill="auto"/>
          </w:tcPr>
          <w:p w:rsidR="00677E3B" w:rsidRPr="00F3524E" w:rsidRDefault="00677E3B" w:rsidP="00C7621D">
            <w:pPr>
              <w:jc w:val="both"/>
            </w:pPr>
            <w:r w:rsidRPr="00F3524E">
              <w:t>1.2.</w:t>
            </w:r>
          </w:p>
        </w:tc>
        <w:tc>
          <w:tcPr>
            <w:tcW w:w="5565" w:type="dxa"/>
            <w:shd w:val="clear" w:color="auto" w:fill="auto"/>
          </w:tcPr>
          <w:p w:rsidR="00677E3B" w:rsidRPr="00F3524E" w:rsidRDefault="00677E3B" w:rsidP="00C7621D">
            <w:pPr>
              <w:jc w:val="both"/>
            </w:pPr>
            <w:r w:rsidRPr="00F3524E">
              <w:t>Процедурный кабинет</w:t>
            </w:r>
          </w:p>
        </w:tc>
        <w:tc>
          <w:tcPr>
            <w:tcW w:w="855" w:type="dxa"/>
            <w:shd w:val="clear" w:color="auto" w:fill="auto"/>
          </w:tcPr>
          <w:p w:rsidR="00677E3B" w:rsidRPr="00F3524E" w:rsidRDefault="00677E3B" w:rsidP="00C7621D">
            <w:pPr>
              <w:jc w:val="both"/>
            </w:pPr>
            <w:r w:rsidRPr="00F3524E">
              <w:t>19</w:t>
            </w:r>
            <w:r w:rsidR="003F7A38">
              <w:t>45</w:t>
            </w:r>
          </w:p>
        </w:tc>
        <w:tc>
          <w:tcPr>
            <w:tcW w:w="895" w:type="dxa"/>
            <w:shd w:val="clear" w:color="auto" w:fill="auto"/>
          </w:tcPr>
          <w:p w:rsidR="00677E3B" w:rsidRPr="00F3524E" w:rsidRDefault="003F7A38" w:rsidP="00C7621D">
            <w:pPr>
              <w:jc w:val="both"/>
              <w:rPr>
                <w:b/>
              </w:rPr>
            </w:pPr>
            <w:r>
              <w:rPr>
                <w:b/>
              </w:rPr>
              <w:t>1113</w:t>
            </w:r>
          </w:p>
        </w:tc>
        <w:tc>
          <w:tcPr>
            <w:tcW w:w="1445" w:type="dxa"/>
            <w:shd w:val="clear" w:color="auto" w:fill="auto"/>
          </w:tcPr>
          <w:p w:rsidR="00677E3B" w:rsidRPr="00F3524E" w:rsidRDefault="00677E3B" w:rsidP="003F7A38">
            <w:pPr>
              <w:jc w:val="both"/>
            </w:pPr>
            <w:r w:rsidRPr="00F3524E">
              <w:t>-</w:t>
            </w:r>
            <w:r w:rsidR="003F7A38">
              <w:t>832</w:t>
            </w:r>
          </w:p>
        </w:tc>
      </w:tr>
      <w:tr w:rsidR="00677E3B" w:rsidRPr="00F3524E" w:rsidTr="00C7621D">
        <w:trPr>
          <w:trHeight w:val="225"/>
        </w:trPr>
        <w:tc>
          <w:tcPr>
            <w:tcW w:w="635" w:type="dxa"/>
            <w:shd w:val="clear" w:color="auto" w:fill="auto"/>
          </w:tcPr>
          <w:p w:rsidR="00677E3B" w:rsidRPr="00F3524E" w:rsidRDefault="00677E3B" w:rsidP="00C7621D">
            <w:pPr>
              <w:jc w:val="both"/>
            </w:pPr>
            <w:r w:rsidRPr="00F3524E">
              <w:t>1.3.</w:t>
            </w:r>
          </w:p>
        </w:tc>
        <w:tc>
          <w:tcPr>
            <w:tcW w:w="5565" w:type="dxa"/>
            <w:shd w:val="clear" w:color="auto" w:fill="auto"/>
          </w:tcPr>
          <w:p w:rsidR="00677E3B" w:rsidRPr="00F3524E" w:rsidRDefault="00677E3B" w:rsidP="00C7621D">
            <w:pPr>
              <w:jc w:val="both"/>
            </w:pPr>
            <w:r w:rsidRPr="00F3524E">
              <w:t>На дом</w:t>
            </w:r>
          </w:p>
        </w:tc>
        <w:tc>
          <w:tcPr>
            <w:tcW w:w="855" w:type="dxa"/>
            <w:shd w:val="clear" w:color="auto" w:fill="auto"/>
          </w:tcPr>
          <w:p w:rsidR="00677E3B" w:rsidRPr="00F3524E" w:rsidRDefault="003F7A38" w:rsidP="00C7621D">
            <w:pPr>
              <w:jc w:val="both"/>
            </w:pPr>
            <w:r>
              <w:t>170</w:t>
            </w:r>
          </w:p>
        </w:tc>
        <w:tc>
          <w:tcPr>
            <w:tcW w:w="895" w:type="dxa"/>
            <w:shd w:val="clear" w:color="auto" w:fill="auto"/>
          </w:tcPr>
          <w:p w:rsidR="00677E3B" w:rsidRPr="00F3524E" w:rsidRDefault="00677E3B" w:rsidP="00C7621D">
            <w:pPr>
              <w:jc w:val="both"/>
              <w:rPr>
                <w:b/>
              </w:rPr>
            </w:pPr>
            <w:r w:rsidRPr="00F3524E">
              <w:rPr>
                <w:b/>
              </w:rPr>
              <w:t>1</w:t>
            </w:r>
            <w:r w:rsidR="003F7A38">
              <w:rPr>
                <w:b/>
              </w:rPr>
              <w:t>02</w:t>
            </w:r>
          </w:p>
        </w:tc>
        <w:tc>
          <w:tcPr>
            <w:tcW w:w="1445" w:type="dxa"/>
            <w:shd w:val="clear" w:color="auto" w:fill="auto"/>
          </w:tcPr>
          <w:p w:rsidR="00677E3B" w:rsidRPr="00F3524E" w:rsidRDefault="00677E3B" w:rsidP="003F7A38">
            <w:pPr>
              <w:jc w:val="both"/>
            </w:pPr>
            <w:r w:rsidRPr="00F3524E">
              <w:t>-</w:t>
            </w:r>
            <w:r w:rsidR="003F7A38">
              <w:t>68</w:t>
            </w:r>
          </w:p>
        </w:tc>
      </w:tr>
    </w:tbl>
    <w:p w:rsidR="00676524" w:rsidRDefault="00676524" w:rsidP="000B605F">
      <w:pPr>
        <w:jc w:val="both"/>
      </w:pPr>
    </w:p>
    <w:p w:rsidR="00757295" w:rsidRPr="00F3524E" w:rsidRDefault="00032474" w:rsidP="00676524">
      <w:pPr>
        <w:ind w:firstLine="567"/>
        <w:jc w:val="both"/>
        <w:rPr>
          <w:b/>
          <w:u w:val="single"/>
        </w:rPr>
      </w:pPr>
      <w:r>
        <w:t>Основные показатели в 2022году значительно ниже показателей 2021года, т.к. ФАП работал первый квартал не ежедневно</w:t>
      </w:r>
      <w:r w:rsidR="001C66BC">
        <w:t xml:space="preserve"> и не полный день</w:t>
      </w:r>
      <w:r>
        <w:t xml:space="preserve">, </w:t>
      </w:r>
      <w:r w:rsidR="001C66BC">
        <w:t xml:space="preserve">а </w:t>
      </w:r>
      <w:r>
        <w:t xml:space="preserve">два </w:t>
      </w:r>
      <w:r w:rsidRPr="00F3524E">
        <w:t>раза в неделю,</w:t>
      </w:r>
      <w:r w:rsidR="001C66BC">
        <w:t xml:space="preserve"> выезжал</w:t>
      </w:r>
      <w:r w:rsidRPr="00F3524E">
        <w:t xml:space="preserve"> фельдшер с районной больницы. </w:t>
      </w:r>
      <w:r w:rsidR="00677E3B" w:rsidRPr="00F3524E">
        <w:t>Кадровая проблема в здравоохранения на территории Игмасского по</w:t>
      </w:r>
      <w:r w:rsidR="00757295" w:rsidRPr="00F3524E">
        <w:t>селения возника</w:t>
      </w:r>
      <w:r w:rsidR="001C66BC">
        <w:t>ет</w:t>
      </w:r>
      <w:r w:rsidR="00757295" w:rsidRPr="00F3524E">
        <w:t xml:space="preserve"> периодически, на сегодняшний день </w:t>
      </w:r>
      <w:r w:rsidR="001C66BC">
        <w:t>в ФАПЕ работает фельдшер пенсионного возраста Шилова Г.Н.</w:t>
      </w:r>
      <w:r w:rsidR="00757295" w:rsidRPr="00F3524E">
        <w:t xml:space="preserve">  </w:t>
      </w:r>
    </w:p>
    <w:p w:rsidR="005F4E5E" w:rsidRDefault="005B25C2" w:rsidP="00676524">
      <w:pPr>
        <w:pStyle w:val="1"/>
        <w:jc w:val="center"/>
        <w:rPr>
          <w:b/>
          <w:szCs w:val="24"/>
        </w:rPr>
      </w:pPr>
      <w:r w:rsidRPr="00F3524E">
        <w:rPr>
          <w:b/>
          <w:szCs w:val="24"/>
        </w:rPr>
        <w:t>Инфраструктура</w:t>
      </w:r>
      <w:r w:rsidR="005F4E5E" w:rsidRPr="00F3524E">
        <w:rPr>
          <w:b/>
          <w:szCs w:val="24"/>
        </w:rPr>
        <w:t xml:space="preserve"> и жилищно-коммунальное хозяйство</w:t>
      </w:r>
    </w:p>
    <w:p w:rsidR="00B74FCD" w:rsidRPr="00B74FCD" w:rsidRDefault="00B74FCD" w:rsidP="00B74FCD"/>
    <w:p w:rsidR="00195175" w:rsidRDefault="005B25C2" w:rsidP="00676524">
      <w:pPr>
        <w:spacing w:after="100"/>
        <w:ind w:firstLine="567"/>
        <w:jc w:val="both"/>
        <w:textAlignment w:val="top"/>
      </w:pPr>
      <w:r w:rsidRPr="00F3524E">
        <w:t xml:space="preserve">На территории </w:t>
      </w:r>
      <w:r w:rsidR="00757295" w:rsidRPr="00F3524E">
        <w:t xml:space="preserve">Игмасского </w:t>
      </w:r>
      <w:r w:rsidRPr="00F3524E">
        <w:t>сельского поселения работают объекты инфраструктуры.  Действует маршрут автобусного сообщения МП «Нюксеницаавтотранс</w:t>
      </w:r>
      <w:r w:rsidR="00757295" w:rsidRPr="00F3524E">
        <w:t>». На безвозмездной основе</w:t>
      </w:r>
      <w:r w:rsidR="00D90F2E" w:rsidRPr="00F3524E">
        <w:t xml:space="preserve"> администрацией поселения </w:t>
      </w:r>
      <w:r w:rsidR="00757295" w:rsidRPr="00F3524E">
        <w:t>предоставлен</w:t>
      </w:r>
      <w:r w:rsidR="00D90F2E" w:rsidRPr="00F3524E">
        <w:t>о</w:t>
      </w:r>
      <w:r w:rsidR="00757295" w:rsidRPr="00F3524E">
        <w:t xml:space="preserve"> помещени</w:t>
      </w:r>
      <w:r w:rsidR="00D90F2E" w:rsidRPr="00F3524E">
        <w:t>е для рейсового автобуса.</w:t>
      </w:r>
      <w:r w:rsidR="00AA2A14" w:rsidRPr="00F3524E">
        <w:t xml:space="preserve">                                                                           </w:t>
      </w:r>
      <w:r w:rsidR="00191014" w:rsidRPr="00F3524E">
        <w:t>В навигационный период в п.</w:t>
      </w:r>
      <w:r w:rsidR="005553DD">
        <w:t xml:space="preserve"> </w:t>
      </w:r>
      <w:r w:rsidR="00191014" w:rsidRPr="00F3524E">
        <w:t xml:space="preserve">Игмас работает лодочный перевоз через реку Сухону. </w:t>
      </w:r>
      <w:r w:rsidR="0014123E">
        <w:t xml:space="preserve">                        </w:t>
      </w:r>
      <w:r w:rsidR="00191014" w:rsidRPr="00F3524E">
        <w:t>Лодка ДМБ и лодочный мотор переданы в районную администрацию по договору безвозмездного пользования.</w:t>
      </w:r>
      <w:r w:rsidR="00AA2A14" w:rsidRPr="00F3524E">
        <w:t xml:space="preserve"> </w:t>
      </w:r>
    </w:p>
    <w:p w:rsidR="00191014" w:rsidRPr="00F3524E" w:rsidRDefault="00191014" w:rsidP="00676524">
      <w:pPr>
        <w:spacing w:after="100"/>
        <w:ind w:firstLine="567"/>
        <w:jc w:val="both"/>
        <w:textAlignment w:val="top"/>
      </w:pPr>
      <w:r w:rsidRPr="00F3524E">
        <w:t>Жилфонд составляет 18,3 тыс. кв.м. в том числе муниципальный 2,1 тыс.</w:t>
      </w:r>
      <w:r w:rsidR="000D0AAC">
        <w:t xml:space="preserve"> </w:t>
      </w:r>
      <w:r w:rsidRPr="00F3524E">
        <w:t>кв.м - 51 квартира, в т.ч. служебные  квартиры -</w:t>
      </w:r>
      <w:r w:rsidR="005553DD">
        <w:t xml:space="preserve"> </w:t>
      </w:r>
      <w:r w:rsidR="00195175">
        <w:t>2</w:t>
      </w:r>
      <w:r w:rsidRPr="00F3524E">
        <w:t>,</w:t>
      </w:r>
      <w:r w:rsidR="00195175">
        <w:t xml:space="preserve"> признано аварийными – 9 квартир,</w:t>
      </w:r>
      <w:r w:rsidRPr="00F3524E">
        <w:t xml:space="preserve"> в собственности граждан 16,2 тыс.</w:t>
      </w:r>
      <w:r w:rsidR="00195175">
        <w:t>кв.м.  Приватизации жилья в 2022</w:t>
      </w:r>
      <w:r w:rsidRPr="00F3524E">
        <w:t xml:space="preserve"> году не было. </w:t>
      </w:r>
      <w:r w:rsidR="002D199F" w:rsidRPr="00F3524E">
        <w:rPr>
          <w:bCs/>
        </w:rPr>
        <w:t>Жилищный фонд на территории поселения в деревянном исполнении, больше 60% 1953 года постройки, жилье ветхое.</w:t>
      </w:r>
      <w:r w:rsidR="00195175">
        <w:rPr>
          <w:bCs/>
        </w:rPr>
        <w:t xml:space="preserve"> Содержание муниципального жилфонда на уровне полномочий администрации Нюксенского округа.</w:t>
      </w:r>
      <w:r w:rsidR="002D199F" w:rsidRPr="00F3524E">
        <w:rPr>
          <w:bCs/>
        </w:rPr>
        <w:t xml:space="preserve"> </w:t>
      </w:r>
      <w:r w:rsidR="00195175">
        <w:rPr>
          <w:bCs/>
        </w:rPr>
        <w:t xml:space="preserve">Имеется </w:t>
      </w:r>
      <w:r w:rsidR="007115FB">
        <w:t>большая</w:t>
      </w:r>
      <w:r w:rsidRPr="00F3524E">
        <w:t xml:space="preserve"> необходимость в ремонте муниципального жилья. Строительства жилья на территории поселения не ведется.</w:t>
      </w:r>
    </w:p>
    <w:p w:rsidR="005B25C2" w:rsidRPr="00F3524E" w:rsidRDefault="00191014" w:rsidP="00676524">
      <w:pPr>
        <w:ind w:firstLine="567"/>
        <w:jc w:val="both"/>
        <w:rPr>
          <w:b/>
        </w:rPr>
      </w:pPr>
      <w:r w:rsidRPr="00F3524E">
        <w:t>На т</w:t>
      </w:r>
      <w:r w:rsidR="00960D81">
        <w:t>ерритории поселения функционируе</w:t>
      </w:r>
      <w:r w:rsidRPr="00F3524E">
        <w:t xml:space="preserve">т </w:t>
      </w:r>
      <w:r w:rsidR="00960D81">
        <w:t>1 артезианская</w:t>
      </w:r>
      <w:r w:rsidRPr="00F3524E">
        <w:t xml:space="preserve"> </w:t>
      </w:r>
      <w:r w:rsidR="00960D81">
        <w:t>скважина</w:t>
      </w:r>
      <w:r w:rsidRPr="00F3524E">
        <w:t>, 3,7 км водопровода, в т.ч. действующего 2,1 км, 9 колонок, 8 общественных колодцев. Обслуживающая организация МП «Водоканал». Текущие проблемы решались в рабочем порядке.</w:t>
      </w:r>
      <w:r w:rsidR="00081246" w:rsidRPr="00F3524E">
        <w:t xml:space="preserve"> </w:t>
      </w:r>
      <w:r w:rsidR="00960D81">
        <w:t xml:space="preserve">Проведен районной администрацией </w:t>
      </w:r>
      <w:r w:rsidR="00081246" w:rsidRPr="00F3524E">
        <w:t>ремонт колодца по ул.</w:t>
      </w:r>
      <w:r w:rsidR="005553DD">
        <w:t xml:space="preserve"> </w:t>
      </w:r>
      <w:r w:rsidR="00081246" w:rsidRPr="00F3524E">
        <w:t>Набережной п.</w:t>
      </w:r>
      <w:r w:rsidR="005553DD">
        <w:t xml:space="preserve"> </w:t>
      </w:r>
      <w:r w:rsidR="00081246" w:rsidRPr="00F3524E">
        <w:t xml:space="preserve">Игмас через проект «Народный бюджет». </w:t>
      </w:r>
    </w:p>
    <w:p w:rsidR="005B25C2" w:rsidRDefault="002D199F" w:rsidP="00DE5EA9">
      <w:pPr>
        <w:pStyle w:val="1"/>
        <w:jc w:val="center"/>
        <w:rPr>
          <w:b/>
          <w:szCs w:val="24"/>
        </w:rPr>
      </w:pPr>
      <w:r w:rsidRPr="00F3524E">
        <w:rPr>
          <w:b/>
          <w:szCs w:val="24"/>
        </w:rPr>
        <w:t xml:space="preserve">Пожарная </w:t>
      </w:r>
      <w:r w:rsidR="005B25C2" w:rsidRPr="00F3524E">
        <w:rPr>
          <w:b/>
          <w:szCs w:val="24"/>
        </w:rPr>
        <w:t>безопасность</w:t>
      </w:r>
    </w:p>
    <w:p w:rsidR="00794B4E" w:rsidRPr="00794B4E" w:rsidRDefault="002D199F" w:rsidP="00794B4E">
      <w:pPr>
        <w:pStyle w:val="6"/>
        <w:jc w:val="both"/>
        <w:rPr>
          <w:b w:val="0"/>
          <w:sz w:val="24"/>
          <w:szCs w:val="24"/>
        </w:rPr>
      </w:pPr>
      <w:r w:rsidRPr="00794B4E">
        <w:rPr>
          <w:b w:val="0"/>
          <w:sz w:val="24"/>
          <w:szCs w:val="24"/>
        </w:rPr>
        <w:t>Администрация поселения исполняет полномочия по обеспечению мер первичной пожарной безопасности.</w:t>
      </w:r>
      <w:r w:rsidR="00DE5EA9" w:rsidRPr="00794B4E">
        <w:rPr>
          <w:b w:val="0"/>
          <w:sz w:val="24"/>
          <w:szCs w:val="24"/>
        </w:rPr>
        <w:t xml:space="preserve"> </w:t>
      </w:r>
      <w:r w:rsidRPr="00794B4E">
        <w:rPr>
          <w:b w:val="0"/>
          <w:sz w:val="24"/>
          <w:szCs w:val="24"/>
        </w:rPr>
        <w:t>Открытая с июля 2020</w:t>
      </w:r>
      <w:r w:rsidR="004E3DC3" w:rsidRPr="00794B4E">
        <w:rPr>
          <w:b w:val="0"/>
          <w:sz w:val="24"/>
          <w:szCs w:val="24"/>
        </w:rPr>
        <w:t xml:space="preserve"> </w:t>
      </w:r>
      <w:r w:rsidRPr="00794B4E">
        <w:rPr>
          <w:b w:val="0"/>
          <w:sz w:val="24"/>
          <w:szCs w:val="24"/>
        </w:rPr>
        <w:t>года на территории поселения</w:t>
      </w:r>
      <w:r w:rsidR="00AA2A14" w:rsidRPr="00794B4E">
        <w:rPr>
          <w:b w:val="0"/>
          <w:sz w:val="24"/>
          <w:szCs w:val="24"/>
        </w:rPr>
        <w:t>,</w:t>
      </w:r>
      <w:r w:rsidRPr="00794B4E">
        <w:rPr>
          <w:b w:val="0"/>
          <w:sz w:val="24"/>
          <w:szCs w:val="24"/>
        </w:rPr>
        <w:t xml:space="preserve"> действует Добровольная пожарная команда в составе 5 человек</w:t>
      </w:r>
      <w:r w:rsidR="00794B4E" w:rsidRPr="00794B4E">
        <w:rPr>
          <w:b w:val="0"/>
          <w:sz w:val="24"/>
          <w:szCs w:val="24"/>
        </w:rPr>
        <w:t xml:space="preserve"> от РОУ пожарной охраны «Добровольная пожарная команда Вологодской области»</w:t>
      </w:r>
      <w:r w:rsidR="00B84019">
        <w:rPr>
          <w:b w:val="0"/>
          <w:sz w:val="24"/>
          <w:szCs w:val="24"/>
        </w:rPr>
        <w:t xml:space="preserve"> </w:t>
      </w:r>
      <w:r w:rsidR="00B84019" w:rsidRPr="00B84019">
        <w:rPr>
          <w:b w:val="0"/>
          <w:sz w:val="24"/>
          <w:szCs w:val="24"/>
        </w:rPr>
        <w:t>(</w:t>
      </w:r>
      <w:r w:rsidR="00B84019">
        <w:rPr>
          <w:b w:val="0"/>
          <w:sz w:val="24"/>
          <w:szCs w:val="24"/>
        </w:rPr>
        <w:t xml:space="preserve">ДПК </w:t>
      </w:r>
      <w:r w:rsidR="00B84019" w:rsidRPr="00B84019">
        <w:rPr>
          <w:b w:val="0"/>
          <w:sz w:val="24"/>
          <w:szCs w:val="24"/>
        </w:rPr>
        <w:t>выдано жителям 90 памяток по мерам пожарной безопасности; Проводятся профилактические занятия по тушению пожаров -9 выездов; проведение мероприятий с детьми -3).</w:t>
      </w:r>
      <w:r w:rsidR="00B84019">
        <w:rPr>
          <w:sz w:val="28"/>
          <w:szCs w:val="28"/>
        </w:rPr>
        <w:t xml:space="preserve"> </w:t>
      </w:r>
      <w:r w:rsidRPr="00794B4E">
        <w:rPr>
          <w:b w:val="0"/>
          <w:sz w:val="24"/>
          <w:szCs w:val="24"/>
        </w:rPr>
        <w:t xml:space="preserve">Проведен комплекс мероприятий по первичным мерам пожарной безопасности, в т.ч. в зимнее время содержатся пожарные водоёмы, проруби в двух населенных пунктах поселения (Игмас, Пески), в летнее время, </w:t>
      </w:r>
      <w:r w:rsidR="00794B4E">
        <w:rPr>
          <w:b w:val="0"/>
          <w:sz w:val="24"/>
          <w:szCs w:val="24"/>
        </w:rPr>
        <w:t>о</w:t>
      </w:r>
      <w:r w:rsidR="00794B4E" w:rsidRPr="00794B4E">
        <w:rPr>
          <w:b w:val="0"/>
          <w:sz w:val="24"/>
          <w:szCs w:val="24"/>
        </w:rPr>
        <w:t>бустроен пожарный водоем в пос. Игмас ул.Советская за д.66.</w:t>
      </w:r>
      <w:r w:rsidR="00CF42AD">
        <w:rPr>
          <w:b w:val="0"/>
          <w:sz w:val="24"/>
          <w:szCs w:val="24"/>
        </w:rPr>
        <w:t xml:space="preserve"> </w:t>
      </w:r>
      <w:r w:rsidR="00794B4E" w:rsidRPr="00794B4E">
        <w:rPr>
          <w:b w:val="0"/>
          <w:sz w:val="24"/>
          <w:szCs w:val="24"/>
        </w:rPr>
        <w:t>(за счет бюджета поселения)</w:t>
      </w:r>
      <w:r w:rsidR="00794B4E">
        <w:rPr>
          <w:b w:val="0"/>
          <w:sz w:val="24"/>
          <w:szCs w:val="24"/>
        </w:rPr>
        <w:t>,</w:t>
      </w:r>
      <w:r w:rsidR="00794B4E" w:rsidRPr="00794B4E">
        <w:rPr>
          <w:b w:val="0"/>
          <w:sz w:val="24"/>
          <w:szCs w:val="24"/>
        </w:rPr>
        <w:t xml:space="preserve"> </w:t>
      </w:r>
      <w:r w:rsidRPr="00794B4E">
        <w:rPr>
          <w:b w:val="0"/>
          <w:sz w:val="24"/>
          <w:szCs w:val="24"/>
        </w:rPr>
        <w:t>содержание пожарной сигнализации в здании ад</w:t>
      </w:r>
      <w:r w:rsidR="00794B4E" w:rsidRPr="00794B4E">
        <w:rPr>
          <w:b w:val="0"/>
          <w:sz w:val="24"/>
          <w:szCs w:val="24"/>
        </w:rPr>
        <w:t>министрации, имеется пожарный звукоизвещатель «Адемко» в здании гаража</w:t>
      </w:r>
      <w:r w:rsidRPr="00794B4E">
        <w:rPr>
          <w:b w:val="0"/>
          <w:sz w:val="24"/>
          <w:szCs w:val="24"/>
        </w:rPr>
        <w:t>. С населением проводится разъяснительная,</w:t>
      </w:r>
      <w:r w:rsidR="005F4E5E" w:rsidRPr="00794B4E">
        <w:rPr>
          <w:b w:val="0"/>
          <w:sz w:val="24"/>
          <w:szCs w:val="24"/>
        </w:rPr>
        <w:t xml:space="preserve"> профилактическая работа, выдано</w:t>
      </w:r>
      <w:r w:rsidRPr="00794B4E">
        <w:rPr>
          <w:b w:val="0"/>
          <w:sz w:val="24"/>
          <w:szCs w:val="24"/>
        </w:rPr>
        <w:t xml:space="preserve"> памяток жителям</w:t>
      </w:r>
      <w:r w:rsidRPr="00794B4E">
        <w:rPr>
          <w:b w:val="0"/>
          <w:color w:val="000000"/>
          <w:sz w:val="24"/>
          <w:szCs w:val="24"/>
        </w:rPr>
        <w:t xml:space="preserve"> всего</w:t>
      </w:r>
      <w:r w:rsidR="00C32520" w:rsidRPr="00794B4E">
        <w:rPr>
          <w:b w:val="0"/>
          <w:color w:val="000000"/>
          <w:sz w:val="24"/>
          <w:szCs w:val="24"/>
        </w:rPr>
        <w:t xml:space="preserve"> </w:t>
      </w:r>
      <w:r w:rsidR="00B84019">
        <w:rPr>
          <w:b w:val="0"/>
          <w:color w:val="000000"/>
          <w:sz w:val="24"/>
          <w:szCs w:val="24"/>
        </w:rPr>
        <w:t>–</w:t>
      </w:r>
      <w:r w:rsidR="00794B4E">
        <w:rPr>
          <w:b w:val="0"/>
          <w:color w:val="000000"/>
          <w:sz w:val="24"/>
          <w:szCs w:val="24"/>
        </w:rPr>
        <w:t xml:space="preserve"> </w:t>
      </w:r>
      <w:r w:rsidR="00DD18E2">
        <w:rPr>
          <w:b w:val="0"/>
          <w:color w:val="000000"/>
          <w:sz w:val="24"/>
          <w:szCs w:val="24"/>
        </w:rPr>
        <w:t>187</w:t>
      </w:r>
      <w:r w:rsidR="00B84019">
        <w:rPr>
          <w:b w:val="0"/>
          <w:color w:val="000000"/>
          <w:sz w:val="24"/>
          <w:szCs w:val="24"/>
        </w:rPr>
        <w:t xml:space="preserve">, в т.ч. </w:t>
      </w:r>
      <w:r w:rsidR="00B84019" w:rsidRPr="00B84019">
        <w:rPr>
          <w:b w:val="0"/>
          <w:sz w:val="24"/>
          <w:szCs w:val="24"/>
        </w:rPr>
        <w:t>Памяток владельцев земельных участков– 111шт.</w:t>
      </w:r>
      <w:r w:rsidR="00B84019">
        <w:rPr>
          <w:b w:val="0"/>
          <w:sz w:val="24"/>
          <w:szCs w:val="24"/>
        </w:rPr>
        <w:t xml:space="preserve"> (</w:t>
      </w:r>
      <w:r w:rsidR="00794B4E" w:rsidRPr="00B84019">
        <w:rPr>
          <w:b w:val="0"/>
          <w:color w:val="000000"/>
          <w:sz w:val="24"/>
          <w:szCs w:val="24"/>
        </w:rPr>
        <w:t>в</w:t>
      </w:r>
      <w:r w:rsidR="00794B4E">
        <w:rPr>
          <w:b w:val="0"/>
          <w:color w:val="000000"/>
          <w:sz w:val="24"/>
          <w:szCs w:val="24"/>
        </w:rPr>
        <w:t xml:space="preserve"> 2021</w:t>
      </w:r>
      <w:r w:rsidR="004E3DC3" w:rsidRPr="00794B4E">
        <w:rPr>
          <w:b w:val="0"/>
          <w:color w:val="000000"/>
          <w:sz w:val="24"/>
          <w:szCs w:val="24"/>
        </w:rPr>
        <w:t xml:space="preserve"> </w:t>
      </w:r>
      <w:r w:rsidRPr="00794B4E">
        <w:rPr>
          <w:b w:val="0"/>
          <w:color w:val="000000"/>
          <w:sz w:val="24"/>
          <w:szCs w:val="24"/>
        </w:rPr>
        <w:t>году</w:t>
      </w:r>
      <w:r w:rsidR="00761F16" w:rsidRPr="00794B4E">
        <w:rPr>
          <w:b w:val="0"/>
          <w:color w:val="000000"/>
          <w:sz w:val="24"/>
          <w:szCs w:val="24"/>
        </w:rPr>
        <w:t xml:space="preserve"> </w:t>
      </w:r>
      <w:r w:rsidRPr="00794B4E">
        <w:rPr>
          <w:b w:val="0"/>
          <w:color w:val="000000"/>
          <w:sz w:val="24"/>
          <w:szCs w:val="24"/>
        </w:rPr>
        <w:t xml:space="preserve">- </w:t>
      </w:r>
      <w:r w:rsidR="00794B4E">
        <w:rPr>
          <w:b w:val="0"/>
          <w:color w:val="000000"/>
          <w:sz w:val="24"/>
          <w:szCs w:val="24"/>
        </w:rPr>
        <w:t>315</w:t>
      </w:r>
      <w:r w:rsidRPr="00794B4E">
        <w:rPr>
          <w:b w:val="0"/>
          <w:color w:val="000000"/>
          <w:sz w:val="24"/>
          <w:szCs w:val="24"/>
        </w:rPr>
        <w:t>).</w:t>
      </w:r>
      <w:r w:rsidRPr="00794B4E">
        <w:rPr>
          <w:b w:val="0"/>
          <w:color w:val="FF0000"/>
        </w:rPr>
        <w:t xml:space="preserve"> </w:t>
      </w:r>
      <w:r w:rsidRPr="00B84019">
        <w:rPr>
          <w:b w:val="0"/>
          <w:sz w:val="24"/>
          <w:szCs w:val="24"/>
        </w:rPr>
        <w:t>Уст</w:t>
      </w:r>
      <w:r w:rsidR="00AA2A14" w:rsidRPr="00B84019">
        <w:rPr>
          <w:b w:val="0"/>
          <w:sz w:val="24"/>
          <w:szCs w:val="24"/>
        </w:rPr>
        <w:t xml:space="preserve">ановлены </w:t>
      </w:r>
      <w:r w:rsidR="00B84019">
        <w:rPr>
          <w:b w:val="0"/>
          <w:sz w:val="24"/>
          <w:szCs w:val="24"/>
        </w:rPr>
        <w:t>6</w:t>
      </w:r>
      <w:r w:rsidR="00AA2A14" w:rsidRPr="00B84019">
        <w:rPr>
          <w:b w:val="0"/>
          <w:sz w:val="24"/>
          <w:szCs w:val="24"/>
        </w:rPr>
        <w:t xml:space="preserve"> пожарных изве</w:t>
      </w:r>
      <w:r w:rsidR="004E3DC3" w:rsidRPr="00B84019">
        <w:rPr>
          <w:b w:val="0"/>
          <w:sz w:val="24"/>
          <w:szCs w:val="24"/>
        </w:rPr>
        <w:t>щ</w:t>
      </w:r>
      <w:r w:rsidR="00AA2A14" w:rsidRPr="00B84019">
        <w:rPr>
          <w:b w:val="0"/>
          <w:sz w:val="24"/>
          <w:szCs w:val="24"/>
        </w:rPr>
        <w:t xml:space="preserve">ателя </w:t>
      </w:r>
      <w:r w:rsidRPr="00B84019">
        <w:rPr>
          <w:b w:val="0"/>
          <w:sz w:val="24"/>
          <w:szCs w:val="24"/>
        </w:rPr>
        <w:t xml:space="preserve">(в многодетных семьях, у </w:t>
      </w:r>
      <w:r w:rsidR="00C32520" w:rsidRPr="00B84019">
        <w:rPr>
          <w:b w:val="0"/>
          <w:sz w:val="24"/>
          <w:szCs w:val="24"/>
        </w:rPr>
        <w:t>жителя с группой инвалидности).</w:t>
      </w:r>
      <w:r w:rsidR="00794B4E" w:rsidRPr="00B84019">
        <w:rPr>
          <w:b w:val="0"/>
          <w:sz w:val="24"/>
          <w:szCs w:val="24"/>
        </w:rPr>
        <w:t xml:space="preserve"> </w:t>
      </w:r>
    </w:p>
    <w:p w:rsidR="005B25C2" w:rsidRDefault="005B25C2" w:rsidP="00DE5EA9">
      <w:pPr>
        <w:pStyle w:val="6"/>
        <w:jc w:val="center"/>
        <w:rPr>
          <w:sz w:val="24"/>
          <w:szCs w:val="24"/>
        </w:rPr>
      </w:pPr>
      <w:r w:rsidRPr="00F3524E">
        <w:rPr>
          <w:sz w:val="24"/>
          <w:szCs w:val="24"/>
        </w:rPr>
        <w:t>Промышленность</w:t>
      </w:r>
    </w:p>
    <w:p w:rsidR="00676524" w:rsidRPr="00676524" w:rsidRDefault="00676524" w:rsidP="00676524"/>
    <w:p w:rsidR="004A45BF" w:rsidRDefault="002D199F" w:rsidP="00676524">
      <w:pPr>
        <w:ind w:firstLine="567"/>
        <w:jc w:val="both"/>
      </w:pPr>
      <w:r w:rsidRPr="00F3524E">
        <w:lastRenderedPageBreak/>
        <w:t>Основной отраслью является лесопромышленная отрасль</w:t>
      </w:r>
      <w:r w:rsidR="00F167F1">
        <w:t xml:space="preserve"> -</w:t>
      </w:r>
      <w:r w:rsidRPr="00F3524E">
        <w:t xml:space="preserve"> лесозаготовка, переработка древесины. Индивидуальные предприниматели поселения: Борзенко Е.М. </w:t>
      </w:r>
      <w:r w:rsidR="00F167F1">
        <w:t>-</w:t>
      </w:r>
      <w:r w:rsidR="004A45BF">
        <w:t xml:space="preserve"> 27</w:t>
      </w:r>
      <w:r w:rsidRPr="00F3524E">
        <w:t xml:space="preserve"> рабочих мест (заготовка, переработка древесины); Коптяев В.П. </w:t>
      </w:r>
      <w:r w:rsidR="00F167F1">
        <w:t>-</w:t>
      </w:r>
      <w:r w:rsidR="004A45BF">
        <w:t xml:space="preserve"> 2</w:t>
      </w:r>
      <w:r w:rsidRPr="00F3524E">
        <w:t xml:space="preserve"> рабочих мест (переработка древесины). Также мужское население Игмасского поселения трудится у индивидуальных предпринимателей, соседних территорий района, а также Тотемского, Тарногского районов. </w:t>
      </w:r>
    </w:p>
    <w:p w:rsidR="00676524" w:rsidRPr="00CF42AD" w:rsidRDefault="002D199F" w:rsidP="00676524">
      <w:pPr>
        <w:ind w:firstLine="567"/>
        <w:jc w:val="both"/>
      </w:pPr>
      <w:r w:rsidRPr="00F3524E">
        <w:t xml:space="preserve">ИП Борзенко Е.М. имеет аренду лесов, передовую технику заготовки древесины, что </w:t>
      </w:r>
      <w:r w:rsidRPr="00CF42AD">
        <w:t xml:space="preserve">является стабильной динамикой развития предприятия. Заготовлено древесины </w:t>
      </w:r>
      <w:r w:rsidR="00E543BE" w:rsidRPr="00CF42AD">
        <w:t>29900</w:t>
      </w:r>
      <w:r w:rsidRPr="00CF42AD">
        <w:t xml:space="preserve"> куб.м., о</w:t>
      </w:r>
      <w:r w:rsidR="00E543BE" w:rsidRPr="00CF42AD">
        <w:t>бъёмы заготовки древесины в 2022</w:t>
      </w:r>
      <w:r w:rsidRPr="00CF42AD">
        <w:t xml:space="preserve"> году </w:t>
      </w:r>
      <w:r w:rsidR="00E543BE" w:rsidRPr="00CF42AD">
        <w:t xml:space="preserve">уменьшились </w:t>
      </w:r>
      <w:r w:rsidRPr="00CF42AD">
        <w:t xml:space="preserve">на </w:t>
      </w:r>
      <w:r w:rsidR="00E543BE" w:rsidRPr="00CF42AD">
        <w:t>-3700</w:t>
      </w:r>
      <w:r w:rsidR="00E36CC5" w:rsidRPr="00CF42AD">
        <w:t xml:space="preserve"> </w:t>
      </w:r>
      <w:r w:rsidRPr="00CF42AD">
        <w:t>куб.м. в сравнении с прошлым годом, пиломатериалов</w:t>
      </w:r>
      <w:r w:rsidR="00F167F1" w:rsidRPr="00CF42AD">
        <w:t xml:space="preserve"> </w:t>
      </w:r>
      <w:r w:rsidRPr="00CF42AD">
        <w:t xml:space="preserve">- </w:t>
      </w:r>
      <w:r w:rsidR="00E543BE" w:rsidRPr="00CF42AD">
        <w:t>3260</w:t>
      </w:r>
      <w:r w:rsidR="00E36CC5" w:rsidRPr="00CF42AD">
        <w:t xml:space="preserve"> </w:t>
      </w:r>
      <w:r w:rsidRPr="00CF42AD">
        <w:t>куб</w:t>
      </w:r>
      <w:r w:rsidR="00E543BE" w:rsidRPr="00CF42AD">
        <w:t>.</w:t>
      </w:r>
      <w:r w:rsidRPr="00CF42AD">
        <w:t xml:space="preserve">м. Всего отгружено продукции лесного комплекса на сумму </w:t>
      </w:r>
      <w:r w:rsidR="00E543BE" w:rsidRPr="00CF42AD">
        <w:t>828</w:t>
      </w:r>
      <w:r w:rsidRPr="00CF42AD">
        <w:t xml:space="preserve">00 </w:t>
      </w:r>
      <w:r w:rsidR="009732B9" w:rsidRPr="00CF42AD">
        <w:t>тыс. рублей</w:t>
      </w:r>
      <w:r w:rsidR="00AA2A14" w:rsidRPr="00CF42AD">
        <w:t>,</w:t>
      </w:r>
      <w:r w:rsidR="00CF42AD" w:rsidRPr="00CF42AD">
        <w:t xml:space="preserve"> из них 36% древесины лесозаготовки, 40%- пиломатериалов.</w:t>
      </w:r>
    </w:p>
    <w:p w:rsidR="002D199F" w:rsidRPr="00F3524E" w:rsidRDefault="002D199F" w:rsidP="002D199F">
      <w:pPr>
        <w:jc w:val="center"/>
        <w:rPr>
          <w:b/>
        </w:rPr>
      </w:pPr>
      <w:r w:rsidRPr="00F3524E">
        <w:rPr>
          <w:b/>
        </w:rPr>
        <w:t>Динамика заготовки древесины</w:t>
      </w:r>
    </w:p>
    <w:p w:rsidR="005B25C2" w:rsidRPr="00F3524E" w:rsidRDefault="002D199F" w:rsidP="002D199F">
      <w:r w:rsidRPr="00F3524E">
        <w:rPr>
          <w:b/>
        </w:rPr>
        <w:t xml:space="preserve">   </w:t>
      </w:r>
      <w:r w:rsidRPr="00F3524E">
        <w:rPr>
          <w:noProof/>
        </w:rPr>
        <w:drawing>
          <wp:inline distT="0" distB="0" distL="0" distR="0">
            <wp:extent cx="6553200" cy="2265032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25C2" w:rsidRDefault="005B25C2" w:rsidP="005B25C2">
      <w:pPr>
        <w:tabs>
          <w:tab w:val="left" w:pos="0"/>
        </w:tabs>
        <w:spacing w:after="100"/>
        <w:jc w:val="both"/>
        <w:textAlignment w:val="top"/>
      </w:pPr>
    </w:p>
    <w:p w:rsidR="004A45BF" w:rsidRPr="00F3524E" w:rsidRDefault="004A45BF" w:rsidP="005B25C2">
      <w:pPr>
        <w:tabs>
          <w:tab w:val="left" w:pos="0"/>
        </w:tabs>
        <w:spacing w:after="100"/>
        <w:jc w:val="both"/>
        <w:textAlignment w:val="top"/>
      </w:pPr>
      <w:r>
        <w:t>Местные предприниматели участвуют</w:t>
      </w:r>
      <w:r w:rsidR="00CF42AD">
        <w:t xml:space="preserve"> в поселении </w:t>
      </w:r>
      <w:r w:rsidR="00E818E7">
        <w:t>содержании дорог в зимнее время, обустройстве зимней ледовой пер</w:t>
      </w:r>
      <w:r w:rsidR="00CF42AD">
        <w:t>еправы, поставке пиломатериалов</w:t>
      </w:r>
      <w:r w:rsidR="00E818E7">
        <w:t xml:space="preserve">, дров для населения в организации. </w:t>
      </w:r>
    </w:p>
    <w:p w:rsidR="005F4E5E" w:rsidRPr="00F3524E" w:rsidRDefault="005B25C2" w:rsidP="00DE5EA9">
      <w:pPr>
        <w:spacing w:after="100"/>
        <w:ind w:firstLine="709"/>
        <w:jc w:val="center"/>
        <w:textAlignment w:val="top"/>
      </w:pPr>
      <w:r w:rsidRPr="00F3524E">
        <w:rPr>
          <w:b/>
        </w:rPr>
        <w:t>Сельское хозяйство</w:t>
      </w:r>
    </w:p>
    <w:p w:rsidR="005F4E5E" w:rsidRPr="00F3524E" w:rsidRDefault="005F4E5E" w:rsidP="00676524">
      <w:pPr>
        <w:spacing w:after="100"/>
        <w:ind w:firstLine="709"/>
        <w:jc w:val="both"/>
        <w:textAlignment w:val="top"/>
      </w:pPr>
      <w:r w:rsidRPr="00F3524E">
        <w:t>Предприятий сельского хозяйства, фермерских хозяйств на территории поселения не имеется.</w:t>
      </w:r>
      <w:r w:rsidR="00AA2A14" w:rsidRPr="00F3524E">
        <w:t xml:space="preserve">                                                                                                                     </w:t>
      </w:r>
      <w:r w:rsidRPr="00F3524E">
        <w:rPr>
          <w:iCs/>
        </w:rPr>
        <w:t>Площадь земель в собственности граждан 53,2</w:t>
      </w:r>
      <w:r w:rsidR="00E36CC5">
        <w:rPr>
          <w:iCs/>
        </w:rPr>
        <w:t xml:space="preserve"> </w:t>
      </w:r>
      <w:r w:rsidRPr="00F3524E">
        <w:rPr>
          <w:iCs/>
        </w:rPr>
        <w:t>га, площадь земель в собственности юридических лиц 4,9</w:t>
      </w:r>
      <w:r w:rsidR="00E36CC5">
        <w:rPr>
          <w:iCs/>
        </w:rPr>
        <w:t xml:space="preserve"> </w:t>
      </w:r>
      <w:r w:rsidRPr="00F3524E">
        <w:rPr>
          <w:iCs/>
        </w:rPr>
        <w:t>га,</w:t>
      </w:r>
      <w:r w:rsidR="00AA2A14" w:rsidRPr="00F3524E">
        <w:rPr>
          <w:iCs/>
        </w:rPr>
        <w:t xml:space="preserve"> данные на уровне трех лет, </w:t>
      </w:r>
      <w:r w:rsidRPr="00F3524E">
        <w:rPr>
          <w:iCs/>
        </w:rPr>
        <w:t>аренда земельных участков физических лиц 11,5</w:t>
      </w:r>
      <w:r w:rsidR="00E36CC5">
        <w:rPr>
          <w:iCs/>
        </w:rPr>
        <w:t xml:space="preserve"> </w:t>
      </w:r>
      <w:r w:rsidRPr="00F3524E">
        <w:rPr>
          <w:iCs/>
        </w:rPr>
        <w:t>га (84</w:t>
      </w:r>
      <w:r w:rsidR="00AA2A14" w:rsidRPr="00F3524E">
        <w:rPr>
          <w:iCs/>
        </w:rPr>
        <w:t xml:space="preserve"> договоров</w:t>
      </w:r>
      <w:r w:rsidR="00E36CC5">
        <w:rPr>
          <w:iCs/>
        </w:rPr>
        <w:t xml:space="preserve"> </w:t>
      </w:r>
      <w:r w:rsidR="00536056" w:rsidRPr="00F3524E">
        <w:rPr>
          <w:iCs/>
        </w:rPr>
        <w:t>- в связи с изменениями в земельном законодательстве плата за аренду участков гражданам не предъявляется</w:t>
      </w:r>
      <w:r w:rsidR="00AA2A14" w:rsidRPr="00F3524E">
        <w:rPr>
          <w:iCs/>
        </w:rPr>
        <w:t xml:space="preserve">). </w:t>
      </w:r>
      <w:r w:rsidR="00536056" w:rsidRPr="00F3524E">
        <w:rPr>
          <w:iCs/>
        </w:rPr>
        <w:t>Для привлечения собственных доходов бюджет н</w:t>
      </w:r>
      <w:r w:rsidR="00AA2A14" w:rsidRPr="00F3524E">
        <w:rPr>
          <w:iCs/>
        </w:rPr>
        <w:t>еобходима разъяснительная работа с гражданами по межеванию земельных участков, находящихся в муниципальной</w:t>
      </w:r>
      <w:r w:rsidR="00536056" w:rsidRPr="00F3524E">
        <w:rPr>
          <w:iCs/>
        </w:rPr>
        <w:t>,</w:t>
      </w:r>
      <w:r w:rsidR="000B605F">
        <w:rPr>
          <w:iCs/>
        </w:rPr>
        <w:t xml:space="preserve"> собственности </w:t>
      </w:r>
      <w:r w:rsidR="00AA2A14" w:rsidRPr="00F3524E">
        <w:rPr>
          <w:iCs/>
        </w:rPr>
        <w:t>у физических лиц,</w:t>
      </w:r>
      <w:r w:rsidR="00536056" w:rsidRPr="00F3524E">
        <w:rPr>
          <w:iCs/>
        </w:rPr>
        <w:t xml:space="preserve"> а также с собственниками земельных участков</w:t>
      </w:r>
      <w:r w:rsidR="00AA2A14" w:rsidRPr="00F3524E">
        <w:rPr>
          <w:iCs/>
        </w:rPr>
        <w:t>.</w:t>
      </w:r>
    </w:p>
    <w:p w:rsidR="00971D7B" w:rsidRPr="00F3524E" w:rsidRDefault="00971D7B" w:rsidP="00676524">
      <w:pPr>
        <w:ind w:firstLine="709"/>
        <w:jc w:val="both"/>
      </w:pPr>
      <w:r w:rsidRPr="00F3524E">
        <w:t xml:space="preserve">Одной из возможностей получить доход у жителей </w:t>
      </w:r>
      <w:r w:rsidR="004E3DC3">
        <w:t>-</w:t>
      </w:r>
      <w:r w:rsidRPr="00F3524E">
        <w:t xml:space="preserve"> развитие личных подсобных хозяйств.</w:t>
      </w:r>
      <w:r w:rsidRPr="00F3524E">
        <w:rPr>
          <w:color w:val="FF0000"/>
        </w:rPr>
        <w:t xml:space="preserve">  </w:t>
      </w:r>
      <w:r w:rsidR="000B605F">
        <w:t xml:space="preserve">Пять </w:t>
      </w:r>
      <w:r w:rsidRPr="00F3524E">
        <w:t>лет подряд населением заключались социальные контракты через Центр социальных выплат для ведения и развития личных подсобных хозяйств, по контрактам гражданами приобретались с/х животны</w:t>
      </w:r>
      <w:r w:rsidR="00AE3C80">
        <w:t>е: поросята, телята, гуси, куры</w:t>
      </w:r>
      <w:r w:rsidR="00536056" w:rsidRPr="00F3524E">
        <w:t>, но в</w:t>
      </w:r>
      <w:r w:rsidRPr="00F3524E">
        <w:t xml:space="preserve"> 2021</w:t>
      </w:r>
      <w:r w:rsidR="00AE3C80">
        <w:t>,2022</w:t>
      </w:r>
      <w:r w:rsidR="00E36CC5">
        <w:t xml:space="preserve"> </w:t>
      </w:r>
      <w:r w:rsidR="00AE3C80">
        <w:t>г.г.</w:t>
      </w:r>
      <w:r w:rsidRPr="00F3524E">
        <w:t xml:space="preserve"> не </w:t>
      </w:r>
      <w:r w:rsidR="00AE3C80">
        <w:t>было заключено</w:t>
      </w:r>
      <w:r w:rsidRPr="00F3524E">
        <w:t xml:space="preserve"> ни одного контракта по данному направлению, т.к. условия заключения изменились, необходимо регистрироваться в налоговой системе, желающих не оказалось. Последние годы идет уменьшение хозяйств, держащих ско</w:t>
      </w:r>
      <w:r w:rsidR="00117193">
        <w:t>тину, но имеется незначительный прирост поголовья.</w:t>
      </w:r>
      <w:r w:rsidRPr="00F3524E">
        <w:t xml:space="preserve"> Всего домохозяйств </w:t>
      </w:r>
      <w:r w:rsidR="00AE3C80">
        <w:t>–</w:t>
      </w:r>
      <w:r w:rsidR="000B605F">
        <w:t xml:space="preserve"> </w:t>
      </w:r>
      <w:r w:rsidR="00AE3C80">
        <w:t>271 (2021-274)</w:t>
      </w:r>
      <w:r w:rsidRPr="00F3524E">
        <w:t>, из них ведущих личное подсобное хозяйство (поголовье скота и птицы)</w:t>
      </w:r>
      <w:r w:rsidR="000B605F">
        <w:t xml:space="preserve"> </w:t>
      </w:r>
      <w:r w:rsidR="004E3DC3">
        <w:t>-</w:t>
      </w:r>
      <w:r w:rsidRPr="00F3524E">
        <w:t xml:space="preserve"> 17 (для сравнен</w:t>
      </w:r>
      <w:r w:rsidR="00AE3C80">
        <w:t>ия: 2021</w:t>
      </w:r>
      <w:r w:rsidR="002815D8" w:rsidRPr="002815D8">
        <w:t xml:space="preserve"> </w:t>
      </w:r>
      <w:r w:rsidR="002815D8">
        <w:t xml:space="preserve">г. домохозяйств </w:t>
      </w:r>
      <w:r w:rsidR="00AE3C80">
        <w:t>- 274/17, в т.ч. 2020 г.</w:t>
      </w:r>
      <w:r w:rsidR="002815D8">
        <w:t>-</w:t>
      </w:r>
      <w:r w:rsidR="00AE3C80">
        <w:t>280 / 20</w:t>
      </w:r>
      <w:r w:rsidRPr="00F3524E">
        <w:t xml:space="preserve">). Одной из основных причин снижения является: преклонный возраст владельцев поголовья, и изобилие мясной и молочной продукции в магазинах. </w:t>
      </w:r>
    </w:p>
    <w:p w:rsidR="00676524" w:rsidRDefault="005B25C2" w:rsidP="005F4E5E">
      <w:pPr>
        <w:ind w:left="142"/>
        <w:jc w:val="center"/>
      </w:pPr>
      <w:r w:rsidRPr="00F3524E">
        <w:tab/>
        <w:t xml:space="preserve"> </w:t>
      </w:r>
    </w:p>
    <w:p w:rsidR="00AE3C80" w:rsidRDefault="00AE3C80" w:rsidP="005F4E5E">
      <w:pPr>
        <w:ind w:left="142"/>
        <w:jc w:val="center"/>
        <w:rPr>
          <w:b/>
        </w:rPr>
      </w:pPr>
    </w:p>
    <w:p w:rsidR="00AE3C80" w:rsidRDefault="00AE3C80" w:rsidP="005F4E5E">
      <w:pPr>
        <w:ind w:left="142"/>
        <w:jc w:val="center"/>
        <w:rPr>
          <w:b/>
        </w:rPr>
      </w:pPr>
    </w:p>
    <w:p w:rsidR="006927A1" w:rsidRDefault="006927A1" w:rsidP="005F4E5E">
      <w:pPr>
        <w:ind w:left="142"/>
        <w:jc w:val="center"/>
        <w:rPr>
          <w:b/>
        </w:rPr>
      </w:pPr>
    </w:p>
    <w:p w:rsidR="00AE3C80" w:rsidRDefault="00AE3C80" w:rsidP="005F4E5E">
      <w:pPr>
        <w:ind w:left="142"/>
        <w:jc w:val="center"/>
        <w:rPr>
          <w:b/>
        </w:rPr>
      </w:pPr>
    </w:p>
    <w:p w:rsidR="00AE3C80" w:rsidRDefault="00AE3C80" w:rsidP="005F4E5E">
      <w:pPr>
        <w:ind w:left="142"/>
        <w:jc w:val="center"/>
        <w:rPr>
          <w:b/>
        </w:rPr>
      </w:pPr>
    </w:p>
    <w:p w:rsidR="00AE3C80" w:rsidRDefault="00AE3C80" w:rsidP="005F4E5E">
      <w:pPr>
        <w:ind w:left="142"/>
        <w:jc w:val="center"/>
        <w:rPr>
          <w:b/>
        </w:rPr>
      </w:pPr>
    </w:p>
    <w:p w:rsidR="00AE3C80" w:rsidRDefault="00AE3C80" w:rsidP="005F4E5E">
      <w:pPr>
        <w:ind w:left="142"/>
        <w:jc w:val="center"/>
        <w:rPr>
          <w:b/>
        </w:rPr>
      </w:pPr>
    </w:p>
    <w:p w:rsidR="00AE3C80" w:rsidRDefault="00AE3C80" w:rsidP="005F4E5E">
      <w:pPr>
        <w:ind w:left="142"/>
        <w:jc w:val="center"/>
        <w:rPr>
          <w:b/>
        </w:rPr>
      </w:pPr>
    </w:p>
    <w:p w:rsidR="00AE3C80" w:rsidRDefault="00AE3C80" w:rsidP="005F4E5E">
      <w:pPr>
        <w:ind w:left="142"/>
        <w:jc w:val="center"/>
        <w:rPr>
          <w:b/>
        </w:rPr>
      </w:pPr>
    </w:p>
    <w:p w:rsidR="00761F16" w:rsidRPr="002815D8" w:rsidRDefault="005F4E5E" w:rsidP="005F4E5E">
      <w:pPr>
        <w:ind w:left="142"/>
        <w:jc w:val="center"/>
        <w:rPr>
          <w:b/>
        </w:rPr>
      </w:pPr>
      <w:r w:rsidRPr="00F3524E">
        <w:rPr>
          <w:b/>
        </w:rPr>
        <w:t>Личные подсобные хозяйства сельского поселения</w:t>
      </w:r>
    </w:p>
    <w:p w:rsidR="005F4E5E" w:rsidRPr="00F3524E" w:rsidRDefault="005F4E5E" w:rsidP="005F4E5E">
      <w:pPr>
        <w:ind w:left="142"/>
        <w:jc w:val="both"/>
      </w:pPr>
    </w:p>
    <w:tbl>
      <w:tblPr>
        <w:tblpPr w:leftFromText="180" w:rightFromText="180" w:vertAnchor="text" w:horzAnchor="margin" w:tblpXSpec="center" w:tblpY="-12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7"/>
        <w:gridCol w:w="1732"/>
        <w:gridCol w:w="1809"/>
        <w:gridCol w:w="1134"/>
      </w:tblGrid>
      <w:tr w:rsidR="005F4E5E" w:rsidRPr="00F3524E" w:rsidTr="00761F16">
        <w:trPr>
          <w:trHeight w:val="283"/>
        </w:trPr>
        <w:tc>
          <w:tcPr>
            <w:tcW w:w="4647" w:type="dxa"/>
          </w:tcPr>
          <w:p w:rsidR="005F4E5E" w:rsidRPr="00761F16" w:rsidRDefault="005F4E5E" w:rsidP="00C7621D">
            <w:pPr>
              <w:rPr>
                <w:b/>
              </w:rPr>
            </w:pPr>
            <w:r w:rsidRPr="00F3524E">
              <w:t xml:space="preserve">   </w:t>
            </w:r>
            <w:r w:rsidRPr="00761F16">
              <w:rPr>
                <w:b/>
              </w:rPr>
              <w:t>Показатель</w:t>
            </w:r>
          </w:p>
        </w:tc>
        <w:tc>
          <w:tcPr>
            <w:tcW w:w="1732" w:type="dxa"/>
          </w:tcPr>
          <w:p w:rsidR="005F4E5E" w:rsidRPr="00761F16" w:rsidRDefault="005F4E5E" w:rsidP="00761F16">
            <w:pPr>
              <w:rPr>
                <w:b/>
              </w:rPr>
            </w:pPr>
            <w:r w:rsidRPr="00F3524E">
              <w:t xml:space="preserve"> </w:t>
            </w:r>
            <w:r w:rsidRPr="00761F16">
              <w:rPr>
                <w:b/>
              </w:rPr>
              <w:t>на 01.01.</w:t>
            </w:r>
            <w:r w:rsidR="00761F16">
              <w:rPr>
                <w:b/>
              </w:rPr>
              <w:t>2</w:t>
            </w:r>
            <w:r w:rsidRPr="00761F16">
              <w:rPr>
                <w:b/>
              </w:rPr>
              <w:t>02</w:t>
            </w:r>
            <w:r w:rsidR="002815D8">
              <w:rPr>
                <w:b/>
              </w:rPr>
              <w:t>2</w:t>
            </w:r>
          </w:p>
        </w:tc>
        <w:tc>
          <w:tcPr>
            <w:tcW w:w="1809" w:type="dxa"/>
          </w:tcPr>
          <w:p w:rsidR="005F4E5E" w:rsidRPr="00F3524E" w:rsidRDefault="005F4E5E" w:rsidP="00761F16">
            <w:pPr>
              <w:jc w:val="center"/>
              <w:rPr>
                <w:b/>
              </w:rPr>
            </w:pPr>
            <w:r w:rsidRPr="00F3524E">
              <w:rPr>
                <w:b/>
              </w:rPr>
              <w:t>на 01.01.202</w:t>
            </w:r>
            <w:r w:rsidR="002815D8">
              <w:rPr>
                <w:b/>
              </w:rPr>
              <w:t>3</w:t>
            </w:r>
          </w:p>
        </w:tc>
        <w:tc>
          <w:tcPr>
            <w:tcW w:w="1134" w:type="dxa"/>
          </w:tcPr>
          <w:p w:rsidR="005F4E5E" w:rsidRPr="00761F16" w:rsidRDefault="005F4E5E" w:rsidP="00761F16">
            <w:pPr>
              <w:jc w:val="center"/>
              <w:rPr>
                <w:b/>
              </w:rPr>
            </w:pPr>
            <w:r w:rsidRPr="00761F16">
              <w:rPr>
                <w:b/>
              </w:rPr>
              <w:t>+/-</w:t>
            </w:r>
          </w:p>
        </w:tc>
      </w:tr>
      <w:tr w:rsidR="005F4E5E" w:rsidRPr="00F3524E" w:rsidTr="00761F16">
        <w:trPr>
          <w:trHeight w:val="212"/>
        </w:trPr>
        <w:tc>
          <w:tcPr>
            <w:tcW w:w="4647" w:type="dxa"/>
          </w:tcPr>
          <w:p w:rsidR="005F4E5E" w:rsidRPr="00F3524E" w:rsidRDefault="005F4E5E" w:rsidP="00C7621D">
            <w:r w:rsidRPr="00F3524E">
              <w:t>Поголовье КРС (гол).</w:t>
            </w:r>
          </w:p>
        </w:tc>
        <w:tc>
          <w:tcPr>
            <w:tcW w:w="1732" w:type="dxa"/>
          </w:tcPr>
          <w:p w:rsidR="005F4E5E" w:rsidRPr="00F3524E" w:rsidRDefault="00117193" w:rsidP="00761F16">
            <w:pPr>
              <w:jc w:val="center"/>
            </w:pPr>
            <w:r>
              <w:t>19</w:t>
            </w:r>
          </w:p>
        </w:tc>
        <w:tc>
          <w:tcPr>
            <w:tcW w:w="1809" w:type="dxa"/>
          </w:tcPr>
          <w:p w:rsidR="005F4E5E" w:rsidRPr="00F3524E" w:rsidRDefault="002815D8" w:rsidP="00761F1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:rsidR="005F4E5E" w:rsidRPr="00F3524E" w:rsidRDefault="00117193" w:rsidP="00761F16">
            <w:pPr>
              <w:jc w:val="center"/>
            </w:pPr>
            <w:r>
              <w:t>+3</w:t>
            </w:r>
          </w:p>
        </w:tc>
      </w:tr>
      <w:tr w:rsidR="005F4E5E" w:rsidRPr="00F3524E" w:rsidTr="00761F16">
        <w:trPr>
          <w:trHeight w:val="197"/>
        </w:trPr>
        <w:tc>
          <w:tcPr>
            <w:tcW w:w="4647" w:type="dxa"/>
          </w:tcPr>
          <w:p w:rsidR="005F4E5E" w:rsidRPr="00F3524E" w:rsidRDefault="005F4E5E" w:rsidP="00C7621D">
            <w:r w:rsidRPr="00F3524E">
              <w:t xml:space="preserve">в том числе: </w:t>
            </w:r>
          </w:p>
        </w:tc>
        <w:tc>
          <w:tcPr>
            <w:tcW w:w="1732" w:type="dxa"/>
          </w:tcPr>
          <w:p w:rsidR="005F4E5E" w:rsidRPr="00F3524E" w:rsidRDefault="005F4E5E" w:rsidP="00761F16">
            <w:pPr>
              <w:jc w:val="center"/>
            </w:pPr>
          </w:p>
        </w:tc>
        <w:tc>
          <w:tcPr>
            <w:tcW w:w="1809" w:type="dxa"/>
          </w:tcPr>
          <w:p w:rsidR="005F4E5E" w:rsidRPr="00F3524E" w:rsidRDefault="005F4E5E" w:rsidP="00761F1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F4E5E" w:rsidRPr="00F3524E" w:rsidRDefault="005F4E5E" w:rsidP="00761F16">
            <w:pPr>
              <w:jc w:val="center"/>
            </w:pPr>
          </w:p>
        </w:tc>
      </w:tr>
      <w:tr w:rsidR="005F4E5E" w:rsidRPr="00F3524E" w:rsidTr="00761F16">
        <w:trPr>
          <w:trHeight w:val="188"/>
        </w:trPr>
        <w:tc>
          <w:tcPr>
            <w:tcW w:w="4647" w:type="dxa"/>
          </w:tcPr>
          <w:p w:rsidR="005F4E5E" w:rsidRPr="00F3524E" w:rsidRDefault="005F4E5E" w:rsidP="00C7621D">
            <w:r w:rsidRPr="00F3524E">
              <w:t xml:space="preserve">коров                    </w:t>
            </w:r>
          </w:p>
        </w:tc>
        <w:tc>
          <w:tcPr>
            <w:tcW w:w="1732" w:type="dxa"/>
          </w:tcPr>
          <w:p w:rsidR="005F4E5E" w:rsidRPr="00F3524E" w:rsidRDefault="00117193" w:rsidP="00761F16">
            <w:pPr>
              <w:jc w:val="center"/>
            </w:pPr>
            <w:r>
              <w:t>10</w:t>
            </w:r>
          </w:p>
        </w:tc>
        <w:tc>
          <w:tcPr>
            <w:tcW w:w="1809" w:type="dxa"/>
          </w:tcPr>
          <w:p w:rsidR="005F4E5E" w:rsidRPr="00F3524E" w:rsidRDefault="002815D8" w:rsidP="00761F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5F4E5E" w:rsidRPr="00F3524E" w:rsidRDefault="00117193" w:rsidP="00761F16">
            <w:pPr>
              <w:jc w:val="center"/>
            </w:pPr>
            <w:r>
              <w:t>+1</w:t>
            </w:r>
          </w:p>
        </w:tc>
      </w:tr>
      <w:tr w:rsidR="005F4E5E" w:rsidRPr="00F3524E" w:rsidTr="00761F16">
        <w:trPr>
          <w:trHeight w:val="188"/>
        </w:trPr>
        <w:tc>
          <w:tcPr>
            <w:tcW w:w="4647" w:type="dxa"/>
          </w:tcPr>
          <w:p w:rsidR="005F4E5E" w:rsidRPr="00F3524E" w:rsidRDefault="005F4E5E" w:rsidP="00C7621D">
            <w:r w:rsidRPr="00F3524E">
              <w:t xml:space="preserve">Свиней                    </w:t>
            </w:r>
          </w:p>
        </w:tc>
        <w:tc>
          <w:tcPr>
            <w:tcW w:w="1732" w:type="dxa"/>
          </w:tcPr>
          <w:p w:rsidR="005F4E5E" w:rsidRPr="00F3524E" w:rsidRDefault="00117193" w:rsidP="00761F16">
            <w:pPr>
              <w:jc w:val="center"/>
            </w:pPr>
            <w:r>
              <w:t>4</w:t>
            </w:r>
          </w:p>
        </w:tc>
        <w:tc>
          <w:tcPr>
            <w:tcW w:w="1809" w:type="dxa"/>
          </w:tcPr>
          <w:p w:rsidR="005F4E5E" w:rsidRPr="00F3524E" w:rsidRDefault="002815D8" w:rsidP="00761F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5F4E5E" w:rsidRPr="00F3524E" w:rsidRDefault="00117193" w:rsidP="00761F16">
            <w:pPr>
              <w:jc w:val="center"/>
            </w:pPr>
            <w:r>
              <w:t>0</w:t>
            </w:r>
          </w:p>
        </w:tc>
      </w:tr>
      <w:tr w:rsidR="005F4E5E" w:rsidRPr="00F3524E" w:rsidTr="00761F16">
        <w:trPr>
          <w:trHeight w:val="173"/>
        </w:trPr>
        <w:tc>
          <w:tcPr>
            <w:tcW w:w="4647" w:type="dxa"/>
          </w:tcPr>
          <w:p w:rsidR="005F4E5E" w:rsidRPr="00F3524E" w:rsidRDefault="005F4E5E" w:rsidP="00C7621D">
            <w:r w:rsidRPr="00F3524E">
              <w:t xml:space="preserve">Овец/ коз                    </w:t>
            </w:r>
          </w:p>
        </w:tc>
        <w:tc>
          <w:tcPr>
            <w:tcW w:w="1732" w:type="dxa"/>
          </w:tcPr>
          <w:p w:rsidR="005F4E5E" w:rsidRPr="00F3524E" w:rsidRDefault="00117193" w:rsidP="00761F16">
            <w:pPr>
              <w:jc w:val="center"/>
            </w:pPr>
            <w:r>
              <w:t>6</w:t>
            </w:r>
          </w:p>
        </w:tc>
        <w:tc>
          <w:tcPr>
            <w:tcW w:w="1809" w:type="dxa"/>
          </w:tcPr>
          <w:p w:rsidR="005F4E5E" w:rsidRPr="00F3524E" w:rsidRDefault="002815D8" w:rsidP="00761F1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5F4E5E" w:rsidRPr="00F3524E" w:rsidRDefault="00117193" w:rsidP="00761F16">
            <w:pPr>
              <w:jc w:val="center"/>
            </w:pPr>
            <w:r>
              <w:t>+2</w:t>
            </w:r>
          </w:p>
        </w:tc>
      </w:tr>
      <w:tr w:rsidR="005F4E5E" w:rsidRPr="00F3524E" w:rsidTr="00761F16">
        <w:trPr>
          <w:trHeight w:val="173"/>
        </w:trPr>
        <w:tc>
          <w:tcPr>
            <w:tcW w:w="4647" w:type="dxa"/>
          </w:tcPr>
          <w:p w:rsidR="005F4E5E" w:rsidRPr="00F3524E" w:rsidRDefault="005F4E5E" w:rsidP="00C7621D">
            <w:r w:rsidRPr="00F3524E">
              <w:t xml:space="preserve">Птицы                    </w:t>
            </w:r>
          </w:p>
        </w:tc>
        <w:tc>
          <w:tcPr>
            <w:tcW w:w="1732" w:type="dxa"/>
          </w:tcPr>
          <w:p w:rsidR="005F4E5E" w:rsidRPr="00F3524E" w:rsidRDefault="005F4E5E" w:rsidP="002815D8">
            <w:pPr>
              <w:jc w:val="center"/>
            </w:pPr>
            <w:r w:rsidRPr="00F3524E">
              <w:t>1</w:t>
            </w:r>
            <w:r w:rsidR="002815D8">
              <w:t>00</w:t>
            </w:r>
          </w:p>
        </w:tc>
        <w:tc>
          <w:tcPr>
            <w:tcW w:w="1809" w:type="dxa"/>
          </w:tcPr>
          <w:p w:rsidR="005F4E5E" w:rsidRPr="00F3524E" w:rsidRDefault="002815D8" w:rsidP="00761F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5F4E5E" w:rsidRPr="00F3524E">
              <w:rPr>
                <w:b/>
              </w:rPr>
              <w:t>0</w:t>
            </w:r>
          </w:p>
        </w:tc>
        <w:tc>
          <w:tcPr>
            <w:tcW w:w="1134" w:type="dxa"/>
          </w:tcPr>
          <w:p w:rsidR="005F4E5E" w:rsidRPr="00F3524E" w:rsidRDefault="00117193" w:rsidP="00761F16">
            <w:pPr>
              <w:jc w:val="center"/>
            </w:pPr>
            <w:r>
              <w:t>+20</w:t>
            </w:r>
          </w:p>
        </w:tc>
      </w:tr>
      <w:tr w:rsidR="005F4E5E" w:rsidRPr="00F3524E" w:rsidTr="00761F16">
        <w:trPr>
          <w:trHeight w:val="164"/>
        </w:trPr>
        <w:tc>
          <w:tcPr>
            <w:tcW w:w="4647" w:type="dxa"/>
          </w:tcPr>
          <w:p w:rsidR="005F4E5E" w:rsidRPr="00F3524E" w:rsidRDefault="005F4E5E" w:rsidP="00C7621D">
            <w:r w:rsidRPr="00F3524E">
              <w:t xml:space="preserve">Кроликов                 </w:t>
            </w:r>
          </w:p>
        </w:tc>
        <w:tc>
          <w:tcPr>
            <w:tcW w:w="1732" w:type="dxa"/>
          </w:tcPr>
          <w:p w:rsidR="005F4E5E" w:rsidRPr="00F3524E" w:rsidRDefault="002815D8" w:rsidP="00761F16">
            <w:pPr>
              <w:jc w:val="center"/>
            </w:pPr>
            <w:r>
              <w:t>4</w:t>
            </w:r>
          </w:p>
        </w:tc>
        <w:tc>
          <w:tcPr>
            <w:tcW w:w="1809" w:type="dxa"/>
          </w:tcPr>
          <w:p w:rsidR="005F4E5E" w:rsidRPr="00F3524E" w:rsidRDefault="002815D8" w:rsidP="00761F1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</w:tcPr>
          <w:p w:rsidR="005F4E5E" w:rsidRPr="00F3524E" w:rsidRDefault="00117193" w:rsidP="00761F16">
            <w:pPr>
              <w:jc w:val="center"/>
            </w:pPr>
            <w:r>
              <w:t>+56</w:t>
            </w:r>
          </w:p>
        </w:tc>
      </w:tr>
      <w:tr w:rsidR="005F4E5E" w:rsidRPr="00F3524E" w:rsidTr="00761F16">
        <w:trPr>
          <w:trHeight w:val="158"/>
        </w:trPr>
        <w:tc>
          <w:tcPr>
            <w:tcW w:w="4647" w:type="dxa"/>
          </w:tcPr>
          <w:p w:rsidR="005F4E5E" w:rsidRPr="00F3524E" w:rsidRDefault="005F4E5E" w:rsidP="00C7621D">
            <w:r w:rsidRPr="00F3524E">
              <w:t xml:space="preserve">Пчелосемей                    </w:t>
            </w:r>
          </w:p>
        </w:tc>
        <w:tc>
          <w:tcPr>
            <w:tcW w:w="1732" w:type="dxa"/>
          </w:tcPr>
          <w:p w:rsidR="005F4E5E" w:rsidRPr="00F3524E" w:rsidRDefault="002815D8" w:rsidP="00761F16">
            <w:pPr>
              <w:jc w:val="center"/>
            </w:pPr>
            <w:r>
              <w:t>4</w:t>
            </w:r>
          </w:p>
        </w:tc>
        <w:tc>
          <w:tcPr>
            <w:tcW w:w="1809" w:type="dxa"/>
          </w:tcPr>
          <w:p w:rsidR="005F4E5E" w:rsidRPr="00F3524E" w:rsidRDefault="002815D8" w:rsidP="00761F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5F4E5E" w:rsidRPr="00F3524E" w:rsidRDefault="00117193" w:rsidP="00761F16">
            <w:pPr>
              <w:jc w:val="center"/>
            </w:pPr>
            <w:r>
              <w:t>-</w:t>
            </w:r>
            <w:r w:rsidR="005F4E5E" w:rsidRPr="00F3524E">
              <w:t>1</w:t>
            </w:r>
          </w:p>
        </w:tc>
      </w:tr>
      <w:tr w:rsidR="005F4E5E" w:rsidRPr="00F3524E" w:rsidTr="00761F16">
        <w:trPr>
          <w:trHeight w:val="271"/>
        </w:trPr>
        <w:tc>
          <w:tcPr>
            <w:tcW w:w="4647" w:type="dxa"/>
          </w:tcPr>
          <w:p w:rsidR="005F4E5E" w:rsidRPr="00F3524E" w:rsidRDefault="005F4E5E" w:rsidP="00C7621D">
            <w:r w:rsidRPr="00F3524E">
              <w:t>Лошадей</w:t>
            </w:r>
          </w:p>
        </w:tc>
        <w:tc>
          <w:tcPr>
            <w:tcW w:w="1732" w:type="dxa"/>
          </w:tcPr>
          <w:p w:rsidR="005F4E5E" w:rsidRPr="00F3524E" w:rsidRDefault="005F4E5E" w:rsidP="00761F16">
            <w:pPr>
              <w:jc w:val="center"/>
            </w:pPr>
            <w:r w:rsidRPr="00F3524E">
              <w:t>0</w:t>
            </w:r>
          </w:p>
        </w:tc>
        <w:tc>
          <w:tcPr>
            <w:tcW w:w="1809" w:type="dxa"/>
          </w:tcPr>
          <w:p w:rsidR="005F4E5E" w:rsidRPr="00F3524E" w:rsidRDefault="005F4E5E" w:rsidP="00761F16">
            <w:pPr>
              <w:jc w:val="center"/>
              <w:rPr>
                <w:b/>
              </w:rPr>
            </w:pPr>
            <w:r w:rsidRPr="00F3524E">
              <w:rPr>
                <w:b/>
              </w:rPr>
              <w:t>0</w:t>
            </w:r>
          </w:p>
        </w:tc>
        <w:tc>
          <w:tcPr>
            <w:tcW w:w="1134" w:type="dxa"/>
          </w:tcPr>
          <w:p w:rsidR="005F4E5E" w:rsidRPr="00F3524E" w:rsidRDefault="005F4E5E" w:rsidP="00761F16">
            <w:pPr>
              <w:jc w:val="center"/>
            </w:pPr>
            <w:r w:rsidRPr="00F3524E">
              <w:t>-</w:t>
            </w:r>
          </w:p>
        </w:tc>
      </w:tr>
    </w:tbl>
    <w:p w:rsidR="006927A1" w:rsidRDefault="006927A1" w:rsidP="00DE5EA9">
      <w:pPr>
        <w:spacing w:after="100"/>
        <w:ind w:firstLine="709"/>
        <w:jc w:val="center"/>
        <w:textAlignment w:val="top"/>
        <w:rPr>
          <w:b/>
          <w:bCs/>
          <w:iCs/>
        </w:rPr>
      </w:pPr>
    </w:p>
    <w:p w:rsidR="005B25C2" w:rsidRPr="0099691F" w:rsidRDefault="005B25C2" w:rsidP="00DE5EA9">
      <w:pPr>
        <w:spacing w:after="100"/>
        <w:ind w:firstLine="709"/>
        <w:jc w:val="center"/>
        <w:textAlignment w:val="top"/>
        <w:rPr>
          <w:b/>
          <w:bCs/>
          <w:iCs/>
        </w:rPr>
      </w:pPr>
      <w:r w:rsidRPr="0099691F">
        <w:rPr>
          <w:b/>
          <w:bCs/>
          <w:iCs/>
        </w:rPr>
        <w:t>Содержание и ремонт дорог</w:t>
      </w:r>
    </w:p>
    <w:p w:rsidR="00C44153" w:rsidRPr="00C44153" w:rsidRDefault="00536056" w:rsidP="00C44153">
      <w:pPr>
        <w:ind w:firstLine="567"/>
        <w:jc w:val="both"/>
        <w:rPr>
          <w:color w:val="FF0000"/>
        </w:rPr>
      </w:pPr>
      <w:r w:rsidRPr="00F3524E">
        <w:t>На территории сельского поселения Игмасское имеется 24,4 км (21,4</w:t>
      </w:r>
      <w:r w:rsidR="004E3DC3">
        <w:t xml:space="preserve"> </w:t>
      </w:r>
      <w:r w:rsidRPr="00F3524E">
        <w:t>км. в населенных пунктах) автомобильных дорог, занесенных в Перечень автомобильных дорог Нюксенского муниципального района. В 2021</w:t>
      </w:r>
      <w:r w:rsidR="00E36CC5">
        <w:t xml:space="preserve"> </w:t>
      </w:r>
      <w:r w:rsidRPr="00F3524E">
        <w:t>году по заключенному соглашению полномочия по содержанию дорог местного значения в границах сельского поселения исполняла администрация поселения.  В бюджете заложе</w:t>
      </w:r>
      <w:r w:rsidR="00DB0F7A">
        <w:t>ны средства Дорожного фонда (496</w:t>
      </w:r>
      <w:r w:rsidR="000B605F">
        <w:t xml:space="preserve"> </w:t>
      </w:r>
      <w:r w:rsidRPr="00F3524E">
        <w:t>тыс.</w:t>
      </w:r>
      <w:r w:rsidR="004E3DC3">
        <w:t xml:space="preserve"> </w:t>
      </w:r>
      <w:r w:rsidRPr="00F3524E">
        <w:t>рублей). Выполнены основные</w:t>
      </w:r>
      <w:r w:rsidRPr="00F3524E">
        <w:rPr>
          <w:b/>
        </w:rPr>
        <w:t xml:space="preserve"> </w:t>
      </w:r>
      <w:r w:rsidRPr="00F3524E">
        <w:t xml:space="preserve">работы: </w:t>
      </w:r>
      <w:r w:rsidRPr="00F3524E">
        <w:rPr>
          <w:color w:val="000000"/>
        </w:rPr>
        <w:t>зимнее содержание  автомобильных дорог в границах сельского поселения Игмасское (Договоры с ИП Борзенко Е.М.,</w:t>
      </w:r>
      <w:r w:rsidR="00C44153">
        <w:rPr>
          <w:color w:val="000000"/>
        </w:rPr>
        <w:t xml:space="preserve"> Коптяевым В.П., </w:t>
      </w:r>
      <w:r w:rsidRPr="00F3524E">
        <w:rPr>
          <w:color w:val="000000"/>
        </w:rPr>
        <w:t xml:space="preserve"> физ.лицо Полуянов И.П</w:t>
      </w:r>
      <w:r w:rsidR="00C44153">
        <w:rPr>
          <w:color w:val="000000"/>
        </w:rPr>
        <w:t>., Комаровым Р.Н.</w:t>
      </w:r>
      <w:r w:rsidRPr="00F3524E">
        <w:rPr>
          <w:color w:val="000000"/>
        </w:rPr>
        <w:t xml:space="preserve">), по договорам: </w:t>
      </w:r>
      <w:r w:rsidRPr="00F3524E">
        <w:t>по  борьбе с зимней скользкость (</w:t>
      </w:r>
      <w:r w:rsidRPr="00F3524E">
        <w:rPr>
          <w:color w:val="000000"/>
        </w:rPr>
        <w:t>подсыпка) спусков автомобильной дороги в п.</w:t>
      </w:r>
      <w:r w:rsidR="00E36CC5">
        <w:rPr>
          <w:color w:val="000000"/>
        </w:rPr>
        <w:t xml:space="preserve"> </w:t>
      </w:r>
      <w:r w:rsidRPr="00F3524E">
        <w:rPr>
          <w:color w:val="000000"/>
        </w:rPr>
        <w:t xml:space="preserve">Игмас, </w:t>
      </w:r>
      <w:r w:rsidRPr="00F3524E">
        <w:t>по очистке (скосу травы) придорожной части  автомобильных  дорог в п.</w:t>
      </w:r>
      <w:r w:rsidR="00E36CC5">
        <w:t xml:space="preserve"> </w:t>
      </w:r>
      <w:r w:rsidRPr="00F3524E">
        <w:t xml:space="preserve">Игмас, </w:t>
      </w:r>
      <w:r w:rsidR="00C44153" w:rsidRPr="008B6650">
        <w:rPr>
          <w:color w:val="000000"/>
        </w:rPr>
        <w:t>приобретение и установка дорожных знаков по проекту организации дорожного движения по автомобильным дорогам общего пользования местного значения ул.Лесная с подъездами, ул.Октябрьская, ул.Набережная, переулок Набережная-Советская, Октябрьская (проект разработан в 2019 году ООО «ДорСтройПроект»), механизированное скашивание травы в полосе отвода автодороги п.Игмас по договору ГПХ.</w:t>
      </w:r>
    </w:p>
    <w:p w:rsidR="00676524" w:rsidRPr="00F3524E" w:rsidRDefault="00676524" w:rsidP="00EF3927">
      <w:pPr>
        <w:ind w:firstLine="567"/>
        <w:jc w:val="both"/>
        <w:rPr>
          <w:color w:val="FF0000"/>
        </w:rPr>
      </w:pPr>
    </w:p>
    <w:p w:rsidR="00EF3927" w:rsidRPr="00195BBE" w:rsidRDefault="00EF3927" w:rsidP="00DE5EA9">
      <w:pPr>
        <w:ind w:firstLine="567"/>
        <w:jc w:val="center"/>
        <w:rPr>
          <w:b/>
        </w:rPr>
      </w:pPr>
      <w:r w:rsidRPr="00195BBE">
        <w:rPr>
          <w:b/>
        </w:rPr>
        <w:t>Уличное освещение</w:t>
      </w:r>
    </w:p>
    <w:p w:rsidR="00676524" w:rsidRPr="00F3524E" w:rsidRDefault="00676524" w:rsidP="00DE5EA9">
      <w:pPr>
        <w:ind w:firstLine="567"/>
        <w:jc w:val="center"/>
        <w:rPr>
          <w:b/>
          <w:u w:val="single"/>
        </w:rPr>
      </w:pPr>
    </w:p>
    <w:p w:rsidR="00EF3927" w:rsidRDefault="00EF3927" w:rsidP="00676524">
      <w:pPr>
        <w:ind w:firstLine="567"/>
        <w:jc w:val="both"/>
      </w:pPr>
      <w:r w:rsidRPr="00F3524E">
        <w:t xml:space="preserve">Полномочия по содержанию уличного освещения на администрации поселения. </w:t>
      </w:r>
    </w:p>
    <w:p w:rsidR="00062F67" w:rsidRDefault="00062F67" w:rsidP="00062F67">
      <w:pPr>
        <w:pStyle w:val="1CStyle26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B011AE">
        <w:rPr>
          <w:rFonts w:ascii="Times New Roman" w:hAnsi="Times New Roman"/>
          <w:color w:val="000000"/>
          <w:sz w:val="24"/>
          <w:szCs w:val="24"/>
        </w:rPr>
        <w:t>На обслуживании у поселения электро</w:t>
      </w:r>
      <w:r>
        <w:rPr>
          <w:rFonts w:ascii="Times New Roman" w:hAnsi="Times New Roman"/>
          <w:color w:val="000000"/>
          <w:sz w:val="24"/>
          <w:szCs w:val="24"/>
        </w:rPr>
        <w:t>линии протяженностью 32,8 км, 77</w:t>
      </w:r>
      <w:r w:rsidRPr="00B011AE">
        <w:rPr>
          <w:rFonts w:ascii="Times New Roman" w:hAnsi="Times New Roman"/>
          <w:color w:val="000000"/>
          <w:sz w:val="24"/>
          <w:szCs w:val="24"/>
        </w:rPr>
        <w:t xml:space="preserve"> уличных светильников. Затраты произведены на оплату услуг по поставке электроэнергии софинансирование (содержание уличного освещения), регулировки таймеров, закупка </w:t>
      </w:r>
      <w:r>
        <w:rPr>
          <w:rFonts w:ascii="Times New Roman" w:hAnsi="Times New Roman"/>
          <w:color w:val="000000"/>
          <w:sz w:val="24"/>
          <w:szCs w:val="24"/>
        </w:rPr>
        <w:t xml:space="preserve">8 светильников </w:t>
      </w:r>
      <w:r w:rsidRPr="00B011AE">
        <w:rPr>
          <w:rFonts w:ascii="Times New Roman" w:hAnsi="Times New Roman"/>
          <w:color w:val="000000"/>
          <w:sz w:val="24"/>
          <w:szCs w:val="24"/>
        </w:rPr>
        <w:t>и установка све</w:t>
      </w:r>
      <w:r>
        <w:rPr>
          <w:rFonts w:ascii="Times New Roman" w:hAnsi="Times New Roman"/>
          <w:color w:val="000000"/>
          <w:sz w:val="24"/>
          <w:szCs w:val="24"/>
        </w:rPr>
        <w:t>тильников уличного освещения - 6</w:t>
      </w:r>
      <w:r w:rsidRPr="00B011AE">
        <w:rPr>
          <w:rFonts w:ascii="Times New Roman" w:hAnsi="Times New Roman"/>
          <w:color w:val="000000"/>
          <w:sz w:val="24"/>
          <w:szCs w:val="24"/>
        </w:rPr>
        <w:t xml:space="preserve">шт. В рамках модернизации системы управления уличным освещением сельского поселения Игмасское приобретены и выполнены работы по замене электросчетчиков уличного освещения Миртек на Меркурий 236 в количестве четырех штук на КТП в п.Игмас. Установка данного оборудования позволяет   перейти на расчеты за потребленную электроэнергию на 3 (третью) ценовую категорию с 01 ноября 2022 года по точкам поставки, это дает в дальнейшем сэкономить бюджетные средства поселения.  Организация информационного обмена, управления таймеров по сети интернет с 01.09.2022года осуществляться через ООО «Энергоцентр Северо-Запад» г.Вологда по заключенному договору. </w:t>
      </w:r>
    </w:p>
    <w:p w:rsidR="00676524" w:rsidRPr="00F3524E" w:rsidRDefault="00676524" w:rsidP="00676524">
      <w:pPr>
        <w:ind w:firstLine="567"/>
        <w:jc w:val="both"/>
        <w:rPr>
          <w:b/>
          <w:u w:val="single"/>
        </w:rPr>
      </w:pPr>
    </w:p>
    <w:p w:rsidR="005B25C2" w:rsidRPr="0099691F" w:rsidRDefault="005B25C2" w:rsidP="00DE5EA9">
      <w:pPr>
        <w:ind w:firstLine="567"/>
        <w:jc w:val="center"/>
        <w:rPr>
          <w:b/>
          <w:bCs/>
        </w:rPr>
      </w:pPr>
      <w:r w:rsidRPr="0099691F">
        <w:rPr>
          <w:b/>
          <w:bCs/>
        </w:rPr>
        <w:t>Благоустройство</w:t>
      </w:r>
    </w:p>
    <w:p w:rsidR="00676524" w:rsidRPr="00DE5EA9" w:rsidRDefault="00676524" w:rsidP="00DE5EA9">
      <w:pPr>
        <w:ind w:firstLine="567"/>
        <w:jc w:val="center"/>
        <w:rPr>
          <w:b/>
          <w:u w:val="single"/>
        </w:rPr>
      </w:pPr>
    </w:p>
    <w:p w:rsidR="001B4954" w:rsidRPr="001B4954" w:rsidRDefault="005B1587" w:rsidP="001B4954">
      <w:pPr>
        <w:ind w:right="-25"/>
        <w:jc w:val="both"/>
      </w:pPr>
      <w:r>
        <w:rPr>
          <w:rFonts w:ascii="Courier New" w:hAnsi="Courier New" w:cs="Courier New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344.25pt;margin-top:254.1pt;width:1in;height:48pt;z-index:251662336;mso-position-horizontal-relative:margin;mso-position-vertical-relative:margin" filled="f" stroked="f">
            <w10:wrap anchorx="margin" anchory="margin"/>
          </v:shape>
        </w:pict>
      </w:r>
      <w:r w:rsidR="00536056" w:rsidRPr="00F3524E">
        <w:t>Благоустройство территории в полномочиях поселения. Работы по благоустройству проводились согласно принятого постановлени</w:t>
      </w:r>
      <w:r w:rsidR="001B4954">
        <w:t>я</w:t>
      </w:r>
      <w:r w:rsidR="001B4954" w:rsidRPr="001B4954">
        <w:rPr>
          <w:sz w:val="28"/>
          <w:szCs w:val="28"/>
        </w:rPr>
        <w:t xml:space="preserve"> </w:t>
      </w:r>
      <w:r w:rsidR="001B4954">
        <w:rPr>
          <w:sz w:val="28"/>
          <w:szCs w:val="28"/>
        </w:rPr>
        <w:t>«</w:t>
      </w:r>
      <w:r w:rsidR="001B4954" w:rsidRPr="001B4954">
        <w:t>О проведении двухмесячника по благоустройству, озеленению, санитарной очистке населенных пунктов поселения и подготовке к празднованию 77-й годовщины Победы в Великой Отечественной войне в 2022 году</w:t>
      </w:r>
      <w:r w:rsidR="001B4954">
        <w:t>» от22.04.2022г. №31.</w:t>
      </w:r>
    </w:p>
    <w:p w:rsidR="001B4954" w:rsidRPr="001B4954" w:rsidRDefault="00536056" w:rsidP="001B4954">
      <w:pPr>
        <w:pStyle w:val="1CStyle26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524E">
        <w:rPr>
          <w:rFonts w:ascii="Times New Roman" w:hAnsi="Times New Roman"/>
          <w:sz w:val="24"/>
          <w:szCs w:val="24"/>
        </w:rPr>
        <w:t>В рамках двухмесячника по благо</w:t>
      </w:r>
      <w:r w:rsidR="001B4954">
        <w:rPr>
          <w:rFonts w:ascii="Times New Roman" w:hAnsi="Times New Roman"/>
          <w:sz w:val="24"/>
          <w:szCs w:val="24"/>
        </w:rPr>
        <w:t>устройству было проведено: 4 субботника,</w:t>
      </w:r>
      <w:r w:rsidRPr="00F3524E">
        <w:rPr>
          <w:rFonts w:ascii="Times New Roman" w:hAnsi="Times New Roman"/>
          <w:sz w:val="24"/>
          <w:szCs w:val="24"/>
        </w:rPr>
        <w:t xml:space="preserve"> </w:t>
      </w:r>
      <w:r w:rsidR="001B4954">
        <w:rPr>
          <w:rFonts w:ascii="Times New Roman" w:hAnsi="Times New Roman"/>
          <w:sz w:val="24"/>
          <w:szCs w:val="24"/>
        </w:rPr>
        <w:t>с</w:t>
      </w:r>
      <w:r w:rsidRPr="00F3524E">
        <w:rPr>
          <w:rFonts w:ascii="Times New Roman" w:hAnsi="Times New Roman"/>
          <w:sz w:val="24"/>
          <w:szCs w:val="24"/>
        </w:rPr>
        <w:t xml:space="preserve">воевременное проведение дезинфекции общественных мест от клеща: парка, рощи у дома культуры, кладбища </w:t>
      </w:r>
      <w:r w:rsidR="001B4954">
        <w:rPr>
          <w:rFonts w:ascii="Times New Roman" w:hAnsi="Times New Roman"/>
          <w:sz w:val="24"/>
          <w:szCs w:val="24"/>
        </w:rPr>
        <w:t>–</w:t>
      </w:r>
      <w:r w:rsidRPr="00F3524E">
        <w:rPr>
          <w:rFonts w:ascii="Times New Roman" w:hAnsi="Times New Roman"/>
          <w:color w:val="000008"/>
          <w:sz w:val="24"/>
          <w:szCs w:val="24"/>
        </w:rPr>
        <w:t xml:space="preserve"> 2</w:t>
      </w:r>
      <w:r w:rsidR="001B4954">
        <w:rPr>
          <w:rFonts w:ascii="Times New Roman" w:hAnsi="Times New Roman"/>
          <w:color w:val="000008"/>
          <w:sz w:val="24"/>
          <w:szCs w:val="24"/>
        </w:rPr>
        <w:t>,1</w:t>
      </w:r>
      <w:r w:rsidRPr="00F3524E">
        <w:rPr>
          <w:rFonts w:ascii="Times New Roman" w:hAnsi="Times New Roman"/>
          <w:color w:val="000008"/>
          <w:sz w:val="24"/>
          <w:szCs w:val="24"/>
        </w:rPr>
        <w:t xml:space="preserve"> га</w:t>
      </w:r>
      <w:r w:rsidRPr="00F3524E">
        <w:rPr>
          <w:rFonts w:ascii="Times New Roman" w:hAnsi="Times New Roman"/>
          <w:sz w:val="24"/>
          <w:szCs w:val="24"/>
        </w:rPr>
        <w:t xml:space="preserve">. Выполнены работы </w:t>
      </w:r>
      <w:r w:rsidRPr="00F3524E">
        <w:rPr>
          <w:rFonts w:ascii="Times New Roman" w:hAnsi="Times New Roman"/>
          <w:color w:val="000008"/>
          <w:sz w:val="24"/>
          <w:szCs w:val="24"/>
        </w:rPr>
        <w:t>по договорам подряда:</w:t>
      </w:r>
      <w:r w:rsidRPr="00F3524E">
        <w:rPr>
          <w:rFonts w:ascii="Times New Roman" w:hAnsi="Times New Roman"/>
          <w:sz w:val="24"/>
          <w:szCs w:val="24"/>
        </w:rPr>
        <w:t xml:space="preserve"> </w:t>
      </w:r>
      <w:r w:rsidR="001B4954" w:rsidRPr="00B011AE">
        <w:rPr>
          <w:rFonts w:ascii="Times New Roman" w:hAnsi="Times New Roman"/>
          <w:color w:val="000000"/>
          <w:sz w:val="24"/>
          <w:szCs w:val="24"/>
        </w:rPr>
        <w:t>построена летняя веранда в парке ветеранов п.Игмас.</w:t>
      </w:r>
      <w:r w:rsidR="00273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524E">
        <w:rPr>
          <w:rFonts w:ascii="Times New Roman" w:hAnsi="Times New Roman"/>
          <w:sz w:val="24"/>
          <w:szCs w:val="24"/>
        </w:rPr>
        <w:t xml:space="preserve">скашивание травы в общественных местах, работы по сбору и уборке мусора в </w:t>
      </w:r>
      <w:r w:rsidRPr="00F3524E">
        <w:rPr>
          <w:rFonts w:ascii="Times New Roman" w:hAnsi="Times New Roman"/>
          <w:sz w:val="24"/>
          <w:szCs w:val="24"/>
        </w:rPr>
        <w:lastRenderedPageBreak/>
        <w:t>общественных местах, контейнерных площадок, на кладбище п.</w:t>
      </w:r>
      <w:r w:rsidR="00E36CC5">
        <w:rPr>
          <w:rFonts w:ascii="Times New Roman" w:hAnsi="Times New Roman"/>
          <w:sz w:val="24"/>
          <w:szCs w:val="24"/>
        </w:rPr>
        <w:t xml:space="preserve"> </w:t>
      </w:r>
      <w:r w:rsidRPr="00F3524E">
        <w:rPr>
          <w:rFonts w:ascii="Times New Roman" w:hAnsi="Times New Roman"/>
          <w:sz w:val="24"/>
          <w:szCs w:val="24"/>
        </w:rPr>
        <w:t>Игмас. Организован сбор и вывоз ТКО. В п. Игмас твердые коммунальные отходы складируются в евроконтейнеры - 9 площадок, мультиконтейнеры по 20 куб.м. -</w:t>
      </w:r>
      <w:r w:rsidR="000B605F">
        <w:rPr>
          <w:rFonts w:ascii="Times New Roman" w:hAnsi="Times New Roman"/>
          <w:sz w:val="24"/>
          <w:szCs w:val="24"/>
        </w:rPr>
        <w:t xml:space="preserve"> </w:t>
      </w:r>
      <w:r w:rsidRPr="00F3524E">
        <w:rPr>
          <w:rFonts w:ascii="Times New Roman" w:hAnsi="Times New Roman"/>
          <w:sz w:val="24"/>
          <w:szCs w:val="24"/>
        </w:rPr>
        <w:t xml:space="preserve">2 площадки, вывоз которых осуществляется региональным оператором «АкваЛайн», подрядчиком является ООО «Агроремтехснаб». Вывоз мусора производится по графику. </w:t>
      </w:r>
    </w:p>
    <w:p w:rsidR="001B4954" w:rsidRPr="00F3524E" w:rsidRDefault="001B4954" w:rsidP="001B4954">
      <w:pPr>
        <w:pStyle w:val="ConsPlusNonformat"/>
        <w:ind w:firstLine="567"/>
        <w:jc w:val="both"/>
      </w:pPr>
    </w:p>
    <w:p w:rsidR="005B25C2" w:rsidRDefault="005B25C2" w:rsidP="00676524">
      <w:pPr>
        <w:pStyle w:val="4"/>
        <w:spacing w:before="100"/>
        <w:jc w:val="center"/>
        <w:rPr>
          <w:sz w:val="24"/>
          <w:szCs w:val="24"/>
        </w:rPr>
      </w:pPr>
      <w:r w:rsidRPr="00F3524E">
        <w:rPr>
          <w:sz w:val="24"/>
          <w:szCs w:val="24"/>
        </w:rPr>
        <w:t>Культура, физкультура и спорт, молодежная политика</w:t>
      </w:r>
    </w:p>
    <w:p w:rsidR="00676524" w:rsidRPr="00676524" w:rsidRDefault="00676524" w:rsidP="00676524"/>
    <w:p w:rsidR="001B4954" w:rsidRPr="00F3524E" w:rsidRDefault="00EE0E08" w:rsidP="001B4954">
      <w:pPr>
        <w:autoSpaceDE w:val="0"/>
        <w:autoSpaceDN w:val="0"/>
        <w:adjustRightInd w:val="0"/>
        <w:ind w:firstLine="567"/>
        <w:jc w:val="both"/>
        <w:outlineLvl w:val="0"/>
      </w:pPr>
      <w:r w:rsidRPr="00F3524E">
        <w:t>Учреждение культуры в п.Игмас</w:t>
      </w:r>
      <w:r w:rsidR="000D0AAC">
        <w:t xml:space="preserve"> </w:t>
      </w:r>
      <w:r w:rsidRPr="00F3524E">
        <w:t>- «Филиал Игмасского ДК» входит в состав   учреждения культуры района МБУК «Центр культурного развития».</w:t>
      </w:r>
      <w:r w:rsidR="00EF3927" w:rsidRPr="00F3524E">
        <w:t xml:space="preserve"> </w:t>
      </w:r>
      <w:r w:rsidRPr="00F3524E">
        <w:t xml:space="preserve">Поселение ежегодно закладывает на расходы по статье «культура» в бюджет сельского поселения Игмасское, </w:t>
      </w:r>
      <w:r w:rsidR="001B4954" w:rsidRPr="008F6110">
        <w:rPr>
          <w:color w:val="000000"/>
        </w:rPr>
        <w:t>в том числе на проведение</w:t>
      </w:r>
      <w:r w:rsidR="001B4954">
        <w:rPr>
          <w:color w:val="000000"/>
        </w:rPr>
        <w:t xml:space="preserve"> мероприятий- 7,0</w:t>
      </w:r>
      <w:r w:rsidR="009732B9">
        <w:rPr>
          <w:color w:val="000000"/>
        </w:rPr>
        <w:t xml:space="preserve"> </w:t>
      </w:r>
      <w:r w:rsidR="001B4954">
        <w:rPr>
          <w:color w:val="000000"/>
        </w:rPr>
        <w:t>тыс.рублей</w:t>
      </w:r>
      <w:r w:rsidR="001B4954" w:rsidRPr="008F6110">
        <w:rPr>
          <w:color w:val="000000"/>
        </w:rPr>
        <w:t xml:space="preserve">: </w:t>
      </w:r>
      <w:r w:rsidR="001B4954" w:rsidRPr="008F6110">
        <w:t xml:space="preserve">праздничного мероприятия День деревни ПЕСКИ, акции- визиты внимания на дом к ветеранам лесной отрасли сельского поселения Игмасское -20чел., в День Победы визиты внимания на дом к ветеранам «Мы </w:t>
      </w:r>
      <w:r w:rsidR="009732B9">
        <w:t>помним! Мы гордимся!» - 32 чел.</w:t>
      </w:r>
      <w:r w:rsidR="001B4954">
        <w:t>, на День Матери.</w:t>
      </w:r>
    </w:p>
    <w:p w:rsidR="005B25C2" w:rsidRPr="00DE5EA9" w:rsidRDefault="00EF3927" w:rsidP="001B4954">
      <w:pPr>
        <w:tabs>
          <w:tab w:val="left" w:pos="4575"/>
        </w:tabs>
        <w:ind w:firstLine="567"/>
        <w:jc w:val="both"/>
      </w:pPr>
      <w:r w:rsidRPr="00F3524E">
        <w:t>Работниками культуры проводились тематические вечера, концерты, театрализованные представления, дискотеки, вечера отдыха, выездные концерты, мастер-классы и др. Активное участие в творческой деятельности приняли ветераны п.</w:t>
      </w:r>
      <w:r w:rsidR="00C32520">
        <w:t xml:space="preserve"> </w:t>
      </w:r>
      <w:r w:rsidRPr="00F3524E">
        <w:t>Игмас.</w:t>
      </w:r>
    </w:p>
    <w:p w:rsidR="00B74FCD" w:rsidRDefault="005B25C2" w:rsidP="00EF3927">
      <w:pPr>
        <w:jc w:val="both"/>
        <w:rPr>
          <w:b/>
        </w:rPr>
      </w:pPr>
      <w:r w:rsidRPr="00F3524E">
        <w:rPr>
          <w:b/>
        </w:rPr>
        <w:t xml:space="preserve">                  </w:t>
      </w:r>
    </w:p>
    <w:p w:rsidR="00DE5EA9" w:rsidRDefault="005B25C2" w:rsidP="00B74FCD">
      <w:pPr>
        <w:jc w:val="center"/>
        <w:rPr>
          <w:b/>
        </w:rPr>
      </w:pPr>
      <w:r w:rsidRPr="00F3524E">
        <w:rPr>
          <w:b/>
        </w:rPr>
        <w:t>Муниципальная служба и местное самоуправление</w:t>
      </w:r>
    </w:p>
    <w:p w:rsidR="00B74FCD" w:rsidRDefault="00B74FCD" w:rsidP="00EF3927">
      <w:pPr>
        <w:jc w:val="both"/>
        <w:rPr>
          <w:b/>
        </w:rPr>
      </w:pPr>
    </w:p>
    <w:p w:rsidR="001B4954" w:rsidRPr="001B7F30" w:rsidRDefault="00EF3927" w:rsidP="001B4954">
      <w:pPr>
        <w:ind w:left="23" w:firstLine="545"/>
        <w:jc w:val="both"/>
      </w:pPr>
      <w:r w:rsidRPr="00F3524E">
        <w:t>Уставом</w:t>
      </w:r>
      <w:r w:rsidRPr="00F3524E">
        <w:rPr>
          <w:b/>
        </w:rPr>
        <w:t xml:space="preserve"> </w:t>
      </w:r>
      <w:r w:rsidRPr="00F3524E">
        <w:t>сельского поселения предусмотрено исполнение 18 полномочий, закрепленных</w:t>
      </w:r>
      <w:r w:rsidR="00C32520">
        <w:rPr>
          <w:b/>
        </w:rPr>
        <w:t xml:space="preserve"> </w:t>
      </w:r>
      <w:r w:rsidRPr="00F3524E">
        <w:t xml:space="preserve">федеральным законом 131 </w:t>
      </w:r>
      <w:r w:rsidR="000D0AAC">
        <w:t>-</w:t>
      </w:r>
      <w:r w:rsidR="00C32520">
        <w:t xml:space="preserve"> </w:t>
      </w:r>
      <w:r w:rsidRPr="00F3524E">
        <w:t>ФЗ («Об общих принципах организации местного самоуправления в Р.Ф.»), администрация исполняла отдельные государственные полномочия, переданные полномочия с района: по содержанию автомобильных дорог местного значения в границах поселения, по ликвидации несанкционированной свалки вблизи п.</w:t>
      </w:r>
      <w:r w:rsidR="00C32520">
        <w:t xml:space="preserve"> </w:t>
      </w:r>
      <w:r w:rsidRPr="00F3524E">
        <w:t>Игмас. Часть полномочи</w:t>
      </w:r>
      <w:r w:rsidR="001B4954">
        <w:t>й администрация поселения в 2022</w:t>
      </w:r>
      <w:r w:rsidRPr="00F3524E">
        <w:t xml:space="preserve"> году передала на уровень администрации Нюксенского муниципального района на сумму </w:t>
      </w:r>
      <w:r w:rsidRPr="00EB5F6F">
        <w:t>3</w:t>
      </w:r>
      <w:r w:rsidR="00EB5F6F" w:rsidRPr="00EB5F6F">
        <w:t>72</w:t>
      </w:r>
      <w:r w:rsidRPr="00EB5F6F">
        <w:t>,7</w:t>
      </w:r>
      <w:r w:rsidRPr="00F3524E">
        <w:t xml:space="preserve"> тыс.</w:t>
      </w:r>
      <w:r w:rsidR="008114CF">
        <w:t xml:space="preserve"> </w:t>
      </w:r>
      <w:r w:rsidRPr="00F3524E">
        <w:t>рублей: внутренний финансовый контроль; внешний контроль за исполнением бюджета; правовое обеспечение деятельности органов местного самоуправления; ведение бюджетного (бухгалтерского) учета; выполнение полномочий с.п. по составлению и рассмотрению проекта бюджета, утверждению и исполнению бюджета, осуществление контроля за его исполнением, составлению и утверждению отчета по исполнению бюджета.</w:t>
      </w:r>
      <w:r w:rsidR="00587244" w:rsidRPr="00F3524E">
        <w:t xml:space="preserve"> </w:t>
      </w:r>
      <w:r w:rsidR="001B4954" w:rsidRPr="001B7F30">
        <w:t>В свою очередь сельское поселение исполняло полномочия федерального уровня, полномочия регионального уровня и муниципального района:</w:t>
      </w:r>
    </w:p>
    <w:p w:rsidR="001B4954" w:rsidRPr="001B7F30" w:rsidRDefault="001B4954" w:rsidP="009A3349">
      <w:pPr>
        <w:numPr>
          <w:ilvl w:val="0"/>
          <w:numId w:val="2"/>
        </w:numPr>
        <w:tabs>
          <w:tab w:val="clear" w:pos="1080"/>
          <w:tab w:val="num" w:pos="709"/>
        </w:tabs>
        <w:ind w:left="709" w:hanging="468"/>
        <w:jc w:val="both"/>
      </w:pPr>
      <w:r w:rsidRPr="001B7F30">
        <w:t>Осуществление первичного воинского учета;</w:t>
      </w:r>
    </w:p>
    <w:p w:rsidR="001B4954" w:rsidRPr="001B7F30" w:rsidRDefault="001B4954" w:rsidP="009A3349">
      <w:pPr>
        <w:numPr>
          <w:ilvl w:val="0"/>
          <w:numId w:val="2"/>
        </w:numPr>
        <w:tabs>
          <w:tab w:val="clear" w:pos="1080"/>
          <w:tab w:val="num" w:pos="709"/>
        </w:tabs>
        <w:ind w:left="709" w:hanging="468"/>
        <w:jc w:val="both"/>
      </w:pPr>
      <w:r w:rsidRPr="001B7F30">
        <w:t>Составление протоколов по административным правонарушениям;</w:t>
      </w:r>
    </w:p>
    <w:p w:rsidR="001B4954" w:rsidRDefault="001B4954" w:rsidP="009A3349">
      <w:pPr>
        <w:numPr>
          <w:ilvl w:val="0"/>
          <w:numId w:val="2"/>
        </w:numPr>
        <w:tabs>
          <w:tab w:val="num" w:pos="709"/>
          <w:tab w:val="num" w:pos="743"/>
        </w:tabs>
        <w:ind w:left="709" w:hanging="468"/>
        <w:jc w:val="both"/>
      </w:pPr>
      <w:r>
        <w:t xml:space="preserve"> </w:t>
      </w:r>
      <w:r w:rsidR="009A3349">
        <w:t>П</w:t>
      </w:r>
      <w:r>
        <w:t>о осуществлению части полномочий по дорожной деятельности в отношении автомобильных дорог местного значения в границах с.п. Игмасское</w:t>
      </w:r>
      <w:r w:rsidRPr="001B7F30">
        <w:t>;</w:t>
      </w:r>
    </w:p>
    <w:p w:rsidR="001B4954" w:rsidRPr="001B7F30" w:rsidRDefault="001B4954" w:rsidP="009A3349">
      <w:pPr>
        <w:numPr>
          <w:ilvl w:val="0"/>
          <w:numId w:val="2"/>
        </w:numPr>
        <w:tabs>
          <w:tab w:val="num" w:pos="709"/>
          <w:tab w:val="num" w:pos="743"/>
        </w:tabs>
        <w:ind w:left="709" w:hanging="468"/>
        <w:jc w:val="both"/>
      </w:pPr>
      <w:r>
        <w:t>Заключено Соглашение с Департаментом ТЭК и тарифного регулирования Вологодской области о предоставлении субсидии из областного бюджета бюджету сельского поселения Игмасское на организацию уличного освещения.</w:t>
      </w:r>
    </w:p>
    <w:p w:rsidR="00EF3927" w:rsidRPr="00DE5EA9" w:rsidRDefault="00587244" w:rsidP="00676524">
      <w:pPr>
        <w:ind w:firstLine="567"/>
        <w:jc w:val="both"/>
        <w:rPr>
          <w:b/>
        </w:rPr>
      </w:pPr>
      <w:r w:rsidRPr="00F3524E">
        <w:t>Администрация исполняет полномочия по ведению первичного воинского учета: граждан</w:t>
      </w:r>
      <w:r w:rsidR="0099691F">
        <w:t>,</w:t>
      </w:r>
      <w:r w:rsidRPr="00F3524E">
        <w:t xml:space="preserve"> </w:t>
      </w:r>
      <w:r w:rsidR="0099691F">
        <w:t>п</w:t>
      </w:r>
      <w:r w:rsidRPr="00F3524E">
        <w:t>рибывающих в запасе</w:t>
      </w:r>
      <w:r w:rsidR="0099691F">
        <w:t xml:space="preserve"> </w:t>
      </w:r>
      <w:r w:rsidR="00E543BE">
        <w:t>- 90</w:t>
      </w:r>
      <w:r w:rsidRPr="00F3524E">
        <w:t xml:space="preserve"> (</w:t>
      </w:r>
      <w:r w:rsidR="00DD18E2">
        <w:t xml:space="preserve">на 01.01.2022г. </w:t>
      </w:r>
      <w:r w:rsidR="00E543BE">
        <w:t>-</w:t>
      </w:r>
      <w:r w:rsidR="00DD18E2">
        <w:t xml:space="preserve"> </w:t>
      </w:r>
      <w:r w:rsidR="00E543BE">
        <w:t>114</w:t>
      </w:r>
      <w:r w:rsidRPr="00F3524E">
        <w:t>), офицеров нет.</w:t>
      </w:r>
    </w:p>
    <w:p w:rsidR="00EF3927" w:rsidRPr="00F3524E" w:rsidRDefault="00EF3927" w:rsidP="00676524">
      <w:pPr>
        <w:ind w:firstLine="567"/>
        <w:jc w:val="both"/>
      </w:pPr>
      <w:r w:rsidRPr="00F3524E">
        <w:t xml:space="preserve"> Поставленные задачи администрация решает путем плановой организации повседневной работы. На 01.01.202</w:t>
      </w:r>
      <w:r w:rsidR="00FA52ED">
        <w:t>3</w:t>
      </w:r>
      <w:r w:rsidRPr="00F3524E">
        <w:t xml:space="preserve"> года в штате администрации работает</w:t>
      </w:r>
      <w:r w:rsidR="0051411A">
        <w:t xml:space="preserve"> </w:t>
      </w:r>
      <w:r w:rsidR="00736670">
        <w:t>4</w:t>
      </w:r>
      <w:r w:rsidR="0051411A">
        <w:t xml:space="preserve"> человек (4,25ед.): глава, главный </w:t>
      </w:r>
      <w:r w:rsidRPr="00F3524E">
        <w:t>инспектор, ведущий специалист, водитель, т</w:t>
      </w:r>
      <w:r w:rsidR="0051411A">
        <w:t>ехнический работник, истопник (</w:t>
      </w:r>
      <w:r w:rsidR="00D63644">
        <w:t>на время отопительного сезона)</w:t>
      </w:r>
      <w:r w:rsidRPr="00F3524E">
        <w:t>.</w:t>
      </w:r>
    </w:p>
    <w:p w:rsidR="00E543BE" w:rsidRPr="008F6110" w:rsidRDefault="00E543BE" w:rsidP="00E543BE">
      <w:pPr>
        <w:pStyle w:val="1CStyle26"/>
        <w:ind w:firstLine="902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16.09.2022</w:t>
      </w:r>
      <w:r w:rsidR="00FA52E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года д</w:t>
      </w:r>
      <w:r w:rsidRPr="008F6110">
        <w:rPr>
          <w:rFonts w:ascii="Times New Roman" w:hAnsi="Times New Roman"/>
          <w:color w:val="000000"/>
          <w:sz w:val="24"/>
          <w:szCs w:val="24"/>
        </w:rPr>
        <w:t>осрочно прекращены полномочия главы сельского поселения Игмасское</w:t>
      </w:r>
      <w:r>
        <w:rPr>
          <w:rFonts w:ascii="Times New Roman" w:hAnsi="Times New Roman"/>
          <w:color w:val="000000"/>
          <w:sz w:val="24"/>
          <w:szCs w:val="24"/>
        </w:rPr>
        <w:t xml:space="preserve"> Гамиловской И.С., в связи с избранием в депутаты Представительное собрание Нюксенского муниципального округа (</w:t>
      </w:r>
      <w:r w:rsidRPr="008F6110">
        <w:rPr>
          <w:rFonts w:ascii="Times New Roman" w:hAnsi="Times New Roman"/>
          <w:color w:val="000000"/>
          <w:sz w:val="24"/>
          <w:szCs w:val="24"/>
        </w:rPr>
        <w:t>распоряжение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сельского поселения Игмасское </w:t>
      </w:r>
      <w:r w:rsidRPr="008F6110">
        <w:rPr>
          <w:rFonts w:ascii="Times New Roman" w:hAnsi="Times New Roman"/>
          <w:color w:val="000000"/>
          <w:sz w:val="24"/>
          <w:szCs w:val="24"/>
        </w:rPr>
        <w:t>от 16.09.2022года № 5-р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8F611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С 16.09.2022г. до 31.12.2022</w:t>
      </w:r>
      <w:r w:rsidR="00FA52E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года полномочия главы поселения исполнял глава Нюксенского муниципального района Чугреев И.Н.</w:t>
      </w:r>
    </w:p>
    <w:sectPr w:rsidR="00E543BE" w:rsidRPr="008F6110" w:rsidSect="00DE5EA9">
      <w:headerReference w:type="even" r:id="rId10"/>
      <w:pgSz w:w="11905" w:h="16838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87" w:rsidRDefault="005B1587" w:rsidP="004A38AD">
      <w:r>
        <w:separator/>
      </w:r>
    </w:p>
  </w:endnote>
  <w:endnote w:type="continuationSeparator" w:id="0">
    <w:p w:rsidR="005B1587" w:rsidRDefault="005B1587" w:rsidP="004A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87" w:rsidRDefault="005B1587" w:rsidP="004A38AD">
      <w:r>
        <w:separator/>
      </w:r>
    </w:p>
  </w:footnote>
  <w:footnote w:type="continuationSeparator" w:id="0">
    <w:p w:rsidR="005B1587" w:rsidRDefault="005B1587" w:rsidP="004A3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6D" w:rsidRDefault="003D5FE6" w:rsidP="00843B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07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0B6D" w:rsidRDefault="005B15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74D6D"/>
    <w:multiLevelType w:val="multilevel"/>
    <w:tmpl w:val="D12896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i w:val="0"/>
      </w:rPr>
    </w:lvl>
  </w:abstractNum>
  <w:abstractNum w:abstractNumId="1" w15:restartNumberingAfterBreak="0">
    <w:nsid w:val="4AA4475A"/>
    <w:multiLevelType w:val="hybridMultilevel"/>
    <w:tmpl w:val="1312E6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gy0+IRxYc4N8O8cMXA17J6fQUg7kEPqJHDH/KB5gRHPZLEOehtwvJZmkNrjT1QHekG0ya/7id76V+b8k7LI+Lg==" w:salt="Pm2uDFRhuo8D9coujZhK8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224"/>
    <w:rsid w:val="0000288B"/>
    <w:rsid w:val="00032474"/>
    <w:rsid w:val="000471BD"/>
    <w:rsid w:val="00062F67"/>
    <w:rsid w:val="0007563C"/>
    <w:rsid w:val="00081246"/>
    <w:rsid w:val="0008241D"/>
    <w:rsid w:val="00093685"/>
    <w:rsid w:val="000B605F"/>
    <w:rsid w:val="000C7975"/>
    <w:rsid w:val="000D0AAC"/>
    <w:rsid w:val="000E0908"/>
    <w:rsid w:val="00117193"/>
    <w:rsid w:val="0014123E"/>
    <w:rsid w:val="00191014"/>
    <w:rsid w:val="00195175"/>
    <w:rsid w:val="00195BBE"/>
    <w:rsid w:val="001A1BBD"/>
    <w:rsid w:val="001B4954"/>
    <w:rsid w:val="001C66BC"/>
    <w:rsid w:val="00204ECC"/>
    <w:rsid w:val="0020714F"/>
    <w:rsid w:val="00231BD5"/>
    <w:rsid w:val="002613E9"/>
    <w:rsid w:val="002730F4"/>
    <w:rsid w:val="002815D8"/>
    <w:rsid w:val="002D199F"/>
    <w:rsid w:val="00372A16"/>
    <w:rsid w:val="003D5FE6"/>
    <w:rsid w:val="003F7A38"/>
    <w:rsid w:val="00412AE3"/>
    <w:rsid w:val="00451FFB"/>
    <w:rsid w:val="004853BA"/>
    <w:rsid w:val="004A38AD"/>
    <w:rsid w:val="004A45BF"/>
    <w:rsid w:val="004A7A7D"/>
    <w:rsid w:val="004E3DC3"/>
    <w:rsid w:val="004E7073"/>
    <w:rsid w:val="0051411A"/>
    <w:rsid w:val="00536056"/>
    <w:rsid w:val="005553DD"/>
    <w:rsid w:val="00587244"/>
    <w:rsid w:val="00594236"/>
    <w:rsid w:val="005B1587"/>
    <w:rsid w:val="005B25C2"/>
    <w:rsid w:val="005B5E3F"/>
    <w:rsid w:val="005F4E5E"/>
    <w:rsid w:val="00601140"/>
    <w:rsid w:val="00676524"/>
    <w:rsid w:val="00677E3B"/>
    <w:rsid w:val="006879A7"/>
    <w:rsid w:val="006927A1"/>
    <w:rsid w:val="006C56CB"/>
    <w:rsid w:val="006E3D0C"/>
    <w:rsid w:val="006E4CEE"/>
    <w:rsid w:val="00707CFE"/>
    <w:rsid w:val="007115FB"/>
    <w:rsid w:val="007237E1"/>
    <w:rsid w:val="00736670"/>
    <w:rsid w:val="00757295"/>
    <w:rsid w:val="00761F16"/>
    <w:rsid w:val="00794B4E"/>
    <w:rsid w:val="007B2366"/>
    <w:rsid w:val="008114CF"/>
    <w:rsid w:val="008540E4"/>
    <w:rsid w:val="0087427C"/>
    <w:rsid w:val="008D419F"/>
    <w:rsid w:val="008E027C"/>
    <w:rsid w:val="00913507"/>
    <w:rsid w:val="00960D81"/>
    <w:rsid w:val="00971D7B"/>
    <w:rsid w:val="009732B9"/>
    <w:rsid w:val="0099691F"/>
    <w:rsid w:val="009A3349"/>
    <w:rsid w:val="009C505D"/>
    <w:rsid w:val="009D7E63"/>
    <w:rsid w:val="00A607C5"/>
    <w:rsid w:val="00A70BFB"/>
    <w:rsid w:val="00AA2A14"/>
    <w:rsid w:val="00AE3C80"/>
    <w:rsid w:val="00AF0E63"/>
    <w:rsid w:val="00B74FCD"/>
    <w:rsid w:val="00B84019"/>
    <w:rsid w:val="00BC5239"/>
    <w:rsid w:val="00BD5253"/>
    <w:rsid w:val="00C32520"/>
    <w:rsid w:val="00C34C1B"/>
    <w:rsid w:val="00C44153"/>
    <w:rsid w:val="00CC2DA5"/>
    <w:rsid w:val="00CE6308"/>
    <w:rsid w:val="00CF42AD"/>
    <w:rsid w:val="00D22359"/>
    <w:rsid w:val="00D63644"/>
    <w:rsid w:val="00D90F2E"/>
    <w:rsid w:val="00DB0F7A"/>
    <w:rsid w:val="00DB411C"/>
    <w:rsid w:val="00DD18E2"/>
    <w:rsid w:val="00DE5EA9"/>
    <w:rsid w:val="00DF2224"/>
    <w:rsid w:val="00E27FBB"/>
    <w:rsid w:val="00E36CC5"/>
    <w:rsid w:val="00E543BE"/>
    <w:rsid w:val="00E818E7"/>
    <w:rsid w:val="00EB05EF"/>
    <w:rsid w:val="00EB5F6F"/>
    <w:rsid w:val="00EE0E08"/>
    <w:rsid w:val="00EF3927"/>
    <w:rsid w:val="00F167F1"/>
    <w:rsid w:val="00F3524E"/>
    <w:rsid w:val="00F750EF"/>
    <w:rsid w:val="00F906F5"/>
    <w:rsid w:val="00FA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A7295A8-9E95-47E4-970D-7CCB4E66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5C2"/>
    <w:pPr>
      <w:keepNext/>
      <w:spacing w:line="-480" w:lineRule="auto"/>
      <w:ind w:right="24" w:firstLine="1134"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5B25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B25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B25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5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25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B25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B25C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5B25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2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25C2"/>
  </w:style>
  <w:style w:type="paragraph" w:styleId="a6">
    <w:name w:val="Normal (Web)"/>
    <w:basedOn w:val="a"/>
    <w:unhideWhenUsed/>
    <w:rsid w:val="005B25C2"/>
    <w:pPr>
      <w:spacing w:before="100" w:beforeAutospacing="1" w:after="100" w:afterAutospacing="1"/>
    </w:pPr>
  </w:style>
  <w:style w:type="paragraph" w:styleId="a7">
    <w:name w:val="Body Text"/>
    <w:basedOn w:val="a"/>
    <w:link w:val="a8"/>
    <w:semiHidden/>
    <w:rsid w:val="005B25C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5B2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2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Базовый"/>
    <w:rsid w:val="005B25C2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WW-">
    <w:name w:val="WW-Базовый"/>
    <w:rsid w:val="005B25C2"/>
    <w:pPr>
      <w:tabs>
        <w:tab w:val="left" w:pos="709"/>
      </w:tabs>
      <w:suppressAutoHyphens/>
      <w:spacing w:after="200" w:line="276" w:lineRule="atLeast"/>
    </w:pPr>
    <w:rPr>
      <w:rFonts w:ascii="Times New Roman" w:eastAsia="Arial" w:hAnsi="Times New Roman" w:cs="Calibri"/>
      <w:color w:val="00000A"/>
      <w:sz w:val="20"/>
      <w:szCs w:val="20"/>
      <w:lang w:eastAsia="ar-SA"/>
    </w:rPr>
  </w:style>
  <w:style w:type="paragraph" w:customStyle="1" w:styleId="WW-1">
    <w:name w:val="WW-Базовый1"/>
    <w:rsid w:val="005B25C2"/>
    <w:pPr>
      <w:tabs>
        <w:tab w:val="left" w:pos="709"/>
      </w:tabs>
      <w:suppressAutoHyphens/>
      <w:spacing w:after="200" w:line="276" w:lineRule="atLeast"/>
    </w:pPr>
    <w:rPr>
      <w:rFonts w:ascii="Times New Roman" w:eastAsia="Arial" w:hAnsi="Times New Roman" w:cs="Calibri"/>
      <w:color w:val="00000A"/>
      <w:sz w:val="20"/>
      <w:szCs w:val="20"/>
      <w:lang w:eastAsia="ar-SA"/>
    </w:rPr>
  </w:style>
  <w:style w:type="paragraph" w:customStyle="1" w:styleId="aa">
    <w:basedOn w:val="WW-"/>
    <w:next w:val="ab"/>
    <w:qFormat/>
    <w:rsid w:val="005B25C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CStyle26">
    <w:name w:val="1CStyle26"/>
    <w:uiPriority w:val="99"/>
    <w:rsid w:val="005B25C2"/>
    <w:pPr>
      <w:spacing w:after="0" w:line="240" w:lineRule="auto"/>
      <w:jc w:val="center"/>
    </w:pPr>
    <w:rPr>
      <w:rFonts w:ascii="Arial" w:eastAsia="Times New Roman" w:hAnsi="Arial" w:cs="Times New Roman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5B25C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5B25C2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D7E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7E6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qFormat/>
    <w:rsid w:val="005F4E5E"/>
    <w:rPr>
      <w:b/>
      <w:bCs/>
    </w:rPr>
  </w:style>
  <w:style w:type="paragraph" w:customStyle="1" w:styleId="ConsPlusNonformat">
    <w:name w:val="ConsPlusNonformat"/>
    <w:rsid w:val="00536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2500078331625461E-3"/>
          <c:y val="5.0284339457567807E-2"/>
          <c:w val="0.95750000000000002"/>
          <c:h val="0.8322147651006711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населения, человек</c:v>
                </c:pt>
              </c:strCache>
            </c:strRef>
          </c:tx>
          <c:spPr>
            <a:ln w="38112">
              <a:solidFill>
                <a:srgbClr val="000080"/>
              </a:solidFill>
              <a:prstDash val="solid"/>
            </a:ln>
          </c:spPr>
          <c:marker>
            <c:symbol val="triangle"/>
            <c:size val="15"/>
            <c:spPr>
              <a:solidFill>
                <a:srgbClr val="FF000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2.0427283045393284E-2"/>
                  <c:y val="6.80253791259989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BC-429A-B33C-4C4B53A8FA27}"/>
                </c:ext>
              </c:extLst>
            </c:dLbl>
            <c:dLbl>
              <c:idx val="2"/>
              <c:layout>
                <c:manualLayout>
                  <c:x val="-1.8462995027955648E-2"/>
                  <c:y val="6.5549561681422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BC-429A-B33C-4C4B53A8FA27}"/>
                </c:ext>
              </c:extLst>
            </c:dLbl>
            <c:dLbl>
              <c:idx val="3"/>
              <c:layout>
                <c:manualLayout>
                  <c:x val="-1.6498707010517987E-2"/>
                  <c:y val="6.91738426289783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BC-429A-B33C-4C4B53A8FA27}"/>
                </c:ext>
              </c:extLst>
            </c:dLbl>
            <c:dLbl>
              <c:idx val="4"/>
              <c:layout>
                <c:manualLayout>
                  <c:x val="-9.5344189930804141E-3"/>
                  <c:y val="7.5333441726199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BC-429A-B33C-4C4B53A8FA27}"/>
                </c:ext>
              </c:extLst>
            </c:dLbl>
            <c:dLbl>
              <c:idx val="5"/>
              <c:layout>
                <c:manualLayout>
                  <c:x val="-6.3201309756426632E-3"/>
                  <c:y val="5.74213376478871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BC-429A-B33C-4C4B53A8FA27}"/>
                </c:ext>
              </c:extLst>
            </c:dLbl>
            <c:dLbl>
              <c:idx val="6"/>
              <c:layout>
                <c:manualLayout>
                  <c:x val="-4.3558429582051892E-3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BC-429A-B33C-4C4B53A8FA27}"/>
                </c:ext>
              </c:extLst>
            </c:dLbl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1">
                  <c:v>733</c:v>
                </c:pt>
                <c:pt idx="2">
                  <c:v>697</c:v>
                </c:pt>
                <c:pt idx="3">
                  <c:v>671</c:v>
                </c:pt>
                <c:pt idx="4">
                  <c:v>648</c:v>
                </c:pt>
                <c:pt idx="5">
                  <c:v>626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3BC-429A-B33C-4C4B53A8FA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4456192"/>
        <c:axId val="85017728"/>
      </c:lineChart>
      <c:catAx>
        <c:axId val="8445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017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017728"/>
        <c:scaling>
          <c:orientation val="minMax"/>
        </c:scaling>
        <c:delete val="0"/>
        <c:axPos val="l"/>
        <c:majorGridlines>
          <c:spPr>
            <a:ln w="12704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one"/>
        <c:spPr>
          <a:ln w="9528">
            <a:noFill/>
          </a:ln>
        </c:spPr>
        <c:crossAx val="84456192"/>
        <c:crosses val="autoZero"/>
        <c:crossBetween val="between"/>
        <c:majorUnit val="100"/>
      </c:valAx>
      <c:spPr>
        <a:solidFill>
          <a:srgbClr val="FFFFFF"/>
        </a:solidFill>
        <a:ln w="25408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gency FB"/>
                <a:ea typeface="Agency FB"/>
                <a:cs typeface="Agency FB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875000000000033"/>
          <c:y val="2.0134228187919517E-2"/>
          <c:w val="0.40375"/>
          <c:h val="9.7315436241610709E-2"/>
        </c:manualLayout>
      </c:layout>
      <c:overlay val="0"/>
      <c:spPr>
        <a:noFill/>
        <a:ln w="25408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63190184049091"/>
          <c:y val="4.1401273885350316E-2"/>
          <c:w val="0.50613496932515256"/>
          <c:h val="0.7770700636942683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число учеников в школе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0.81436019735498022"/>
                  <c:y val="-7.24129326152065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57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53-4781-93B2-6FA4FF654F1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975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 70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53-4781-93B2-6FA4FF654F1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975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64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53-4781-93B2-6FA4FF654F1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975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62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53-4781-93B2-6FA4FF654F1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pPr>
                      <a:defRPr sz="975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68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53-4781-93B2-6FA4FF654F1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53-4781-93B2-6FA4FF654F1F}"/>
                </c:ext>
              </c:extLst>
            </c:dLbl>
            <c:dLbl>
              <c:idx val="6"/>
              <c:layout>
                <c:manualLayout>
                  <c:x val="9.3637500115447293E-3"/>
                  <c:y val="-1.63404175417951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56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453-4781-93B2-6FA4FF654F1F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</c:v>
                </c:pt>
                <c:pt idx="6">
                  <c:v>2022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2">
                  <c:v>62</c:v>
                </c:pt>
                <c:pt idx="3">
                  <c:v>68</c:v>
                </c:pt>
                <c:pt idx="4">
                  <c:v>56</c:v>
                </c:pt>
                <c:pt idx="5">
                  <c:v>56</c:v>
                </c:pt>
                <c:pt idx="6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453-4781-93B2-6FA4FF654F1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количество детей в дошкольной группе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0.82835841976946267"/>
                  <c:y val="-9.143859299318374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57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53-4781-93B2-6FA4FF654F1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53-4781-93B2-6FA4FF654F1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53-4781-93B2-6FA4FF654F1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453-4781-93B2-6FA4FF654F1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453-4781-93B2-6FA4FF654F1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453-4781-93B2-6FA4FF654F1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453-4781-93B2-6FA4FF654F1F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</c:v>
                </c:pt>
                <c:pt idx="6">
                  <c:v>2022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2">
                  <c:v>10</c:v>
                </c:pt>
                <c:pt idx="3">
                  <c:v>13</c:v>
                </c:pt>
                <c:pt idx="4">
                  <c:v>14</c:v>
                </c:pt>
                <c:pt idx="5">
                  <c:v>12</c:v>
                </c:pt>
                <c:pt idx="6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2453-4781-93B2-6FA4FF654F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7448960"/>
        <c:axId val="89814912"/>
      </c:barChart>
      <c:catAx>
        <c:axId val="874489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9814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981491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74489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25766871165647"/>
          <c:y val="0.23248407643312122"/>
          <c:w val="0.3297546012269944"/>
          <c:h val="0.4267515923566879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hPercent val="32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8080"/>
        </a:solidFill>
        <a:ln w="25400">
          <a:noFill/>
        </a:ln>
      </c:spPr>
    </c:sideWall>
    <c:backWall>
      <c:thickness val="0"/>
      <c:spPr>
        <a:solidFill>
          <a:srgbClr val="FF8080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0060428492950017E-2"/>
          <c:y val="2.7572237390023634E-2"/>
          <c:w val="0.87009063444108969"/>
          <c:h val="0.777272727272727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Заготовка древесины (куб.м)</c:v>
                </c:pt>
              </c:strCache>
            </c:strRef>
          </c:tx>
          <c:spPr>
            <a:solidFill>
              <a:srgbClr val="00FF00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424465434062358E-2"/>
                  <c:y val="-1.07174103237095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E8F-43A3-ABD9-4F04B7F0E86D}"/>
                </c:ext>
              </c:extLst>
            </c:dLbl>
            <c:dLbl>
              <c:idx val="1"/>
              <c:layout>
                <c:manualLayout>
                  <c:x val="2.937362954744618E-2"/>
                  <c:y val="-5.21490903380667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8F-43A3-ABD9-4F04B7F0E86D}"/>
                </c:ext>
              </c:extLst>
            </c:dLbl>
            <c:dLbl>
              <c:idx val="2"/>
              <c:layout>
                <c:manualLayout>
                  <c:x val="-1.3560874497759754E-2"/>
                  <c:y val="-1.3159915325269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E8F-43A3-ABD9-4F04B7F0E86D}"/>
                </c:ext>
              </c:extLst>
            </c:dLbl>
            <c:dLbl>
              <c:idx val="3"/>
              <c:layout>
                <c:manualLayout>
                  <c:x val="2.054389638150568E-2"/>
                  <c:y val="-5.062445574256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E8F-43A3-ABD9-4F04B7F0E86D}"/>
                </c:ext>
              </c:extLst>
            </c:dLbl>
            <c:dLbl>
              <c:idx val="4"/>
              <c:layout>
                <c:manualLayout>
                  <c:x val="2.141603886197942E-2"/>
                  <c:y val="-0.144298476385090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E8F-43A3-ABD9-4F04B7F0E86D}"/>
                </c:ext>
              </c:extLst>
            </c:dLbl>
            <c:dLbl>
              <c:idx val="5"/>
              <c:layout>
                <c:manualLayout>
                  <c:x val="9.4795977537691534E-2"/>
                  <c:y val="-4.44457296850552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E8F-43A3-ABD9-4F04B7F0E86D}"/>
                </c:ext>
              </c:extLst>
            </c:dLbl>
            <c:dLbl>
              <c:idx val="6"/>
              <c:layout>
                <c:manualLayout>
                  <c:x val="0.18533123046152813"/>
                  <c:y val="-1.07174103237095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E8F-43A3-ABD9-4F04B7F0E86D}"/>
                </c:ext>
              </c:extLst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1">
                  <c:v>44830</c:v>
                </c:pt>
                <c:pt idx="2">
                  <c:v>33855</c:v>
                </c:pt>
                <c:pt idx="3">
                  <c:v>22429</c:v>
                </c:pt>
                <c:pt idx="4">
                  <c:v>33600</c:v>
                </c:pt>
                <c:pt idx="5">
                  <c:v>29900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E8F-43A3-ABD9-4F04B7F0E8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1620096"/>
        <c:axId val="91622016"/>
        <c:axId val="0"/>
      </c:bar3DChart>
      <c:catAx>
        <c:axId val="91620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622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1622016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620096"/>
        <c:crosses val="autoZero"/>
        <c:crossBetween val="between"/>
        <c:majorUnit val="10000"/>
        <c:minorUnit val="89.66"/>
      </c:valAx>
      <c:spPr>
        <a:noFill/>
        <a:ln w="25391">
          <a:noFill/>
        </a:ln>
      </c:spPr>
    </c:plotArea>
    <c:legend>
      <c:legendPos val="r"/>
      <c:layout>
        <c:manualLayout>
          <c:xMode val="edge"/>
          <c:yMode val="edge"/>
          <c:x val="9.3655589123867428E-2"/>
          <c:y val="0.88636363636363635"/>
          <c:w val="0.86404833836858252"/>
          <c:h val="0.11818181818181818"/>
        </c:manualLayout>
      </c:layout>
      <c:overlay val="0"/>
      <c:spPr>
        <a:noFill/>
        <a:ln w="25391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0.476</cdr:x>
      <cdr:y>0.5045</cdr:y>
    </cdr:from>
    <cdr:to>
      <cdr:x>0.479</cdr:x>
      <cdr:y>0.55875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64882" y="1207107"/>
          <a:ext cx="14905" cy="1298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0.45875</cdr:x>
      <cdr:y>0.04825</cdr:y>
    </cdr:from>
    <cdr:to>
      <cdr:x>0.46175</cdr:x>
      <cdr:y>0.12475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79180" y="115447"/>
          <a:ext cx="14905" cy="1830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0.476</cdr:x>
      <cdr:y>0.499</cdr:y>
    </cdr:from>
    <cdr:to>
      <cdr:x>0.479</cdr:x>
      <cdr:y>0.5595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64882" y="1193947"/>
          <a:ext cx="14905" cy="1447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0.476</cdr:x>
      <cdr:y>0.499</cdr:y>
    </cdr:from>
    <cdr:to>
      <cdr:x>0.479</cdr:x>
      <cdr:y>0.5595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64882" y="1193947"/>
          <a:ext cx="14905" cy="1447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0.476</cdr:x>
      <cdr:y>0.499</cdr:y>
    </cdr:from>
    <cdr:to>
      <cdr:x>0.479</cdr:x>
      <cdr:y>0.5595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64882" y="1193947"/>
          <a:ext cx="14905" cy="1447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2724</Words>
  <Characters>15531</Characters>
  <Application>Microsoft Office Word</Application>
  <DocSecurity>8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ДФ-15-001</dc:creator>
  <cp:keywords/>
  <dc:description/>
  <cp:lastModifiedBy>ВЛАСОВ АНТОН</cp:lastModifiedBy>
  <cp:revision>59</cp:revision>
  <cp:lastPrinted>2023-03-23T12:21:00Z</cp:lastPrinted>
  <dcterms:created xsi:type="dcterms:W3CDTF">2022-03-28T12:35:00Z</dcterms:created>
  <dcterms:modified xsi:type="dcterms:W3CDTF">2023-04-06T07:35:00Z</dcterms:modified>
</cp:coreProperties>
</file>