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9033" w14:textId="77777777" w:rsidR="00131ABD" w:rsidRPr="00D41416" w:rsidRDefault="00131ABD" w:rsidP="00131ABD">
      <w:pPr>
        <w:suppressAutoHyphens/>
        <w:spacing w:after="0" w:line="360" w:lineRule="auto"/>
        <w:ind w:left="0" w:firstLine="0"/>
        <w:jc w:val="center"/>
        <w:rPr>
          <w:noProof/>
          <w:sz w:val="20"/>
          <w:szCs w:val="24"/>
          <w:lang w:eastAsia="zh-CN"/>
        </w:rPr>
      </w:pPr>
      <w:r w:rsidRPr="00D41416">
        <w:rPr>
          <w:noProof/>
          <w:sz w:val="20"/>
          <w:szCs w:val="24"/>
        </w:rPr>
        <w:drawing>
          <wp:inline distT="0" distB="0" distL="0" distR="0" wp14:anchorId="271D40E6" wp14:editId="284F7778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8013F" w14:textId="77777777" w:rsidR="00131ABD" w:rsidRPr="00D41416" w:rsidRDefault="00131ABD" w:rsidP="00131ABD">
      <w:pPr>
        <w:suppressAutoHyphens/>
        <w:spacing w:after="0" w:line="360" w:lineRule="auto"/>
        <w:ind w:left="0" w:firstLine="0"/>
        <w:jc w:val="center"/>
        <w:rPr>
          <w:b/>
          <w:sz w:val="36"/>
          <w:szCs w:val="24"/>
          <w:lang w:eastAsia="zh-CN"/>
        </w:rPr>
      </w:pPr>
      <w:proofErr w:type="gramStart"/>
      <w:r w:rsidRPr="00D41416">
        <w:rPr>
          <w:b/>
          <w:sz w:val="36"/>
          <w:szCs w:val="24"/>
          <w:lang w:eastAsia="zh-CN"/>
        </w:rPr>
        <w:t>П  О</w:t>
      </w:r>
      <w:proofErr w:type="gramEnd"/>
      <w:r w:rsidRPr="00D41416">
        <w:rPr>
          <w:b/>
          <w:sz w:val="36"/>
          <w:szCs w:val="24"/>
          <w:lang w:eastAsia="zh-CN"/>
        </w:rPr>
        <w:t xml:space="preserve">  С  Т  А  Н  О  В  Л  Е  Н  И  Е</w:t>
      </w:r>
    </w:p>
    <w:p w14:paraId="19448629" w14:textId="77777777" w:rsidR="00131ABD" w:rsidRPr="00D41416" w:rsidRDefault="00131ABD" w:rsidP="00131ABD">
      <w:pPr>
        <w:suppressAutoHyphens/>
        <w:spacing w:after="0" w:line="360" w:lineRule="auto"/>
        <w:ind w:left="0" w:firstLine="0"/>
        <w:jc w:val="center"/>
        <w:rPr>
          <w:b/>
          <w:sz w:val="24"/>
          <w:szCs w:val="24"/>
          <w:lang w:eastAsia="zh-CN"/>
        </w:rPr>
      </w:pPr>
      <w:r w:rsidRPr="00D41416">
        <w:rPr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14:paraId="74DB962D" w14:textId="77777777" w:rsidR="00131ABD" w:rsidRPr="00D41416" w:rsidRDefault="00131ABD" w:rsidP="00131ABD">
      <w:pPr>
        <w:suppressAutoHyphens/>
        <w:spacing w:after="0" w:line="360" w:lineRule="auto"/>
        <w:ind w:left="0" w:firstLine="0"/>
        <w:jc w:val="center"/>
        <w:rPr>
          <w:b/>
          <w:sz w:val="24"/>
          <w:szCs w:val="24"/>
          <w:lang w:eastAsia="zh-CN"/>
        </w:rPr>
      </w:pPr>
      <w:r w:rsidRPr="00D41416">
        <w:rPr>
          <w:b/>
          <w:sz w:val="24"/>
          <w:szCs w:val="24"/>
          <w:lang w:eastAsia="zh-CN"/>
        </w:rPr>
        <w:t>ВОЛОГОДСКОЙ ОБЛАСТИ</w:t>
      </w:r>
    </w:p>
    <w:p w14:paraId="5601FD34" w14:textId="255BA15D" w:rsidR="00D67F21" w:rsidRPr="006A4703" w:rsidRDefault="00D67F21" w:rsidP="00D67F21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14D8DF0" w14:textId="6937AE6F" w:rsidR="00D67F21" w:rsidRPr="00131ABD" w:rsidRDefault="00131ABD" w:rsidP="00D67F21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131ABD">
        <w:rPr>
          <w:szCs w:val="28"/>
        </w:rPr>
        <w:t xml:space="preserve">т 27.03.2023 </w:t>
      </w:r>
      <w:r w:rsidR="00D67F21" w:rsidRPr="00131ABD">
        <w:rPr>
          <w:szCs w:val="28"/>
        </w:rPr>
        <w:t>№</w:t>
      </w:r>
      <w:r w:rsidRPr="00131ABD">
        <w:rPr>
          <w:szCs w:val="28"/>
        </w:rPr>
        <w:t xml:space="preserve"> 190</w:t>
      </w:r>
    </w:p>
    <w:p w14:paraId="2E033883" w14:textId="4BE3EB06" w:rsidR="00D67F21" w:rsidRPr="00AF60CF" w:rsidRDefault="00D67F21" w:rsidP="00131ABD">
      <w:pPr>
        <w:spacing w:after="0" w:line="240" w:lineRule="auto"/>
        <w:ind w:left="0" w:right="6945" w:firstLine="0"/>
        <w:jc w:val="center"/>
        <w:rPr>
          <w:sz w:val="24"/>
          <w:szCs w:val="28"/>
        </w:rPr>
      </w:pPr>
      <w:r w:rsidRPr="00AF60CF">
        <w:rPr>
          <w:sz w:val="24"/>
          <w:szCs w:val="28"/>
        </w:rPr>
        <w:t>с.</w:t>
      </w:r>
      <w:r w:rsidR="00131ABD">
        <w:rPr>
          <w:sz w:val="24"/>
          <w:szCs w:val="28"/>
        </w:rPr>
        <w:t xml:space="preserve"> </w:t>
      </w:r>
      <w:r w:rsidRPr="00AF60CF">
        <w:rPr>
          <w:sz w:val="24"/>
          <w:szCs w:val="28"/>
        </w:rPr>
        <w:t>Нюксеница</w:t>
      </w:r>
      <w:bookmarkStart w:id="0" w:name="_GoBack"/>
      <w:bookmarkEnd w:id="0"/>
    </w:p>
    <w:p w14:paraId="0CFA6374" w14:textId="77777777" w:rsidR="00D67F21" w:rsidRDefault="00D67F21" w:rsidP="00D67F21">
      <w:pPr>
        <w:spacing w:after="0" w:line="240" w:lineRule="auto"/>
        <w:ind w:left="0" w:firstLine="0"/>
        <w:rPr>
          <w:szCs w:val="28"/>
        </w:rPr>
      </w:pPr>
    </w:p>
    <w:p w14:paraId="7B129D72" w14:textId="37709B93" w:rsidR="00D67F21" w:rsidRDefault="00D67F21" w:rsidP="00AF60CF">
      <w:pPr>
        <w:spacing w:after="0" w:line="240" w:lineRule="auto"/>
        <w:ind w:left="0" w:right="4677" w:firstLine="0"/>
        <w:rPr>
          <w:szCs w:val="28"/>
        </w:rPr>
      </w:pPr>
      <w:r w:rsidRPr="00D67F21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D67F21">
        <w:rPr>
          <w:szCs w:val="28"/>
        </w:rPr>
        <w:t xml:space="preserve">Порядка оценки надежности банковской гарантии, поручительства, предоставляемых в обеспечение исполнения обязательств юридических лиц перед </w:t>
      </w:r>
      <w:proofErr w:type="spellStart"/>
      <w:r w:rsidRPr="00D67F21">
        <w:rPr>
          <w:szCs w:val="28"/>
        </w:rPr>
        <w:t>Нюксенским</w:t>
      </w:r>
      <w:proofErr w:type="spellEnd"/>
      <w:r w:rsidRPr="00D67F21">
        <w:rPr>
          <w:szCs w:val="28"/>
        </w:rPr>
        <w:t xml:space="preserve"> муниципальным </w:t>
      </w:r>
      <w:r w:rsidR="006A4703">
        <w:rPr>
          <w:szCs w:val="28"/>
        </w:rPr>
        <w:t>округом</w:t>
      </w:r>
    </w:p>
    <w:p w14:paraId="18E0B9DE" w14:textId="77777777" w:rsidR="00C25080" w:rsidRPr="00D67F21" w:rsidRDefault="00C25080" w:rsidP="00A11B7D">
      <w:pPr>
        <w:spacing w:after="0" w:line="240" w:lineRule="auto"/>
        <w:ind w:left="0" w:firstLine="567"/>
        <w:rPr>
          <w:szCs w:val="28"/>
        </w:rPr>
      </w:pPr>
    </w:p>
    <w:p w14:paraId="10FDC4E1" w14:textId="123726C6" w:rsidR="00D67F21" w:rsidRPr="00D67F21" w:rsidRDefault="00D67F21" w:rsidP="00A11B7D">
      <w:pPr>
        <w:spacing w:after="0" w:line="240" w:lineRule="auto"/>
        <w:ind w:left="0" w:firstLine="567"/>
        <w:rPr>
          <w:szCs w:val="28"/>
        </w:rPr>
      </w:pPr>
      <w:r w:rsidRPr="00D67F21">
        <w:rPr>
          <w:szCs w:val="28"/>
        </w:rPr>
        <w:t>В соответствии со статьями 93</w:t>
      </w:r>
      <w:r w:rsidRPr="00D67F21">
        <w:rPr>
          <w:szCs w:val="28"/>
          <w:vertAlign w:val="superscript"/>
        </w:rPr>
        <w:t>2</w:t>
      </w:r>
      <w:r w:rsidRPr="00D67F21">
        <w:rPr>
          <w:szCs w:val="28"/>
        </w:rPr>
        <w:t>, 115</w:t>
      </w:r>
      <w:r w:rsidRPr="00D67F21">
        <w:rPr>
          <w:szCs w:val="28"/>
          <w:vertAlign w:val="superscript"/>
        </w:rPr>
        <w:t>2</w:t>
      </w:r>
      <w:r w:rsidRPr="00D67F21">
        <w:rPr>
          <w:szCs w:val="28"/>
        </w:rPr>
        <w:t>, 115</w:t>
      </w:r>
      <w:r w:rsidRPr="00D67F21">
        <w:rPr>
          <w:szCs w:val="28"/>
          <w:vertAlign w:val="superscript"/>
        </w:rPr>
        <w:t>3</w:t>
      </w:r>
      <w:r w:rsidRPr="00D67F21">
        <w:rPr>
          <w:szCs w:val="28"/>
        </w:rPr>
        <w:t xml:space="preserve"> Бюджетного кодекса Российской Федерации, руководствуясь Уставом Нюксенского муниципального </w:t>
      </w:r>
      <w:r w:rsidR="006A4703">
        <w:rPr>
          <w:szCs w:val="28"/>
        </w:rPr>
        <w:t>округа</w:t>
      </w:r>
      <w:r w:rsidRPr="00D67F21">
        <w:rPr>
          <w:i/>
          <w:szCs w:val="28"/>
        </w:rPr>
        <w:t xml:space="preserve">, </w:t>
      </w:r>
      <w:r w:rsidRPr="00D67F21">
        <w:rPr>
          <w:szCs w:val="28"/>
        </w:rPr>
        <w:t xml:space="preserve">администрация Нюксенского муниципального </w:t>
      </w:r>
      <w:r w:rsidR="00131ABD">
        <w:rPr>
          <w:szCs w:val="28"/>
        </w:rPr>
        <w:t>округа,</w:t>
      </w:r>
    </w:p>
    <w:p w14:paraId="7276B0D2" w14:textId="4A811445" w:rsidR="00D67F21" w:rsidRPr="00131ABD" w:rsidRDefault="00D67F21" w:rsidP="00A11B7D">
      <w:pPr>
        <w:spacing w:after="0" w:line="240" w:lineRule="auto"/>
        <w:ind w:left="0" w:firstLine="567"/>
        <w:rPr>
          <w:szCs w:val="28"/>
        </w:rPr>
      </w:pPr>
      <w:r w:rsidRPr="00131ABD">
        <w:rPr>
          <w:szCs w:val="28"/>
        </w:rPr>
        <w:t>ПОСТАНОВЛЯ</w:t>
      </w:r>
      <w:r w:rsidR="00AF60CF" w:rsidRPr="00131ABD">
        <w:rPr>
          <w:szCs w:val="28"/>
        </w:rPr>
        <w:t>Ю</w:t>
      </w:r>
      <w:r w:rsidRPr="00131ABD">
        <w:rPr>
          <w:szCs w:val="28"/>
        </w:rPr>
        <w:t>:</w:t>
      </w:r>
    </w:p>
    <w:p w14:paraId="4E6A5443" w14:textId="5E1D5BEE" w:rsidR="00D67F21" w:rsidRDefault="00D67F21" w:rsidP="00A11B7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 xml:space="preserve">Утвердить прилагаемый Порядок оценки надежности банковской гарантии, поручительства, предоставляемых в обеспечение исполнения обязательств юридических лиц перед </w:t>
      </w:r>
      <w:proofErr w:type="spellStart"/>
      <w:r w:rsidRPr="00D67F21">
        <w:rPr>
          <w:szCs w:val="28"/>
        </w:rPr>
        <w:t>Нюксенским</w:t>
      </w:r>
      <w:proofErr w:type="spellEnd"/>
      <w:r w:rsidRPr="00D67F21">
        <w:rPr>
          <w:szCs w:val="28"/>
        </w:rPr>
        <w:t xml:space="preserve"> муниципальным </w:t>
      </w:r>
      <w:r w:rsidR="00167426">
        <w:rPr>
          <w:szCs w:val="28"/>
        </w:rPr>
        <w:t>округом</w:t>
      </w:r>
      <w:r w:rsidRPr="00D67F21">
        <w:rPr>
          <w:szCs w:val="28"/>
        </w:rPr>
        <w:t>.</w:t>
      </w:r>
    </w:p>
    <w:p w14:paraId="275CAFB3" w14:textId="3CC49D19" w:rsidR="005F4244" w:rsidRDefault="005F4244" w:rsidP="00A11B7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>
        <w:rPr>
          <w:szCs w:val="28"/>
        </w:rPr>
        <w:t>Признать утратившим силу:</w:t>
      </w:r>
    </w:p>
    <w:p w14:paraId="5DCB8C44" w14:textId="3BE72587" w:rsidR="005F4244" w:rsidRPr="00D67F21" w:rsidRDefault="005F4244" w:rsidP="00AF60CF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- постановление администрации Нюксенского муниципального района от 26.07.2022 № 161 </w:t>
      </w:r>
      <w:r w:rsidR="00393C84">
        <w:rPr>
          <w:szCs w:val="28"/>
        </w:rPr>
        <w:t xml:space="preserve">«Об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</w:t>
      </w:r>
      <w:proofErr w:type="spellStart"/>
      <w:r w:rsidR="00393C84">
        <w:rPr>
          <w:szCs w:val="28"/>
        </w:rPr>
        <w:t>Нюксенским</w:t>
      </w:r>
      <w:proofErr w:type="spellEnd"/>
      <w:r w:rsidR="00393C84">
        <w:rPr>
          <w:szCs w:val="28"/>
        </w:rPr>
        <w:t xml:space="preserve"> муниципальным районом»</w:t>
      </w:r>
      <w:r w:rsidR="00086E4A">
        <w:rPr>
          <w:szCs w:val="28"/>
        </w:rPr>
        <w:t>.</w:t>
      </w:r>
    </w:p>
    <w:p w14:paraId="602F5E70" w14:textId="7DCAC86A" w:rsidR="00D67F21" w:rsidRDefault="00D67F21" w:rsidP="00A11B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Настоящее постановление вступает в силу</w:t>
      </w:r>
      <w:r w:rsidR="00BA6FE8">
        <w:rPr>
          <w:szCs w:val="28"/>
        </w:rPr>
        <w:t xml:space="preserve"> с момента подписания, распространяется на правоотношения, возникшие</w:t>
      </w:r>
      <w:r w:rsidRPr="00D67F21">
        <w:rPr>
          <w:szCs w:val="28"/>
        </w:rPr>
        <w:t xml:space="preserve"> с</w:t>
      </w:r>
      <w:r w:rsidR="00167426">
        <w:rPr>
          <w:szCs w:val="28"/>
        </w:rPr>
        <w:t xml:space="preserve"> 01 января 2023 года</w:t>
      </w:r>
      <w:r w:rsidRPr="00D67F21">
        <w:rPr>
          <w:i/>
          <w:szCs w:val="28"/>
        </w:rPr>
        <w:t>,</w:t>
      </w:r>
      <w:r w:rsidRPr="00D67F21">
        <w:rPr>
          <w:szCs w:val="28"/>
        </w:rPr>
        <w:t xml:space="preserve"> и подлежит размещению на официальном сайте </w:t>
      </w:r>
      <w:r w:rsidR="00086E4A">
        <w:rPr>
          <w:szCs w:val="28"/>
        </w:rPr>
        <w:t xml:space="preserve">администрации </w:t>
      </w:r>
      <w:r w:rsidRPr="00D67F21">
        <w:rPr>
          <w:szCs w:val="28"/>
        </w:rPr>
        <w:t xml:space="preserve">Нюксенского муниципального </w:t>
      </w:r>
      <w:r w:rsidR="00167426">
        <w:rPr>
          <w:szCs w:val="28"/>
        </w:rPr>
        <w:t>округа</w:t>
      </w:r>
      <w:r w:rsidRPr="00D67F21">
        <w:rPr>
          <w:szCs w:val="28"/>
        </w:rPr>
        <w:t xml:space="preserve"> в информационно - телекоммуникационной сети «Интернет».</w:t>
      </w:r>
    </w:p>
    <w:p w14:paraId="78BD3B79" w14:textId="424FBD62" w:rsidR="00AF60CF" w:rsidRDefault="00AF60CF" w:rsidP="00AF60CF">
      <w:pPr>
        <w:tabs>
          <w:tab w:val="left" w:pos="851"/>
        </w:tabs>
        <w:spacing w:after="0" w:line="240" w:lineRule="auto"/>
        <w:rPr>
          <w:szCs w:val="28"/>
        </w:rPr>
      </w:pPr>
    </w:p>
    <w:p w14:paraId="08212DF3" w14:textId="25C23A43" w:rsidR="00AF60CF" w:rsidRDefault="00AF60CF" w:rsidP="00AF60CF">
      <w:pPr>
        <w:tabs>
          <w:tab w:val="left" w:pos="851"/>
        </w:tabs>
        <w:spacing w:after="0" w:line="240" w:lineRule="auto"/>
        <w:ind w:left="0" w:firstLine="0"/>
        <w:rPr>
          <w:szCs w:val="28"/>
        </w:rPr>
      </w:pPr>
    </w:p>
    <w:p w14:paraId="45EF4E26" w14:textId="77777777" w:rsidR="00131ABD" w:rsidRDefault="00131ABD" w:rsidP="00131ABD">
      <w:pPr>
        <w:tabs>
          <w:tab w:val="left" w:pos="851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Исполняющий полномочия </w:t>
      </w:r>
    </w:p>
    <w:p w14:paraId="43027AFC" w14:textId="2075885F" w:rsidR="00AF60CF" w:rsidRPr="00AF60CF" w:rsidRDefault="00131ABD" w:rsidP="00131ABD">
      <w:pPr>
        <w:tabs>
          <w:tab w:val="left" w:pos="851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главы муниципального округа                                                                И.Н. Чугреев</w:t>
      </w:r>
    </w:p>
    <w:p w14:paraId="1446CF33" w14:textId="77777777" w:rsidR="00D67F21" w:rsidRPr="00D67F21" w:rsidRDefault="00D67F21" w:rsidP="00A11B7D">
      <w:pPr>
        <w:spacing w:after="0" w:line="240" w:lineRule="auto"/>
        <w:ind w:left="0" w:firstLine="567"/>
        <w:rPr>
          <w:szCs w:val="28"/>
        </w:rPr>
      </w:pPr>
    </w:p>
    <w:p w14:paraId="2B3ACD4C" w14:textId="77777777" w:rsidR="00A11B7D" w:rsidRDefault="00A11B7D" w:rsidP="00A11B7D">
      <w:pPr>
        <w:spacing w:after="0" w:line="240" w:lineRule="auto"/>
        <w:ind w:left="0" w:firstLine="567"/>
        <w:rPr>
          <w:szCs w:val="28"/>
        </w:rPr>
      </w:pPr>
    </w:p>
    <w:p w14:paraId="0D7FA705" w14:textId="77777777" w:rsidR="00A11B7D" w:rsidRDefault="00A11B7D" w:rsidP="00A11B7D">
      <w:pPr>
        <w:spacing w:after="0" w:line="240" w:lineRule="auto"/>
        <w:ind w:left="0" w:firstLine="567"/>
        <w:rPr>
          <w:szCs w:val="28"/>
        </w:rPr>
      </w:pPr>
    </w:p>
    <w:p w14:paraId="5F8EE989" w14:textId="0970EF5F" w:rsidR="00A11B7D" w:rsidRDefault="00A11B7D" w:rsidP="00A11B7D">
      <w:pPr>
        <w:spacing w:after="0" w:line="240" w:lineRule="auto"/>
        <w:ind w:left="0" w:firstLine="567"/>
        <w:rPr>
          <w:szCs w:val="28"/>
        </w:rPr>
      </w:pPr>
    </w:p>
    <w:p w14:paraId="4C9BB25A" w14:textId="77777777" w:rsidR="00086E4A" w:rsidRDefault="00086E4A" w:rsidP="00A11B7D">
      <w:pPr>
        <w:spacing w:after="0" w:line="240" w:lineRule="auto"/>
        <w:ind w:left="0" w:firstLine="567"/>
        <w:rPr>
          <w:szCs w:val="28"/>
        </w:rPr>
      </w:pPr>
    </w:p>
    <w:p w14:paraId="15C88AA4" w14:textId="764550CA" w:rsidR="00A11B7D" w:rsidRPr="00AF60CF" w:rsidRDefault="00D67F21" w:rsidP="00131ABD">
      <w:pPr>
        <w:spacing w:after="0" w:line="240" w:lineRule="auto"/>
        <w:ind w:left="6237" w:firstLine="0"/>
        <w:rPr>
          <w:szCs w:val="28"/>
        </w:rPr>
      </w:pPr>
      <w:r w:rsidRPr="00AF60CF">
        <w:rPr>
          <w:szCs w:val="28"/>
        </w:rPr>
        <w:lastRenderedPageBreak/>
        <w:t xml:space="preserve">Приложение </w:t>
      </w:r>
    </w:p>
    <w:p w14:paraId="5C394FE4" w14:textId="2A3A0E8A" w:rsidR="00AF60CF" w:rsidRPr="00AF60CF" w:rsidRDefault="00AF60CF" w:rsidP="00131ABD">
      <w:pPr>
        <w:spacing w:after="0" w:line="240" w:lineRule="auto"/>
        <w:ind w:left="6237" w:firstLine="0"/>
        <w:rPr>
          <w:szCs w:val="28"/>
        </w:rPr>
      </w:pPr>
      <w:r w:rsidRPr="00AF60CF">
        <w:rPr>
          <w:szCs w:val="28"/>
        </w:rPr>
        <w:t>УТВЕРЖДЕНО</w:t>
      </w:r>
    </w:p>
    <w:p w14:paraId="6EF400ED" w14:textId="77777777" w:rsidR="00AF60CF" w:rsidRPr="00AF60CF" w:rsidRDefault="00AF60CF" w:rsidP="00131ABD">
      <w:pPr>
        <w:spacing w:after="0" w:line="240" w:lineRule="auto"/>
        <w:ind w:left="6237" w:firstLine="0"/>
        <w:rPr>
          <w:szCs w:val="28"/>
        </w:rPr>
      </w:pPr>
      <w:r w:rsidRPr="00AF60CF">
        <w:rPr>
          <w:szCs w:val="28"/>
        </w:rPr>
        <w:t>п</w:t>
      </w:r>
      <w:r w:rsidR="00D67F21" w:rsidRPr="00AF60CF">
        <w:rPr>
          <w:szCs w:val="28"/>
        </w:rPr>
        <w:t>остановлени</w:t>
      </w:r>
      <w:r w:rsidRPr="00AF60CF">
        <w:rPr>
          <w:szCs w:val="28"/>
        </w:rPr>
        <w:t xml:space="preserve">ем </w:t>
      </w:r>
      <w:r w:rsidR="00D67F21" w:rsidRPr="00AF60CF">
        <w:rPr>
          <w:szCs w:val="28"/>
        </w:rPr>
        <w:t xml:space="preserve"> </w:t>
      </w:r>
    </w:p>
    <w:p w14:paraId="22A75FA7" w14:textId="0D116247" w:rsidR="00A11B7D" w:rsidRPr="00AF60CF" w:rsidRDefault="00D67F21" w:rsidP="00131ABD">
      <w:pPr>
        <w:spacing w:after="0" w:line="240" w:lineRule="auto"/>
        <w:ind w:left="6237" w:firstLine="0"/>
        <w:rPr>
          <w:szCs w:val="28"/>
        </w:rPr>
      </w:pPr>
      <w:r w:rsidRPr="00AF60CF">
        <w:rPr>
          <w:szCs w:val="28"/>
        </w:rPr>
        <w:t xml:space="preserve">администрации </w:t>
      </w:r>
    </w:p>
    <w:p w14:paraId="6F746045" w14:textId="77777777" w:rsidR="00AF60CF" w:rsidRPr="00AF60CF" w:rsidRDefault="00D67F21" w:rsidP="00131ABD">
      <w:pPr>
        <w:spacing w:after="0" w:line="240" w:lineRule="auto"/>
        <w:ind w:left="6237" w:firstLine="0"/>
        <w:rPr>
          <w:szCs w:val="28"/>
        </w:rPr>
      </w:pPr>
      <w:r w:rsidRPr="00AF60CF">
        <w:rPr>
          <w:szCs w:val="28"/>
        </w:rPr>
        <w:t xml:space="preserve">Нюксенского </w:t>
      </w:r>
    </w:p>
    <w:p w14:paraId="369016CF" w14:textId="21D47AB6" w:rsidR="00A11B7D" w:rsidRPr="00AF60CF" w:rsidRDefault="00D67F21" w:rsidP="00131ABD">
      <w:pPr>
        <w:spacing w:after="0" w:line="240" w:lineRule="auto"/>
        <w:ind w:left="6237" w:firstLine="0"/>
        <w:rPr>
          <w:szCs w:val="28"/>
        </w:rPr>
      </w:pPr>
      <w:r w:rsidRPr="00AF60CF">
        <w:rPr>
          <w:szCs w:val="28"/>
        </w:rPr>
        <w:t xml:space="preserve">муниципального </w:t>
      </w:r>
      <w:r w:rsidR="00FB6516" w:rsidRPr="00AF60CF">
        <w:rPr>
          <w:szCs w:val="28"/>
        </w:rPr>
        <w:t>округа</w:t>
      </w:r>
    </w:p>
    <w:p w14:paraId="63D7F63E" w14:textId="2AAABECF" w:rsidR="00D67F21" w:rsidRPr="00AF60CF" w:rsidRDefault="00D67F21" w:rsidP="00131ABD">
      <w:pPr>
        <w:spacing w:after="0" w:line="240" w:lineRule="auto"/>
        <w:ind w:left="6237" w:firstLine="0"/>
        <w:rPr>
          <w:szCs w:val="28"/>
        </w:rPr>
      </w:pPr>
      <w:r w:rsidRPr="00AF60CF">
        <w:rPr>
          <w:szCs w:val="28"/>
        </w:rPr>
        <w:t xml:space="preserve">от </w:t>
      </w:r>
      <w:r w:rsidR="00131ABD">
        <w:rPr>
          <w:szCs w:val="28"/>
        </w:rPr>
        <w:t>27.03.2023</w:t>
      </w:r>
      <w:r w:rsidRPr="00AF60CF">
        <w:rPr>
          <w:szCs w:val="28"/>
        </w:rPr>
        <w:t xml:space="preserve"> №</w:t>
      </w:r>
      <w:r w:rsidR="00131ABD">
        <w:rPr>
          <w:szCs w:val="28"/>
        </w:rPr>
        <w:t xml:space="preserve"> 190</w:t>
      </w:r>
    </w:p>
    <w:p w14:paraId="3E4FC876" w14:textId="50C7D911" w:rsidR="00A11B7D" w:rsidRDefault="00A11B7D" w:rsidP="00A11B7D">
      <w:pPr>
        <w:spacing w:after="0" w:line="240" w:lineRule="auto"/>
        <w:ind w:left="0" w:firstLine="567"/>
        <w:jc w:val="right"/>
        <w:rPr>
          <w:szCs w:val="28"/>
        </w:rPr>
      </w:pPr>
    </w:p>
    <w:p w14:paraId="6F0E9D09" w14:textId="4252C5C2" w:rsidR="00D67F21" w:rsidRPr="00AF60CF" w:rsidRDefault="00D67F21" w:rsidP="00A11B7D">
      <w:pPr>
        <w:spacing w:after="0" w:line="240" w:lineRule="auto"/>
        <w:ind w:left="0" w:firstLine="0"/>
        <w:jc w:val="center"/>
        <w:rPr>
          <w:szCs w:val="28"/>
        </w:rPr>
      </w:pPr>
      <w:r w:rsidRPr="00AF60CF">
        <w:rPr>
          <w:szCs w:val="28"/>
        </w:rPr>
        <w:t xml:space="preserve">Порядок оценки надежности банковской гарантии, поручительства, предоставляемых в обеспечение исполнения обязательств юридических лиц перед </w:t>
      </w:r>
      <w:proofErr w:type="spellStart"/>
      <w:r w:rsidRPr="00AF60CF">
        <w:rPr>
          <w:szCs w:val="28"/>
        </w:rPr>
        <w:t>Нюксенским</w:t>
      </w:r>
      <w:proofErr w:type="spellEnd"/>
      <w:r w:rsidRPr="00AF60CF">
        <w:rPr>
          <w:szCs w:val="28"/>
        </w:rPr>
        <w:t xml:space="preserve"> муниципальным </w:t>
      </w:r>
      <w:r w:rsidR="00FB6516" w:rsidRPr="00AF60CF">
        <w:rPr>
          <w:szCs w:val="28"/>
        </w:rPr>
        <w:t>округом</w:t>
      </w:r>
    </w:p>
    <w:p w14:paraId="0735C20D" w14:textId="77777777" w:rsidR="00A11B7D" w:rsidRPr="00D67F21" w:rsidRDefault="00A11B7D" w:rsidP="00A11B7D">
      <w:pPr>
        <w:spacing w:after="0" w:line="240" w:lineRule="auto"/>
        <w:ind w:left="0" w:firstLine="567"/>
        <w:rPr>
          <w:b/>
          <w:szCs w:val="28"/>
        </w:rPr>
      </w:pPr>
    </w:p>
    <w:p w14:paraId="1EAB4D6B" w14:textId="3E78557B" w:rsidR="00D67F21" w:rsidRPr="00D67F21" w:rsidRDefault="00D67F21" w:rsidP="00E07FE2">
      <w:pPr>
        <w:spacing w:after="0" w:line="240" w:lineRule="auto"/>
        <w:ind w:left="0" w:firstLine="567"/>
        <w:rPr>
          <w:szCs w:val="28"/>
        </w:rPr>
      </w:pPr>
      <w:r w:rsidRPr="00D67F21">
        <w:rPr>
          <w:szCs w:val="28"/>
        </w:rPr>
        <w:t>Настоящий Порядок разработан в целях осуществления оценки надежности банковской гарантии, поручительства, принимаемых в обеспечение исполнения обязательств юридических лиц (далее – принципал)</w:t>
      </w:r>
      <w:r w:rsidRPr="00D67F21">
        <w:rPr>
          <w:b/>
          <w:szCs w:val="28"/>
        </w:rPr>
        <w:t xml:space="preserve"> </w:t>
      </w:r>
      <w:r w:rsidRPr="00D67F21">
        <w:rPr>
          <w:szCs w:val="28"/>
        </w:rPr>
        <w:t xml:space="preserve">перед </w:t>
      </w:r>
      <w:proofErr w:type="spellStart"/>
      <w:r w:rsidRPr="00D67F21">
        <w:rPr>
          <w:szCs w:val="28"/>
        </w:rPr>
        <w:t>Нюксенским</w:t>
      </w:r>
      <w:proofErr w:type="spellEnd"/>
      <w:r w:rsidRPr="00D67F21">
        <w:rPr>
          <w:szCs w:val="28"/>
        </w:rPr>
        <w:t xml:space="preserve"> муниципальным </w:t>
      </w:r>
      <w:r w:rsidR="00FB6516">
        <w:rPr>
          <w:szCs w:val="28"/>
        </w:rPr>
        <w:t>округом</w:t>
      </w:r>
      <w:r w:rsidRPr="00D67F21">
        <w:rPr>
          <w:szCs w:val="28"/>
        </w:rPr>
        <w:t xml:space="preserve"> при предоставлении бюджетного кредита, муниципальной гарантии Нюксенского муниципального </w:t>
      </w:r>
      <w:r w:rsidR="00FB6516">
        <w:rPr>
          <w:szCs w:val="28"/>
        </w:rPr>
        <w:t>округа</w:t>
      </w:r>
      <w:r w:rsidRPr="00D67F21">
        <w:rPr>
          <w:szCs w:val="28"/>
        </w:rPr>
        <w:t>.</w:t>
      </w:r>
    </w:p>
    <w:p w14:paraId="2CC5D21F" w14:textId="0B1BBADB" w:rsidR="00D67F21" w:rsidRPr="00D67F21" w:rsidRDefault="00D67F21" w:rsidP="00E07FE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 xml:space="preserve">Под надежностью банковской гарантии, поручительства в целях настоящего Порядка понимается способность кредитной организации, выдавшей банковскую гарантию принципалу (далее – гарант), поручителя – юридического лица, выдавшего поручительство принципалу (далее – поручитель), своевременно и в полном объеме исполнить принятые за принципала обязательства, возникающие в связи с исполнением обязательств принципала перед </w:t>
      </w:r>
      <w:proofErr w:type="spellStart"/>
      <w:r w:rsidRPr="00D67F21">
        <w:rPr>
          <w:szCs w:val="28"/>
        </w:rPr>
        <w:t>Нюксенским</w:t>
      </w:r>
      <w:proofErr w:type="spellEnd"/>
      <w:r w:rsidRPr="00D67F21">
        <w:rPr>
          <w:szCs w:val="28"/>
        </w:rPr>
        <w:t xml:space="preserve"> муниципальным </w:t>
      </w:r>
      <w:r w:rsidR="00B82548">
        <w:rPr>
          <w:szCs w:val="28"/>
        </w:rPr>
        <w:t>округом</w:t>
      </w:r>
      <w:r w:rsidRPr="00D67F21">
        <w:rPr>
          <w:szCs w:val="28"/>
        </w:rPr>
        <w:t>.</w:t>
      </w:r>
    </w:p>
    <w:p w14:paraId="3C1AB758" w14:textId="43896A2E" w:rsidR="00D67F21" w:rsidRPr="00D67F21" w:rsidRDefault="00D67F21" w:rsidP="00E07FE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 xml:space="preserve">Проведение оценки надежности банковской гарантии, поручительства, предоставляемых в обеспечение исполнения обязательств принципала перед </w:t>
      </w:r>
      <w:proofErr w:type="spellStart"/>
      <w:r w:rsidRPr="00D67F21">
        <w:rPr>
          <w:szCs w:val="28"/>
        </w:rPr>
        <w:t>Нюксенским</w:t>
      </w:r>
      <w:proofErr w:type="spellEnd"/>
      <w:r w:rsidRPr="00D67F21">
        <w:rPr>
          <w:szCs w:val="28"/>
        </w:rPr>
        <w:t xml:space="preserve"> муниципальным </w:t>
      </w:r>
      <w:r w:rsidR="00B82548">
        <w:rPr>
          <w:szCs w:val="28"/>
        </w:rPr>
        <w:t>округом</w:t>
      </w:r>
      <w:r w:rsidRPr="00D67F21">
        <w:rPr>
          <w:szCs w:val="28"/>
        </w:rPr>
        <w:t>, осуществляется финансовым управлением</w:t>
      </w:r>
      <w:r w:rsidR="00086E4A">
        <w:rPr>
          <w:szCs w:val="28"/>
        </w:rPr>
        <w:t xml:space="preserve"> администрации</w:t>
      </w:r>
      <w:r w:rsidRPr="00D67F21">
        <w:rPr>
          <w:szCs w:val="28"/>
        </w:rPr>
        <w:t xml:space="preserve"> Нюксенского муниципального </w:t>
      </w:r>
      <w:r w:rsidR="00B82548">
        <w:rPr>
          <w:szCs w:val="28"/>
        </w:rPr>
        <w:t>о</w:t>
      </w:r>
      <w:r w:rsidR="00DB64A5">
        <w:rPr>
          <w:szCs w:val="28"/>
        </w:rPr>
        <w:t>круга</w:t>
      </w:r>
      <w:r w:rsidRPr="00D67F21">
        <w:rPr>
          <w:szCs w:val="28"/>
        </w:rPr>
        <w:t xml:space="preserve"> (далее – финансовый орган).</w:t>
      </w:r>
    </w:p>
    <w:p w14:paraId="67F87AC4" w14:textId="77777777" w:rsidR="00D67F21" w:rsidRPr="00D67F21" w:rsidRDefault="00D67F21" w:rsidP="00E07FE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Для проведения оценки надежности банковской гарантии, поручительства принципал представляет в финансовый орган банковскую гарантию, поручительство с приложением следующих документов:</w:t>
      </w:r>
    </w:p>
    <w:p w14:paraId="428A9C33" w14:textId="77777777" w:rsidR="00D67F21" w:rsidRPr="00D67F21" w:rsidRDefault="00D67F21" w:rsidP="00E07FE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выписка из Единого государственного реестра юридических лиц, выданная не позднее, чем за десять календарных дней до дня подачи принципалом документов;</w:t>
      </w:r>
    </w:p>
    <w:p w14:paraId="5A97390D" w14:textId="77777777" w:rsidR="00D67F21" w:rsidRPr="00D67F21" w:rsidRDefault="00D67F21" w:rsidP="00E07FE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письмо кредитной организации, поручителя о согласии выступить соответственно гарантом или поручителем по соответствующему обязательству;</w:t>
      </w:r>
    </w:p>
    <w:p w14:paraId="76749078" w14:textId="77777777" w:rsidR="00D67F21" w:rsidRPr="00D67F21" w:rsidRDefault="00D67F21" w:rsidP="00E07FE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справка налогового органа, подтверждающая отсутствие задолженности гаранта, поручителя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на последнюю отчетную дату;</w:t>
      </w:r>
    </w:p>
    <w:p w14:paraId="0E21E742" w14:textId="4E5E97D1" w:rsidR="00D67F21" w:rsidRPr="007220C6" w:rsidRDefault="00D67F21" w:rsidP="00E07FE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7220C6">
        <w:rPr>
          <w:szCs w:val="28"/>
        </w:rPr>
        <w:t xml:space="preserve">документы, </w:t>
      </w:r>
      <w:r w:rsidRPr="007220C6">
        <w:rPr>
          <w:szCs w:val="28"/>
        </w:rPr>
        <w:tab/>
        <w:t xml:space="preserve">подтверждающие, что </w:t>
      </w:r>
      <w:r w:rsidRPr="007220C6">
        <w:rPr>
          <w:szCs w:val="28"/>
        </w:rPr>
        <w:tab/>
        <w:t>гарант, поручитель не находится в процессе реорганизации, ликвидации, банкротства;</w:t>
      </w:r>
    </w:p>
    <w:p w14:paraId="45B17BB5" w14:textId="77777777" w:rsidR="00D67F21" w:rsidRPr="00D67F21" w:rsidRDefault="00D67F21" w:rsidP="00E07FE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расчет чистых активов гаранта, поручителя, подписанный руководителем и заверенный печатью гаранта, поручителя.</w:t>
      </w:r>
    </w:p>
    <w:p w14:paraId="44E3B974" w14:textId="22DBD18B" w:rsidR="00D67F21" w:rsidRPr="00D67F21" w:rsidRDefault="00E07FE2" w:rsidP="00E07FE2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lastRenderedPageBreak/>
        <w:t>4</w:t>
      </w:r>
      <w:r w:rsidR="00D67F21" w:rsidRPr="00D67F21">
        <w:rPr>
          <w:szCs w:val="28"/>
        </w:rPr>
        <w:t>. Документы, указанные в пункте 4 настоящего Порядка, должны соответствовать следующим требованиям:</w:t>
      </w:r>
    </w:p>
    <w:p w14:paraId="6F4E63CA" w14:textId="77777777" w:rsidR="00D67F21" w:rsidRPr="00D67F21" w:rsidRDefault="00D67F21" w:rsidP="00E07FE2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документы должны иметь печати, подписи уполномоченных должностных лиц органов и организаций, выдавших данные документы (требование о наличии печати не распространяется на документы, выданные органами и организациями, у которых в соответствии с законодательством Российской Федерации и (или) учредительными документами отсутствует печать);</w:t>
      </w:r>
    </w:p>
    <w:p w14:paraId="2D57359E" w14:textId="77777777" w:rsidR="00D67F21" w:rsidRPr="00D67F21" w:rsidRDefault="00D67F21" w:rsidP="00E07FE2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тексты документов должны быть написаны разборчиво;</w:t>
      </w:r>
    </w:p>
    <w:p w14:paraId="05B0C458" w14:textId="77777777" w:rsidR="00D67F21" w:rsidRPr="00D67F21" w:rsidRDefault="00D67F21" w:rsidP="00E07FE2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документы не должны иметь подчисток, приписок, зачеркнутых слов и не оговоренных в них исправлений;</w:t>
      </w:r>
    </w:p>
    <w:p w14:paraId="6969248E" w14:textId="77777777" w:rsidR="00D67F21" w:rsidRPr="00D67F21" w:rsidRDefault="00D67F21" w:rsidP="00E07FE2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документы не должны быть исполнены карандашом;</w:t>
      </w:r>
    </w:p>
    <w:p w14:paraId="01AC4B75" w14:textId="77777777" w:rsidR="00D67F21" w:rsidRPr="00D67F21" w:rsidRDefault="00D67F21" w:rsidP="00E07FE2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документы не должны иметь повреждений, наличие которых не позволяет однозначно истолковать их содержание.</w:t>
      </w:r>
    </w:p>
    <w:p w14:paraId="49D7823F" w14:textId="7E657F30" w:rsidR="00D67F21" w:rsidRPr="00D67F21" w:rsidRDefault="00E07FE2" w:rsidP="00E07FE2">
      <w:p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5. </w:t>
      </w:r>
      <w:r w:rsidR="00D67F21" w:rsidRPr="00D67F21">
        <w:rPr>
          <w:szCs w:val="28"/>
        </w:rPr>
        <w:t>Поступившие в финансовый орган документы регистрируются в день их поступления.</w:t>
      </w:r>
    </w:p>
    <w:p w14:paraId="6BAC9450" w14:textId="77777777" w:rsidR="00D67F21" w:rsidRPr="00D67F21" w:rsidRDefault="00D67F21" w:rsidP="00E07FE2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В случае несоответствия представленных документов требованиям, установленным пунктом 5 настоящего Порядка, финансовый орган в течение 5 рабочих дней с даты регистрации документов возвращает их принципалу с указанием причин возврата.</w:t>
      </w:r>
    </w:p>
    <w:p w14:paraId="56C2A158" w14:textId="77777777" w:rsidR="00D67F21" w:rsidRPr="00D67F21" w:rsidRDefault="00D67F21" w:rsidP="00E07FE2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В случае соответствия представленных документов требованиям, установленным пунктом 5 настоящего Порядка, финансовый орган в течение 10 рабочих дней рассматривает представленные документы, оценивает финансовое состояние гаранта, поручителя и подготавливает заключение о надежности (ненадежности) банковской гарантии, поручительства.</w:t>
      </w:r>
    </w:p>
    <w:p w14:paraId="03B4968C" w14:textId="77777777" w:rsidR="00D67F21" w:rsidRPr="00D67F21" w:rsidRDefault="00D67F21" w:rsidP="00E07FE2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Банковская гарантия, поручительство оцениваются как надежные при одновременном соблюдении следующих условий:</w:t>
      </w:r>
    </w:p>
    <w:p w14:paraId="420029B6" w14:textId="2E46553F" w:rsidR="00D67F21" w:rsidRPr="00D67F21" w:rsidRDefault="00D67F21" w:rsidP="00E07FE2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 xml:space="preserve">гарант, поручитель не имеет просроченную (неурегулированную) задолженность по денежным обязательствам перед </w:t>
      </w:r>
      <w:proofErr w:type="spellStart"/>
      <w:r w:rsidRPr="00D67F21">
        <w:rPr>
          <w:szCs w:val="28"/>
        </w:rPr>
        <w:t>Нюксенским</w:t>
      </w:r>
      <w:proofErr w:type="spellEnd"/>
      <w:r w:rsidRPr="00D67F21">
        <w:rPr>
          <w:szCs w:val="28"/>
        </w:rPr>
        <w:t xml:space="preserve"> муниципальным </w:t>
      </w:r>
      <w:r w:rsidR="00276BFE">
        <w:rPr>
          <w:szCs w:val="28"/>
        </w:rPr>
        <w:t>округом</w:t>
      </w:r>
      <w:r w:rsidRPr="00D67F21">
        <w:rPr>
          <w:szCs w:val="28"/>
        </w:rPr>
        <w:t>;</w:t>
      </w:r>
    </w:p>
    <w:p w14:paraId="1B4D1571" w14:textId="77777777" w:rsidR="00D67F21" w:rsidRPr="00D67F21" w:rsidRDefault="00D67F21" w:rsidP="00E07FE2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гарант, поручитель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73C6039" w14:textId="77777777" w:rsidR="00D67F21" w:rsidRPr="00D67F21" w:rsidRDefault="00D67F21" w:rsidP="00E07FE2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стоимость чистых активов гаранта, поручителя выше величины, составляющей трехкратную сумму предоставляемой банковской гарантии (предоставляемого поручительства);</w:t>
      </w:r>
    </w:p>
    <w:p w14:paraId="6244522E" w14:textId="77777777" w:rsidR="00D67F21" w:rsidRPr="00D67F21" w:rsidRDefault="00D67F21" w:rsidP="00E07FE2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в отношении гаранта, поручителя не возбуждено производство по делу о несостоятельности (банкротстве);</w:t>
      </w:r>
    </w:p>
    <w:p w14:paraId="7211A911" w14:textId="77777777" w:rsidR="00D67F21" w:rsidRPr="00D67F21" w:rsidRDefault="00D67F21" w:rsidP="00E07FE2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D67F21">
        <w:rPr>
          <w:szCs w:val="28"/>
        </w:rPr>
        <w:t>гарант, поручитель не находится в процессе реорганизации или ликвидации.</w:t>
      </w:r>
    </w:p>
    <w:p w14:paraId="7E42394E" w14:textId="5D96D05D" w:rsidR="004809A1" w:rsidRPr="00D67F21" w:rsidRDefault="00E07FE2" w:rsidP="00E07FE2">
      <w:pPr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9</w:t>
      </w:r>
      <w:r w:rsidR="00D67F21" w:rsidRPr="00D67F21">
        <w:rPr>
          <w:szCs w:val="28"/>
        </w:rPr>
        <w:t>. О принятом решении о надежности (ненадежности) банковской гарантии, поручительства финансовый орган в течение одного рабочего дня со дня подготовки заключения, указанного в пункте 8</w:t>
      </w:r>
      <w:r w:rsidR="00D67F21" w:rsidRPr="00D67F21">
        <w:rPr>
          <w:color w:val="FF0000"/>
          <w:szCs w:val="28"/>
        </w:rPr>
        <w:t xml:space="preserve"> </w:t>
      </w:r>
      <w:r w:rsidR="00D67F21" w:rsidRPr="00D67F21">
        <w:rPr>
          <w:szCs w:val="28"/>
        </w:rPr>
        <w:t>настоящего Положения, уведомляет принципала в письменном виде.</w:t>
      </w:r>
    </w:p>
    <w:sectPr w:rsidR="004809A1" w:rsidRPr="00D67F21" w:rsidSect="00086E4A">
      <w:headerReference w:type="even" r:id="rId8"/>
      <w:headerReference w:type="default" r:id="rId9"/>
      <w:headerReference w:type="first" r:id="rId10"/>
      <w:pgSz w:w="11906" w:h="16838"/>
      <w:pgMar w:top="1134" w:right="850" w:bottom="567" w:left="1701" w:header="77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0370" w14:textId="77777777" w:rsidR="00A87752" w:rsidRDefault="00A87752">
      <w:pPr>
        <w:spacing w:after="0" w:line="240" w:lineRule="auto"/>
      </w:pPr>
      <w:r>
        <w:separator/>
      </w:r>
    </w:p>
  </w:endnote>
  <w:endnote w:type="continuationSeparator" w:id="0">
    <w:p w14:paraId="712FF824" w14:textId="77777777" w:rsidR="00A87752" w:rsidRDefault="00A8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92BF" w14:textId="77777777" w:rsidR="00A87752" w:rsidRDefault="00A87752">
      <w:pPr>
        <w:spacing w:after="0" w:line="240" w:lineRule="auto"/>
      </w:pPr>
      <w:r>
        <w:separator/>
      </w:r>
    </w:p>
  </w:footnote>
  <w:footnote w:type="continuationSeparator" w:id="0">
    <w:p w14:paraId="4BE654D4" w14:textId="77777777" w:rsidR="00A87752" w:rsidRDefault="00A8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A2A6" w14:textId="77777777" w:rsidR="00A346BB" w:rsidRDefault="008C0AD3">
    <w:pPr>
      <w:spacing w:after="0" w:line="259" w:lineRule="auto"/>
      <w:ind w:left="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4C91" w14:textId="0CE9B440" w:rsidR="00A346BB" w:rsidRDefault="00A87752">
    <w:pPr>
      <w:spacing w:after="0" w:line="259" w:lineRule="auto"/>
      <w:ind w:left="1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C432" w14:textId="77777777" w:rsidR="00A346BB" w:rsidRDefault="008C0AD3">
    <w:pPr>
      <w:spacing w:after="0" w:line="259" w:lineRule="auto"/>
      <w:ind w:left="1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D98"/>
    <w:multiLevelType w:val="hybridMultilevel"/>
    <w:tmpl w:val="CAD031A6"/>
    <w:lvl w:ilvl="0" w:tplc="0220CD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AD1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66C2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A7D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6FC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CDA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6D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E5D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804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04051"/>
    <w:multiLevelType w:val="hybridMultilevel"/>
    <w:tmpl w:val="319CB402"/>
    <w:lvl w:ilvl="0" w:tplc="57F01C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232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EAE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0EE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CDD6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EFD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2BB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ADC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815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E6D6B"/>
    <w:multiLevelType w:val="hybridMultilevel"/>
    <w:tmpl w:val="C5BC3ED8"/>
    <w:lvl w:ilvl="0" w:tplc="6526BF2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0E0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76EE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648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04D3E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E86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B8D24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4A6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45E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372FB9"/>
    <w:multiLevelType w:val="hybridMultilevel"/>
    <w:tmpl w:val="1A0E11D2"/>
    <w:lvl w:ilvl="0" w:tplc="2A0A38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EBC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6BC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E48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02A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0FC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6A8E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96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0C2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8808C5"/>
    <w:multiLevelType w:val="hybridMultilevel"/>
    <w:tmpl w:val="29D08732"/>
    <w:lvl w:ilvl="0" w:tplc="19C868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0DD4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D874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601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6AC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AF05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2E39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63A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C2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624600"/>
    <w:multiLevelType w:val="hybridMultilevel"/>
    <w:tmpl w:val="3D7ADAEA"/>
    <w:lvl w:ilvl="0" w:tplc="FDB476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887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2E3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3E6C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69E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857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07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C4E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14F6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49"/>
    <w:rsid w:val="00086E4A"/>
    <w:rsid w:val="00131ABD"/>
    <w:rsid w:val="00167426"/>
    <w:rsid w:val="00276BFE"/>
    <w:rsid w:val="00340434"/>
    <w:rsid w:val="00357E0E"/>
    <w:rsid w:val="00393C84"/>
    <w:rsid w:val="003D27BB"/>
    <w:rsid w:val="004809A1"/>
    <w:rsid w:val="00544D3C"/>
    <w:rsid w:val="005F4244"/>
    <w:rsid w:val="0060538D"/>
    <w:rsid w:val="006A4703"/>
    <w:rsid w:val="007220C6"/>
    <w:rsid w:val="008A51A3"/>
    <w:rsid w:val="008C0AD3"/>
    <w:rsid w:val="008C1373"/>
    <w:rsid w:val="008F2899"/>
    <w:rsid w:val="009856D7"/>
    <w:rsid w:val="009C2B49"/>
    <w:rsid w:val="00A11B7D"/>
    <w:rsid w:val="00A87752"/>
    <w:rsid w:val="00AF60CF"/>
    <w:rsid w:val="00B82548"/>
    <w:rsid w:val="00BA6FE8"/>
    <w:rsid w:val="00BB0EEF"/>
    <w:rsid w:val="00C25080"/>
    <w:rsid w:val="00D67F21"/>
    <w:rsid w:val="00DB64A5"/>
    <w:rsid w:val="00E07FE2"/>
    <w:rsid w:val="00F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F54C"/>
  <w15:chartTrackingRefBased/>
  <w15:docId w15:val="{903EE964-0BEA-4BF3-A056-50550974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D3"/>
    <w:pPr>
      <w:spacing w:after="3" w:line="248" w:lineRule="auto"/>
      <w:ind w:left="709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C0AD3"/>
    <w:pPr>
      <w:keepNext/>
      <w:keepLines/>
      <w:spacing w:after="287" w:line="265" w:lineRule="auto"/>
      <w:ind w:left="719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AD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8C0AD3"/>
    <w:pPr>
      <w:ind w:left="720"/>
      <w:contextualSpacing/>
    </w:pPr>
  </w:style>
  <w:style w:type="paragraph" w:customStyle="1" w:styleId="ConsPlusNormal">
    <w:name w:val="ConsPlusNormal"/>
    <w:rsid w:val="00357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F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60C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C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Чезлова</dc:creator>
  <cp:keywords/>
  <dc:description/>
  <cp:lastModifiedBy>Пользователь Windows</cp:lastModifiedBy>
  <cp:revision>3</cp:revision>
  <cp:lastPrinted>2023-03-24T13:33:00Z</cp:lastPrinted>
  <dcterms:created xsi:type="dcterms:W3CDTF">2023-03-24T13:28:00Z</dcterms:created>
  <dcterms:modified xsi:type="dcterms:W3CDTF">2023-03-24T13:33:00Z</dcterms:modified>
</cp:coreProperties>
</file>