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E2" w:rsidRDefault="00F724D1" w:rsidP="00F72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4D1">
        <w:rPr>
          <w:rFonts w:ascii="Times New Roman" w:hAnsi="Times New Roman" w:cs="Times New Roman"/>
          <w:sz w:val="28"/>
          <w:szCs w:val="28"/>
        </w:rPr>
        <w:t xml:space="preserve">Проект "Народный бюджет - мы вместе" 2022 год                                                                                                                                                        </w:t>
      </w:r>
      <w:proofErr w:type="spellStart"/>
      <w:r w:rsidRPr="00F724D1">
        <w:rPr>
          <w:rFonts w:ascii="Times New Roman" w:hAnsi="Times New Roman" w:cs="Times New Roman"/>
          <w:sz w:val="28"/>
          <w:szCs w:val="28"/>
        </w:rPr>
        <w:t>Нюксенский</w:t>
      </w:r>
      <w:proofErr w:type="spellEnd"/>
      <w:r w:rsidRPr="00F724D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F724D1" w:rsidRDefault="00F724D1" w:rsidP="00F724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0" w:type="dxa"/>
        <w:tblInd w:w="-856" w:type="dxa"/>
        <w:tblLook w:val="04A0" w:firstRow="1" w:lastRow="0" w:firstColumn="1" w:lastColumn="0" w:noHBand="0" w:noVBand="1"/>
      </w:tblPr>
      <w:tblGrid>
        <w:gridCol w:w="560"/>
        <w:gridCol w:w="1884"/>
        <w:gridCol w:w="6204"/>
        <w:gridCol w:w="1682"/>
      </w:tblGrid>
      <w:tr w:rsidR="00F724D1" w:rsidRPr="00F724D1" w:rsidTr="00F724D1">
        <w:trPr>
          <w:trHeight w:val="624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84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6204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682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проекта (рублей)</w:t>
            </w:r>
          </w:p>
        </w:tc>
      </w:tr>
      <w:tr w:rsidR="00F724D1" w:rsidRPr="00F724D1" w:rsidTr="00F724D1">
        <w:trPr>
          <w:trHeight w:val="34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Востровское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в деревне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Ягрыш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F724D1" w:rsidRPr="00F724D1" w:rsidTr="00F724D1">
        <w:trPr>
          <w:trHeight w:val="42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уличного освещения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пос.Копылово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724D1" w:rsidRPr="00F724D1" w:rsidTr="00F724D1">
        <w:trPr>
          <w:trHeight w:val="414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оборудования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пос.Леваш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724D1" w:rsidRPr="00F724D1" w:rsidTr="00F724D1">
        <w:trPr>
          <w:trHeight w:val="168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на территории населенных пунктов сельского поселения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Востровское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путем оборудования контейнерных площадок и установки контейнеров для сбора ТКО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724D1" w:rsidRPr="00F724D1" w:rsidTr="00F724D1">
        <w:trPr>
          <w:trHeight w:val="43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одежды сцены в клуб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пос.Леваш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724D1" w:rsidRPr="00F724D1" w:rsidTr="00F724D1">
        <w:trPr>
          <w:trHeight w:val="40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  <w:vMerge w:val="restart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отдыха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608 008,00</w:t>
            </w:r>
          </w:p>
        </w:tc>
      </w:tr>
      <w:tr w:rsidR="00F724D1" w:rsidRPr="00F724D1" w:rsidTr="00F724D1">
        <w:trPr>
          <w:trHeight w:val="69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пешеходного тротуара и установка ограждения на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507 846,00</w:t>
            </w:r>
          </w:p>
        </w:tc>
      </w:tr>
      <w:tr w:rsidR="00F724D1" w:rsidRPr="00F724D1" w:rsidTr="00F724D1">
        <w:trPr>
          <w:trHeight w:val="553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на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279 477,00</w:t>
            </w:r>
          </w:p>
        </w:tc>
      </w:tr>
      <w:tr w:rsidR="00F724D1" w:rsidRPr="00F724D1" w:rsidTr="00F724D1">
        <w:trPr>
          <w:trHeight w:val="277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д.Макарино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183 273,00</w:t>
            </w:r>
          </w:p>
        </w:tc>
      </w:tr>
      <w:tr w:rsidR="00F724D1" w:rsidRPr="00F724D1" w:rsidTr="00F724D1">
        <w:trPr>
          <w:trHeight w:val="1967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на территории населенных пунктов муниципального образования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путем оборудования контейнерных площадок и установки контейнеров для сбора ТКО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724D1" w:rsidRPr="00F724D1" w:rsidTr="00F724D1">
        <w:trPr>
          <w:trHeight w:val="56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пешеходного перехода на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140 369,00</w:t>
            </w:r>
          </w:p>
        </w:tc>
      </w:tr>
      <w:tr w:rsidR="00F724D1" w:rsidRPr="00F724D1" w:rsidTr="00F724D1">
        <w:trPr>
          <w:trHeight w:val="69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vMerge w:val="restart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пешеходного моста ул.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Седякина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-ул. Мира для жителей с. Нюксеница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F724D1" w:rsidRPr="00F724D1" w:rsidTr="00F724D1">
        <w:trPr>
          <w:trHeight w:val="417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724D1" w:rsidRPr="00F724D1" w:rsidTr="00F724D1">
        <w:trPr>
          <w:trHeight w:val="693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Ремонт пешеходного спуска с ул. Набережная у дома №35 для жителей с. Нюксеница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F724D1" w:rsidRPr="00F724D1" w:rsidTr="00F724D1">
        <w:trPr>
          <w:trHeight w:val="56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Ремонт пешеходного спуска с ул. Международная для жителей с. Нюксеница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F724D1" w:rsidRPr="00F724D1" w:rsidTr="00F724D1">
        <w:trPr>
          <w:trHeight w:val="428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Ремонт пешеходного спуска д. Озерки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724D1" w:rsidRPr="00F724D1" w:rsidTr="00F724D1">
        <w:trPr>
          <w:trHeight w:val="56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с. Нюксеница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724D1" w:rsidRPr="00F724D1" w:rsidTr="00F724D1">
        <w:trPr>
          <w:trHeight w:val="40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в с. Нюксеница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2 250 000,00</w:t>
            </w:r>
          </w:p>
        </w:tc>
      </w:tr>
      <w:tr w:rsidR="00F724D1" w:rsidRPr="00F724D1" w:rsidTr="00F724D1">
        <w:trPr>
          <w:trHeight w:val="414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Чистая Нюксеница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F724D1" w:rsidRPr="00F724D1" w:rsidTr="00F724D1">
        <w:trPr>
          <w:trHeight w:val="41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Благоустройство набережной в с. Нюксеница. 1 этап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F724D1" w:rsidRPr="00F724D1" w:rsidTr="00F724D1">
        <w:trPr>
          <w:trHeight w:val="56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для тренировочного процесса молодежи и ветеранов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724D1" w:rsidRPr="00F724D1" w:rsidTr="00F724D1">
        <w:trPr>
          <w:trHeight w:val="407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в с. Нюксеница. 1 этап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2 609 840,00</w:t>
            </w:r>
          </w:p>
        </w:tc>
      </w:tr>
      <w:tr w:rsidR="00F724D1" w:rsidRPr="00F724D1" w:rsidTr="00F724D1">
        <w:trPr>
          <w:trHeight w:val="40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Уличное освещение п. Матвеево, д. Березовая Слободка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724D1" w:rsidRPr="00F724D1" w:rsidTr="00F724D1">
        <w:trPr>
          <w:trHeight w:val="73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Приобретение мультимедийного оборудования для нужд Бобровского клуба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724D1" w:rsidRPr="00F724D1" w:rsidTr="00F724D1">
        <w:trPr>
          <w:trHeight w:val="53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  <w:vMerge w:val="restart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водоснабжения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д.Вострое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178 768,00</w:t>
            </w:r>
          </w:p>
        </w:tc>
      </w:tr>
      <w:tr w:rsidR="00F724D1" w:rsidRPr="00F724D1" w:rsidTr="00F724D1">
        <w:trPr>
          <w:trHeight w:val="54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общественного колодца питьевого водоснабжения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д.Советская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195 741,00</w:t>
            </w:r>
          </w:p>
        </w:tc>
      </w:tr>
      <w:tr w:rsidR="00F724D1" w:rsidRPr="00F724D1" w:rsidTr="00F724D1">
        <w:trPr>
          <w:trHeight w:val="541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инженерных сетей водоснабжения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д.Березовая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Слободка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2 226 531,00</w:t>
            </w:r>
          </w:p>
        </w:tc>
      </w:tr>
      <w:tr w:rsidR="00F724D1" w:rsidRPr="00F724D1" w:rsidTr="00F724D1">
        <w:trPr>
          <w:trHeight w:val="545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сетей водопровода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ул.Полевая-ул.Молодежная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1 062 019,00</w:t>
            </w:r>
          </w:p>
        </w:tc>
      </w:tr>
      <w:tr w:rsidR="00F724D1" w:rsidRPr="00F724D1" w:rsidTr="00F724D1">
        <w:trPr>
          <w:trHeight w:val="553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сетей водопровода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с.Городищна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1 285 714,29</w:t>
            </w:r>
          </w:p>
        </w:tc>
      </w:tr>
      <w:tr w:rsidR="00F724D1" w:rsidRPr="00F724D1" w:rsidTr="00F724D1">
        <w:trPr>
          <w:trHeight w:val="547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питьевого водоснабжения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д.Кокшенская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126 536,00</w:t>
            </w:r>
          </w:p>
        </w:tc>
      </w:tr>
      <w:tr w:rsidR="00F724D1" w:rsidRPr="00F724D1" w:rsidTr="00F724D1">
        <w:trPr>
          <w:trHeight w:val="569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двух колодцев питьевого водоснабжения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п.Копылово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Вологодской области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299 789,00</w:t>
            </w:r>
          </w:p>
        </w:tc>
      </w:tr>
      <w:tr w:rsidR="00F724D1" w:rsidRPr="00F724D1" w:rsidTr="00F724D1">
        <w:trPr>
          <w:trHeight w:val="693"/>
        </w:trPr>
        <w:tc>
          <w:tcPr>
            <w:tcW w:w="560" w:type="dxa"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4" w:type="dxa"/>
            <w:vMerge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питьевого водоснабжения по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п.Игмас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Pr="00F724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sz w:val="24"/>
                <w:szCs w:val="24"/>
              </w:rPr>
              <w:t>259 853,00</w:t>
            </w:r>
          </w:p>
        </w:tc>
      </w:tr>
      <w:tr w:rsidR="00F724D1" w:rsidRPr="00F724D1" w:rsidTr="00F724D1">
        <w:trPr>
          <w:trHeight w:val="561"/>
        </w:trPr>
        <w:tc>
          <w:tcPr>
            <w:tcW w:w="8648" w:type="dxa"/>
            <w:gridSpan w:val="3"/>
            <w:noWrap/>
            <w:hideMark/>
          </w:tcPr>
          <w:p w:rsidR="00F724D1" w:rsidRPr="00F724D1" w:rsidRDefault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НЮКСЕНСКОМУ РАЙОНУ</w:t>
            </w:r>
          </w:p>
        </w:tc>
        <w:tc>
          <w:tcPr>
            <w:tcW w:w="1682" w:type="dxa"/>
            <w:noWrap/>
            <w:hideMark/>
          </w:tcPr>
          <w:p w:rsidR="00F724D1" w:rsidRPr="00F724D1" w:rsidRDefault="00F724D1" w:rsidP="00F72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764,29</w:t>
            </w:r>
          </w:p>
        </w:tc>
      </w:tr>
    </w:tbl>
    <w:p w:rsidR="00F724D1" w:rsidRPr="00F724D1" w:rsidRDefault="00F724D1" w:rsidP="00F724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4D1" w:rsidRPr="00F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1"/>
    <w:rsid w:val="001818E2"/>
    <w:rsid w:val="00F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8E21"/>
  <w15:chartTrackingRefBased/>
  <w15:docId w15:val="{F0E54260-352D-48F3-9B72-9716937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bibina</dc:creator>
  <cp:keywords/>
  <dc:description/>
  <cp:lastModifiedBy>bibina</cp:lastModifiedBy>
  <cp:revision>1</cp:revision>
  <dcterms:created xsi:type="dcterms:W3CDTF">2022-09-22T05:30:00Z</dcterms:created>
  <dcterms:modified xsi:type="dcterms:W3CDTF">2022-09-22T05:40:00Z</dcterms:modified>
</cp:coreProperties>
</file>