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F92" w:rsidRPr="0091304F" w:rsidRDefault="00853BF5" w:rsidP="00BF19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 w:rsidRPr="0091304F">
        <w:rPr>
          <w:rFonts w:ascii="Times New Roman" w:hAnsi="Times New Roman"/>
          <w:b/>
          <w:szCs w:val="24"/>
        </w:rPr>
        <w:t>Отчет о достигнутых значениях целевых показателей (индикаторов) муниципальной программы</w:t>
      </w:r>
      <w:r w:rsidR="00BF191F" w:rsidRPr="0091304F">
        <w:rPr>
          <w:rFonts w:ascii="Times New Roman" w:hAnsi="Times New Roman"/>
          <w:b/>
          <w:szCs w:val="24"/>
        </w:rPr>
        <w:t xml:space="preserve"> </w:t>
      </w:r>
    </w:p>
    <w:p w:rsidR="00853BF5" w:rsidRPr="0091304F" w:rsidRDefault="00BF191F" w:rsidP="00BF19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 w:rsidRPr="0091304F">
        <w:rPr>
          <w:rFonts w:ascii="Times New Roman" w:hAnsi="Times New Roman"/>
          <w:b/>
          <w:szCs w:val="24"/>
        </w:rPr>
        <w:t xml:space="preserve">«Развитие малого и среднего предпринимательства в Нюксенском </w:t>
      </w:r>
      <w:r w:rsidR="00ED0CBA" w:rsidRPr="0091304F">
        <w:rPr>
          <w:rFonts w:ascii="Times New Roman" w:hAnsi="Times New Roman"/>
          <w:b/>
          <w:szCs w:val="24"/>
        </w:rPr>
        <w:t xml:space="preserve">муниципальном </w:t>
      </w:r>
      <w:r w:rsidR="00FC19A0">
        <w:rPr>
          <w:rFonts w:ascii="Times New Roman" w:hAnsi="Times New Roman"/>
          <w:b/>
          <w:szCs w:val="24"/>
        </w:rPr>
        <w:t xml:space="preserve">округе </w:t>
      </w:r>
      <w:r w:rsidR="008D5D03" w:rsidRPr="0091304F">
        <w:rPr>
          <w:rFonts w:ascii="Times New Roman" w:hAnsi="Times New Roman"/>
          <w:b/>
          <w:szCs w:val="24"/>
        </w:rPr>
        <w:t>на 2021</w:t>
      </w:r>
      <w:r w:rsidRPr="0091304F">
        <w:rPr>
          <w:rFonts w:ascii="Times New Roman" w:hAnsi="Times New Roman"/>
          <w:b/>
          <w:szCs w:val="24"/>
        </w:rPr>
        <w:t>-202</w:t>
      </w:r>
      <w:r w:rsidR="008D5D03" w:rsidRPr="0091304F">
        <w:rPr>
          <w:rFonts w:ascii="Times New Roman" w:hAnsi="Times New Roman"/>
          <w:b/>
          <w:szCs w:val="24"/>
        </w:rPr>
        <w:t>5</w:t>
      </w:r>
      <w:r w:rsidRPr="0091304F">
        <w:rPr>
          <w:rFonts w:ascii="Times New Roman" w:hAnsi="Times New Roman"/>
          <w:b/>
          <w:szCs w:val="24"/>
        </w:rPr>
        <w:t xml:space="preserve"> годы» за </w:t>
      </w:r>
      <w:r w:rsidR="002A2063">
        <w:rPr>
          <w:rFonts w:ascii="Times New Roman" w:hAnsi="Times New Roman"/>
          <w:b/>
          <w:szCs w:val="24"/>
        </w:rPr>
        <w:t>3</w:t>
      </w:r>
      <w:r w:rsidR="006262B2">
        <w:rPr>
          <w:rFonts w:ascii="Times New Roman" w:hAnsi="Times New Roman"/>
          <w:b/>
          <w:szCs w:val="24"/>
        </w:rPr>
        <w:t xml:space="preserve"> квартал </w:t>
      </w:r>
      <w:r w:rsidR="00B35D90" w:rsidRPr="0091304F">
        <w:rPr>
          <w:rFonts w:ascii="Times New Roman" w:hAnsi="Times New Roman"/>
          <w:b/>
          <w:szCs w:val="24"/>
        </w:rPr>
        <w:t>202</w:t>
      </w:r>
      <w:r w:rsidR="006262B2">
        <w:rPr>
          <w:rFonts w:ascii="Times New Roman" w:hAnsi="Times New Roman"/>
          <w:b/>
          <w:szCs w:val="24"/>
        </w:rPr>
        <w:t>3</w:t>
      </w:r>
      <w:r w:rsidR="00B35D90" w:rsidRPr="0091304F">
        <w:rPr>
          <w:rFonts w:ascii="Times New Roman" w:hAnsi="Times New Roman"/>
          <w:b/>
          <w:szCs w:val="24"/>
        </w:rPr>
        <w:t xml:space="preserve"> год</w:t>
      </w:r>
      <w:r w:rsidR="006262B2">
        <w:rPr>
          <w:rFonts w:ascii="Times New Roman" w:hAnsi="Times New Roman"/>
          <w:b/>
          <w:szCs w:val="24"/>
        </w:rPr>
        <w:t>а</w:t>
      </w:r>
    </w:p>
    <w:tbl>
      <w:tblPr>
        <w:tblW w:w="5660" w:type="pct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9077"/>
        <w:gridCol w:w="846"/>
        <w:gridCol w:w="993"/>
        <w:gridCol w:w="990"/>
        <w:gridCol w:w="855"/>
        <w:gridCol w:w="2691"/>
      </w:tblGrid>
      <w:tr w:rsidR="00853BF5" w:rsidRPr="009C47EA" w:rsidTr="000E7CE9">
        <w:trPr>
          <w:trHeight w:val="902"/>
          <w:tblCellSpacing w:w="5" w:type="nil"/>
        </w:trPr>
        <w:tc>
          <w:tcPr>
            <w:tcW w:w="1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N</w:t>
            </w:r>
          </w:p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28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Целевой показатель </w:t>
            </w:r>
          </w:p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(наименование)</w:t>
            </w:r>
          </w:p>
        </w:tc>
        <w:tc>
          <w:tcPr>
            <w:tcW w:w="2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Единица</w:t>
            </w:r>
            <w:r w:rsidRPr="009C47EA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88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8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853BF5" w:rsidRPr="009C47EA" w:rsidTr="000E7CE9">
        <w:trPr>
          <w:trHeight w:val="320"/>
          <w:tblCellSpacing w:w="5" w:type="nil"/>
        </w:trPr>
        <w:tc>
          <w:tcPr>
            <w:tcW w:w="1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0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год, предшествующий отчетному &lt;*&gt;</w:t>
            </w:r>
          </w:p>
        </w:tc>
        <w:tc>
          <w:tcPr>
            <w:tcW w:w="57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отчетный год</w:t>
            </w:r>
          </w:p>
        </w:tc>
        <w:tc>
          <w:tcPr>
            <w:tcW w:w="8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13FDA" w:rsidRPr="009C47EA" w:rsidTr="003D7144">
        <w:trPr>
          <w:trHeight w:val="794"/>
          <w:tblCellSpacing w:w="5" w:type="nil"/>
        </w:trPr>
        <w:tc>
          <w:tcPr>
            <w:tcW w:w="1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8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13FDA" w:rsidRPr="009C47EA" w:rsidTr="003D7144">
        <w:trPr>
          <w:trHeight w:val="201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853BF5" w:rsidRPr="009C47EA" w:rsidTr="000E7CE9">
        <w:trPr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3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91F" w:rsidRPr="00BF191F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Муниципальная программа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BF191F" w:rsidRPr="00BF191F">
              <w:rPr>
                <w:rFonts w:ascii="Times New Roman" w:hAnsi="Times New Roman"/>
                <w:szCs w:val="24"/>
              </w:rPr>
              <w:t xml:space="preserve">«Развитие малого и среднего </w:t>
            </w:r>
          </w:p>
          <w:p w:rsidR="00853BF5" w:rsidRPr="009C47EA" w:rsidRDefault="00BF191F" w:rsidP="00CB7BE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BF191F">
              <w:rPr>
                <w:rFonts w:ascii="Times New Roman" w:hAnsi="Times New Roman"/>
                <w:szCs w:val="24"/>
              </w:rPr>
              <w:t>предпринимательства в Нюксенс</w:t>
            </w:r>
            <w:r w:rsidR="003F7CB0">
              <w:rPr>
                <w:rFonts w:ascii="Times New Roman" w:hAnsi="Times New Roman"/>
                <w:szCs w:val="24"/>
              </w:rPr>
              <w:t xml:space="preserve">ком муниципальном  </w:t>
            </w:r>
            <w:r w:rsidR="00CB7BEA">
              <w:rPr>
                <w:rFonts w:ascii="Times New Roman" w:hAnsi="Times New Roman"/>
                <w:szCs w:val="24"/>
              </w:rPr>
              <w:t>округе</w:t>
            </w:r>
            <w:r w:rsidR="003F7CB0">
              <w:rPr>
                <w:rFonts w:ascii="Times New Roman" w:hAnsi="Times New Roman"/>
                <w:szCs w:val="24"/>
              </w:rPr>
              <w:t xml:space="preserve"> на 2021</w:t>
            </w:r>
            <w:r w:rsidRPr="00BF191F">
              <w:rPr>
                <w:rFonts w:ascii="Times New Roman" w:hAnsi="Times New Roman"/>
                <w:szCs w:val="24"/>
              </w:rPr>
              <w:t>-202</w:t>
            </w:r>
            <w:r w:rsidR="003F7CB0">
              <w:rPr>
                <w:rFonts w:ascii="Times New Roman" w:hAnsi="Times New Roman"/>
                <w:szCs w:val="24"/>
              </w:rPr>
              <w:t>5</w:t>
            </w:r>
            <w:r w:rsidRPr="00BF191F">
              <w:rPr>
                <w:rFonts w:ascii="Times New Roman" w:hAnsi="Times New Roman"/>
                <w:szCs w:val="24"/>
              </w:rPr>
              <w:t xml:space="preserve"> годы»</w:t>
            </w:r>
          </w:p>
        </w:tc>
      </w:tr>
      <w:tr w:rsidR="003D7144" w:rsidRPr="009C47EA" w:rsidTr="003D7144">
        <w:trPr>
          <w:trHeight w:val="181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</w:t>
            </w:r>
            <w:r w:rsidRPr="004F600F">
              <w:rPr>
                <w:rFonts w:ascii="Times New Roman" w:hAnsi="Times New Roman" w:cs="Times New Roman"/>
                <w:color w:val="000000"/>
              </w:rPr>
              <w:t>исло субъектов малого и среднего предпринимательства на 10 тыс. человек населения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4B77C1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B77C1">
              <w:rPr>
                <w:rFonts w:ascii="Times New Roman" w:hAnsi="Times New Roman"/>
                <w:szCs w:val="24"/>
              </w:rPr>
              <w:t>205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D26169" w:rsidRDefault="00B57F34" w:rsidP="008E1C3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D26169">
              <w:rPr>
                <w:rFonts w:ascii="Times New Roman" w:hAnsi="Times New Roman"/>
                <w:szCs w:val="24"/>
              </w:rPr>
              <w:t>2</w:t>
            </w:r>
            <w:r w:rsidR="00F32AF8" w:rsidRPr="00D26169">
              <w:rPr>
                <w:rFonts w:ascii="Times New Roman" w:hAnsi="Times New Roman"/>
                <w:szCs w:val="24"/>
              </w:rPr>
              <w:t>0</w:t>
            </w:r>
            <w:r w:rsidR="008E1C3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D26169" w:rsidRDefault="00A27A34" w:rsidP="00127BE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="00127BEB">
              <w:rPr>
                <w:rFonts w:ascii="Times New Roman" w:hAnsi="Times New Roman"/>
                <w:szCs w:val="24"/>
              </w:rPr>
              <w:t>14</w:t>
            </w:r>
            <w:r>
              <w:rPr>
                <w:rFonts w:ascii="Times New Roman" w:hAnsi="Times New Roman"/>
                <w:szCs w:val="24"/>
              </w:rPr>
              <w:t>,</w:t>
            </w:r>
            <w:r w:rsidR="00127BEB">
              <w:rPr>
                <w:rFonts w:ascii="Times New Roman" w:hAnsi="Times New Roman"/>
                <w:szCs w:val="24"/>
              </w:rPr>
              <w:t>45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4B77C1" w:rsidRDefault="00A27A34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расчет включены субъекты МСП и физические лица, применяющие «налог на профессиональный доход»</w:t>
            </w:r>
          </w:p>
        </w:tc>
      </w:tr>
      <w:tr w:rsidR="003D7144" w:rsidRPr="009C47EA" w:rsidTr="003D7144">
        <w:trPr>
          <w:trHeight w:val="143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4F600F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4F600F">
              <w:rPr>
                <w:rFonts w:ascii="Times New Roman" w:hAnsi="Times New Roman" w:cs="Times New Roman"/>
                <w:color w:val="000000"/>
              </w:rPr>
              <w:t>оля среднесписочной численности работников (без внешних совместителей), занятых на малых предприятиях и у индивидуальных предпринимателей, в общей численности занятого населения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7144" w:rsidRPr="00A32358" w:rsidRDefault="008E1C3A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4"/>
              </w:rPr>
              <w:t>39,5</w:t>
            </w:r>
            <w:r w:rsidR="00146F97"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4E75FE" w:rsidRDefault="00F32AF8" w:rsidP="008E1C3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E75FE">
              <w:rPr>
                <w:rFonts w:ascii="Times New Roman" w:hAnsi="Times New Roman"/>
                <w:szCs w:val="24"/>
              </w:rPr>
              <w:t>39,</w:t>
            </w:r>
            <w:r w:rsidR="008E1C3A" w:rsidRPr="004E75F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7144" w:rsidRPr="004E75FE" w:rsidRDefault="00E65BAE" w:rsidP="00D9484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E75FE">
              <w:rPr>
                <w:rFonts w:ascii="Times New Roman" w:hAnsi="Times New Roman"/>
                <w:szCs w:val="24"/>
              </w:rPr>
              <w:t>31,</w:t>
            </w:r>
            <w:r w:rsidR="00D94841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F75" w:rsidRPr="00811F75" w:rsidRDefault="00811F75" w:rsidP="00811F7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Приведены утвержденные данные на 2023 год по показателю</w:t>
            </w:r>
            <w:r>
              <w:t xml:space="preserve"> </w:t>
            </w:r>
            <w:r w:rsidRPr="00811F75">
              <w:rPr>
                <w:rFonts w:ascii="Times New Roman" w:hAnsi="Times New Roman"/>
                <w:szCs w:val="24"/>
              </w:rPr>
              <w:t>эффективности деятельности органов местного самоуправления</w:t>
            </w:r>
          </w:p>
          <w:p w:rsidR="00811F75" w:rsidRPr="00811F75" w:rsidRDefault="00811F75" w:rsidP="00811F7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811F75">
              <w:rPr>
                <w:rFonts w:ascii="Times New Roman" w:hAnsi="Times New Roman"/>
                <w:szCs w:val="24"/>
              </w:rPr>
              <w:t>городского округа (муниципального района)</w:t>
            </w:r>
            <w:r>
              <w:rPr>
                <w:rFonts w:ascii="Times New Roman" w:hAnsi="Times New Roman"/>
                <w:szCs w:val="24"/>
              </w:rPr>
              <w:t xml:space="preserve"> № 2 в соответствии с </w:t>
            </w:r>
            <w:r w:rsidRPr="00811F75">
              <w:rPr>
                <w:rFonts w:ascii="Times New Roman" w:hAnsi="Times New Roman"/>
                <w:szCs w:val="24"/>
              </w:rPr>
              <w:t>Указ</w:t>
            </w:r>
            <w:r>
              <w:rPr>
                <w:rFonts w:ascii="Times New Roman" w:hAnsi="Times New Roman"/>
                <w:szCs w:val="24"/>
              </w:rPr>
              <w:t>ом</w:t>
            </w:r>
            <w:r w:rsidRPr="00811F75">
              <w:rPr>
                <w:rFonts w:ascii="Times New Roman" w:hAnsi="Times New Roman"/>
                <w:szCs w:val="24"/>
              </w:rPr>
              <w:t xml:space="preserve"> Президента РФ от 28 апреля 2008 г. N 607</w:t>
            </w:r>
          </w:p>
          <w:p w:rsidR="003D7144" w:rsidRPr="009C47EA" w:rsidRDefault="00811F75" w:rsidP="00811F7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811F75">
              <w:rPr>
                <w:rFonts w:ascii="Times New Roman" w:hAnsi="Times New Roman"/>
                <w:szCs w:val="24"/>
              </w:rPr>
              <w:t>"Об оценке эффективности деятельности органов местного самоуправления муниципальных, городских округов и муниципальных районов"</w:t>
            </w:r>
          </w:p>
        </w:tc>
      </w:tr>
      <w:tr w:rsidR="003D7144" w:rsidRPr="009C47EA" w:rsidTr="003D7144">
        <w:trPr>
          <w:trHeight w:val="490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CB7BEA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492EB0">
              <w:rPr>
                <w:rFonts w:ascii="Times New Roman" w:hAnsi="Times New Roman"/>
              </w:rPr>
              <w:t xml:space="preserve">частие в </w:t>
            </w:r>
            <w:r w:rsidR="00CB7BEA">
              <w:rPr>
                <w:rFonts w:ascii="Times New Roman" w:hAnsi="Times New Roman"/>
              </w:rPr>
              <w:t>местных</w:t>
            </w:r>
            <w:r w:rsidRPr="00492EB0">
              <w:rPr>
                <w:rFonts w:ascii="Times New Roman" w:hAnsi="Times New Roman"/>
              </w:rPr>
              <w:t xml:space="preserve"> и региональных выставках-ярмарках по продвижению продукции и услуг субъектов малого и среднего предпринимательства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A32358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72312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9C47EA" w:rsidRDefault="00B57F3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551F3B" w:rsidRDefault="002A2063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9C47EA" w:rsidRDefault="003D7144" w:rsidP="00284C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3D7144" w:rsidRPr="009C47EA" w:rsidTr="003D7144">
        <w:trPr>
          <w:trHeight w:val="1029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lastRenderedPageBreak/>
              <w:t>4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492EB0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EC2112">
              <w:rPr>
                <w:rFonts w:ascii="Times New Roman" w:hAnsi="Times New Roman"/>
              </w:rPr>
              <w:t>оля закупок товаров, работ, услуг у субъектов малого предпринимательства и социально ориентированных некоммерческих организаций, рассчитанная с учетом требований части 1.1 ст. 30 Федерального закона от 05 апреля 2013 года № 44-ФЗ "О контрактной системе в сфере закупок товаров, работ, услуг для обеспечения госуда</w:t>
            </w:r>
            <w:r>
              <w:rPr>
                <w:rFonts w:ascii="Times New Roman" w:hAnsi="Times New Roman"/>
              </w:rPr>
              <w:t>рственных и муниципальных нужд"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6D3186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4E75FE" w:rsidRDefault="006D3186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E75FE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4E75FE" w:rsidRDefault="00127BEB" w:rsidP="004E75F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0840D7">
              <w:rPr>
                <w:rFonts w:ascii="Times New Roman" w:hAnsi="Times New Roman"/>
                <w:szCs w:val="24"/>
              </w:rPr>
              <w:t>2</w:t>
            </w:r>
            <w:r w:rsidR="004E75FE" w:rsidRPr="000840D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9C47EA" w:rsidRDefault="001404BB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Закупки проводятся преимущественно для СМП</w:t>
            </w:r>
          </w:p>
        </w:tc>
      </w:tr>
      <w:tr w:rsidR="003D7144" w:rsidRPr="009C47EA" w:rsidTr="003D7144">
        <w:trPr>
          <w:trHeight w:val="406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72543D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2A0BCD">
              <w:rPr>
                <w:rFonts w:ascii="Times New Roman" w:hAnsi="Times New Roman"/>
              </w:rPr>
              <w:t>оличество субъектов малого и среднего предпринимательства - получателей финансовой, имущественной, образовательной и информационно - консультационной поддержки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6D3186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9C47EA" w:rsidRDefault="00B57F3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551F3B" w:rsidRDefault="009B3DF6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551F3B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9C47E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3D7144" w:rsidRPr="009C47EA" w:rsidTr="003D7144">
        <w:trPr>
          <w:trHeight w:val="207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EB0">
              <w:rPr>
                <w:rFonts w:ascii="Times New Roman" w:hAnsi="Times New Roman"/>
              </w:rPr>
              <w:t>бъём инвестиций в основной капитал на душу населения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тыс. руб.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E13FDA" w:rsidRDefault="00B81FC6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104,8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9C47EA" w:rsidRDefault="006D3186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210,4</w:t>
            </w:r>
            <w:r w:rsidR="0019097F">
              <w:rPr>
                <w:rFonts w:ascii="Times New Roman" w:hAnsi="Times New Roman"/>
                <w:szCs w:val="24"/>
              </w:rPr>
              <w:t xml:space="preserve">   </w:t>
            </w:r>
            <w:r w:rsidR="0091593B">
              <w:rPr>
                <w:rFonts w:ascii="Times New Roman" w:hAnsi="Times New Roman"/>
                <w:szCs w:val="24"/>
              </w:rPr>
              <w:t xml:space="preserve">   </w:t>
            </w:r>
          </w:p>
        </w:tc>
        <w:tc>
          <w:tcPr>
            <w:tcW w:w="26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551F3B" w:rsidRDefault="00FA2A3E" w:rsidP="0051724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232,4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380827" w:rsidRDefault="00FA2A3E" w:rsidP="00FA2A3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Данные статистики за январь-март 2023 г</w:t>
            </w:r>
          </w:p>
        </w:tc>
      </w:tr>
      <w:tr w:rsidR="003D7144" w:rsidRPr="009C47EA" w:rsidTr="003D7144">
        <w:trPr>
          <w:trHeight w:val="808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492EB0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25199">
              <w:rPr>
                <w:rFonts w:ascii="Times New Roman" w:hAnsi="Times New Roman"/>
              </w:rPr>
              <w:t>оличество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  <w:r>
              <w:rPr>
                <w:rFonts w:ascii="Times New Roman" w:hAnsi="Times New Roman"/>
              </w:rPr>
              <w:t>,</w:t>
            </w:r>
            <w:r w:rsidRPr="00125199">
              <w:rPr>
                <w:rFonts w:ascii="Times New Roman" w:hAnsi="Times New Roman"/>
              </w:rPr>
              <w:t xml:space="preserve"> включенных в план экспертизы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187858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18785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187858" w:rsidRDefault="00B57F3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551F3B" w:rsidRDefault="001D6F00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551F3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9C47E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3D7144" w:rsidRPr="009C47EA" w:rsidTr="003D7144">
        <w:trPr>
          <w:trHeight w:val="156"/>
          <w:tblCellSpacing w:w="5" w:type="nil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492EB0" w:rsidRDefault="003D7144" w:rsidP="00CB7BEA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C23ECE">
              <w:rPr>
                <w:rFonts w:ascii="Times New Roman" w:hAnsi="Times New Roman"/>
              </w:rPr>
              <w:t xml:space="preserve">оля малонаселенных и (или) труднодоступных населенных пунктов, в которые фактически осуществлялась доставка социально значимых товаров, относительно количества малонаселенных и труднодоступных населенных пунктов муниципального </w:t>
            </w:r>
            <w:r w:rsidR="00CB7BEA">
              <w:rPr>
                <w:rFonts w:ascii="Times New Roman" w:hAnsi="Times New Roman"/>
              </w:rPr>
              <w:t>округа</w:t>
            </w:r>
            <w:r w:rsidRPr="00C23ECE">
              <w:rPr>
                <w:rFonts w:ascii="Times New Roman" w:hAnsi="Times New Roman"/>
              </w:rPr>
              <w:t>, утвержденных постановлением администрации района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187858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18785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187858" w:rsidRDefault="00B57F3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551F3B" w:rsidRDefault="001D6F00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551F3B">
              <w:rPr>
                <w:rFonts w:ascii="Times New Roman" w:hAnsi="Times New Roman"/>
                <w:szCs w:val="24"/>
              </w:rPr>
              <w:t>100</w:t>
            </w:r>
            <w:r w:rsidR="00E93AB3" w:rsidRPr="00551F3B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9C47E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</w:p>
        </w:tc>
      </w:tr>
    </w:tbl>
    <w:p w:rsidR="00853BF5" w:rsidRPr="009C47EA" w:rsidRDefault="00853BF5" w:rsidP="00853BF5">
      <w:pPr>
        <w:jc w:val="both"/>
        <w:textAlignment w:val="top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</w:p>
    <w:p w:rsidR="00400504" w:rsidRDefault="00400504" w:rsidP="00853BF5">
      <w:pPr>
        <w:jc w:val="center"/>
      </w:pPr>
    </w:p>
    <w:p w:rsidR="00284C56" w:rsidRDefault="00284C56" w:rsidP="00853BF5">
      <w:pPr>
        <w:jc w:val="center"/>
      </w:pPr>
    </w:p>
    <w:p w:rsidR="00284C56" w:rsidRDefault="00284C56" w:rsidP="00853BF5">
      <w:pPr>
        <w:jc w:val="center"/>
      </w:pPr>
    </w:p>
    <w:p w:rsidR="00284C56" w:rsidRDefault="00284C56" w:rsidP="00853BF5">
      <w:pPr>
        <w:jc w:val="center"/>
      </w:pPr>
    </w:p>
    <w:p w:rsidR="00284C56" w:rsidRDefault="00284C56" w:rsidP="00853BF5">
      <w:pPr>
        <w:jc w:val="center"/>
      </w:pPr>
    </w:p>
    <w:p w:rsidR="00284C56" w:rsidRDefault="00284C56" w:rsidP="00853BF5">
      <w:pPr>
        <w:jc w:val="center"/>
      </w:pPr>
    </w:p>
    <w:p w:rsidR="00284C56" w:rsidRDefault="00284C56" w:rsidP="00853BF5">
      <w:pPr>
        <w:jc w:val="center"/>
      </w:pPr>
    </w:p>
    <w:p w:rsidR="00284C56" w:rsidRDefault="00284C56" w:rsidP="00853BF5">
      <w:pPr>
        <w:jc w:val="center"/>
      </w:pPr>
    </w:p>
    <w:p w:rsidR="00CB7BEA" w:rsidRDefault="00CB7BEA" w:rsidP="00853BF5">
      <w:pPr>
        <w:jc w:val="center"/>
      </w:pPr>
    </w:p>
    <w:p w:rsidR="00853BF5" w:rsidRPr="000E7CE9" w:rsidRDefault="00CA4CF1" w:rsidP="00853BF5">
      <w:pPr>
        <w:jc w:val="center"/>
        <w:rPr>
          <w:rFonts w:ascii="Times New Roman" w:hAnsi="Times New Roman"/>
          <w:szCs w:val="24"/>
        </w:rPr>
      </w:pPr>
      <w:hyperlink r:id="rId7" w:history="1">
        <w:r w:rsidR="00853BF5" w:rsidRPr="000E7CE9">
          <w:rPr>
            <w:rFonts w:ascii="Times New Roman" w:hAnsi="Times New Roman"/>
            <w:szCs w:val="24"/>
          </w:rPr>
          <w:t>Отчет</w:t>
        </w:r>
      </w:hyperlink>
      <w:r w:rsidR="00853BF5" w:rsidRPr="000E7CE9">
        <w:rPr>
          <w:rFonts w:ascii="Times New Roman" w:hAnsi="Times New Roman"/>
          <w:szCs w:val="24"/>
        </w:rPr>
        <w:t xml:space="preserve"> о выполнении основных мероприятий муниципальной программы</w:t>
      </w:r>
    </w:p>
    <w:tbl>
      <w:tblPr>
        <w:tblW w:w="15594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425"/>
        <w:gridCol w:w="426"/>
        <w:gridCol w:w="3685"/>
        <w:gridCol w:w="1701"/>
        <w:gridCol w:w="992"/>
        <w:gridCol w:w="993"/>
        <w:gridCol w:w="2835"/>
        <w:gridCol w:w="2551"/>
        <w:gridCol w:w="851"/>
      </w:tblGrid>
      <w:tr w:rsidR="00E54E60" w:rsidRPr="00815AEF" w:rsidTr="00B14A87">
        <w:trPr>
          <w:trHeight w:val="20"/>
        </w:trPr>
        <w:tc>
          <w:tcPr>
            <w:tcW w:w="1986" w:type="dxa"/>
            <w:gridSpan w:val="4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685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701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Ответственный исполнитель подпрограммы, основного мероприятия, </w:t>
            </w: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992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Срок выполнения плановый</w:t>
            </w:r>
          </w:p>
        </w:tc>
        <w:tc>
          <w:tcPr>
            <w:tcW w:w="993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Срок выполнения фактический</w:t>
            </w:r>
          </w:p>
        </w:tc>
        <w:tc>
          <w:tcPr>
            <w:tcW w:w="2835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2551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Достигнутый результат</w:t>
            </w:r>
          </w:p>
        </w:tc>
        <w:tc>
          <w:tcPr>
            <w:tcW w:w="851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Проблемы, возникшие в ходе </w:t>
            </w: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реализации мероприятия</w:t>
            </w:r>
          </w:p>
        </w:tc>
      </w:tr>
      <w:tr w:rsidR="00E54E60" w:rsidRPr="00815AEF" w:rsidTr="00B14A87">
        <w:trPr>
          <w:trHeight w:val="20"/>
        </w:trPr>
        <w:tc>
          <w:tcPr>
            <w:tcW w:w="568" w:type="dxa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67" w:type="dxa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425" w:type="dxa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ОМ</w:t>
            </w:r>
          </w:p>
        </w:tc>
        <w:tc>
          <w:tcPr>
            <w:tcW w:w="426" w:type="dxa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3685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57A" w:rsidRPr="00815AEF" w:rsidTr="00FE0FEF">
        <w:trPr>
          <w:trHeight w:val="1005"/>
        </w:trPr>
        <w:tc>
          <w:tcPr>
            <w:tcW w:w="568" w:type="dxa"/>
            <w:vMerge w:val="restart"/>
            <w:noWrap/>
            <w:hideMark/>
          </w:tcPr>
          <w:p w:rsidR="0076757A" w:rsidRPr="00815AEF" w:rsidRDefault="0076757A" w:rsidP="00B14A8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815AEF" w:rsidRPr="00815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76757A" w:rsidRPr="00815AEF" w:rsidRDefault="0076757A" w:rsidP="00B14A8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76757A" w:rsidRPr="00815AEF" w:rsidRDefault="0076757A" w:rsidP="00B14A8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76757A" w:rsidRPr="00815AEF" w:rsidRDefault="0076757A" w:rsidP="00B14A8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noWrap/>
            <w:hideMark/>
          </w:tcPr>
          <w:p w:rsidR="0076757A" w:rsidRPr="00815AEF" w:rsidRDefault="00CB7BEA" w:rsidP="00CB7BEA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</w:t>
            </w:r>
            <w:r w:rsidR="0076757A" w:rsidRPr="00815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Развитие малого и среднего предпринимательства в Нюксен</w:t>
            </w:r>
            <w:r w:rsidR="003C1917" w:rsidRPr="00815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ском муниципальном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округе</w:t>
            </w:r>
            <w:r w:rsidR="003C1917" w:rsidRPr="00815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2021</w:t>
            </w:r>
            <w:r w:rsidR="0076757A" w:rsidRPr="00815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-202</w:t>
            </w:r>
            <w:r w:rsidR="003C1917" w:rsidRPr="00815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  <w:r w:rsidR="0076757A" w:rsidRPr="00815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1701" w:type="dxa"/>
            <w:noWrap/>
            <w:hideMark/>
          </w:tcPr>
          <w:p w:rsidR="0076757A" w:rsidRPr="00815AEF" w:rsidRDefault="0076757A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76757A" w:rsidRPr="00815AEF" w:rsidRDefault="003C1917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993" w:type="dxa"/>
            <w:noWrap/>
            <w:hideMark/>
          </w:tcPr>
          <w:p w:rsidR="0076757A" w:rsidRPr="00815AEF" w:rsidRDefault="00284C56" w:rsidP="009B6AF4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</w:t>
            </w:r>
            <w:r w:rsidR="0076757A"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76757A"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835" w:type="dxa"/>
            <w:noWrap/>
            <w:hideMark/>
          </w:tcPr>
          <w:p w:rsidR="0076757A" w:rsidRPr="00815AEF" w:rsidRDefault="0076757A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noWrap/>
            <w:hideMark/>
          </w:tcPr>
          <w:p w:rsidR="0076757A" w:rsidRPr="00815AEF" w:rsidRDefault="0076757A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76757A" w:rsidRPr="00815AEF" w:rsidRDefault="0076757A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D3F62" w:rsidRPr="00815AEF" w:rsidTr="00B14A87">
        <w:trPr>
          <w:trHeight w:val="20"/>
        </w:trPr>
        <w:tc>
          <w:tcPr>
            <w:tcW w:w="568" w:type="dxa"/>
            <w:vMerge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Создание условий для малого и среднего предпринимательства, направленных на формирование положительного образа предпринимателя, популяризации роли предпринимательства</w:t>
            </w:r>
          </w:p>
        </w:tc>
        <w:tc>
          <w:tcPr>
            <w:tcW w:w="1701" w:type="dxa"/>
            <w:noWrap/>
          </w:tcPr>
          <w:p w:rsidR="004D3F62" w:rsidRPr="00815AEF" w:rsidRDefault="004D3F62" w:rsidP="00914E99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  <w:r w:rsidR="00914E99">
              <w:rPr>
                <w:rFonts w:ascii="Times New Roman" w:hAnsi="Times New Roman"/>
                <w:sz w:val="20"/>
                <w:szCs w:val="20"/>
              </w:rPr>
              <w:t xml:space="preserve"> администрации Нюксенского муниципального округа</w:t>
            </w:r>
          </w:p>
        </w:tc>
        <w:tc>
          <w:tcPr>
            <w:tcW w:w="992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896B89">
              <w:rPr>
                <w:rFonts w:ascii="Times New Roman" w:hAnsi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993" w:type="dxa"/>
            <w:noWrap/>
          </w:tcPr>
          <w:p w:rsidR="004D3F62" w:rsidRDefault="00284C56" w:rsidP="009B6AF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</w:t>
            </w:r>
            <w:r w:rsidR="00B4255F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B425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835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D3F62" w:rsidRPr="00815AEF" w:rsidTr="00B14A87">
        <w:trPr>
          <w:trHeight w:val="2117"/>
        </w:trPr>
        <w:tc>
          <w:tcPr>
            <w:tcW w:w="568" w:type="dxa"/>
            <w:vMerge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685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Мероприятия по популяризации роли предпринимательства: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- содействие участию субъектов малого и среднего предпринимательства в конкурсах, выставках и ярмарках;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 xml:space="preserve">-  проведение семинаров, конференций, «круглых столов» и других мероприятий по вопросам развития предпринимательства с участием предпринимателей </w:t>
            </w:r>
            <w:r w:rsidR="00CB7BEA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815AEF">
              <w:rPr>
                <w:rFonts w:ascii="Times New Roman" w:hAnsi="Times New Roman"/>
                <w:sz w:val="20"/>
                <w:szCs w:val="20"/>
              </w:rPr>
              <w:t>, представителей организаций инфраструктуры поддержки субъектов малого и среднего предпринимательства области, органов местного самоуправления;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- подготовка и публикация материалов, освещающих вопросы развития сферы предпринимательства в СМИ, ведение информационной страницы по развитию предпринимательства на официальном сайте;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15AEF">
              <w:rPr>
                <w:sz w:val="20"/>
                <w:szCs w:val="20"/>
              </w:rPr>
              <w:t xml:space="preserve"> </w:t>
            </w:r>
            <w:r w:rsidRPr="00815AEF">
              <w:rPr>
                <w:rFonts w:ascii="Times New Roman" w:hAnsi="Times New Roman"/>
                <w:sz w:val="20"/>
                <w:szCs w:val="20"/>
              </w:rPr>
              <w:t xml:space="preserve">проведение конкурсов «Предприниматель года», «Юный </w:t>
            </w:r>
            <w:r w:rsidR="00CB7BEA">
              <w:rPr>
                <w:rFonts w:ascii="Times New Roman" w:hAnsi="Times New Roman"/>
                <w:sz w:val="20"/>
                <w:szCs w:val="20"/>
              </w:rPr>
              <w:t>предприниматель Нюксенского муниципального округа</w:t>
            </w:r>
            <w:r w:rsidRPr="00815AEF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- привлечение субъектов малого и среднего предпринимательства к размещению муниципальных заказов;</w:t>
            </w:r>
          </w:p>
          <w:p w:rsidR="004D3F62" w:rsidRPr="00815AEF" w:rsidRDefault="004D3F62" w:rsidP="00CB7BEA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 xml:space="preserve">- вовлечение бизнеса к участию при проведении оценки регулирующего </w:t>
            </w:r>
            <w:r w:rsidRPr="00815A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воздействия и экспертизы нормативных правовых актов </w:t>
            </w:r>
            <w:r w:rsidR="00CB7BEA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815A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noWrap/>
          </w:tcPr>
          <w:p w:rsidR="004D3F62" w:rsidRPr="00815AEF" w:rsidRDefault="00914E99" w:rsidP="00B14A87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914E99">
              <w:rPr>
                <w:rFonts w:ascii="Times New Roman" w:hAnsi="Times New Roman"/>
                <w:sz w:val="20"/>
                <w:szCs w:val="20"/>
              </w:rPr>
              <w:lastRenderedPageBreak/>
              <w:t>Финансовое управление администрации Нюксенского муниципального округа</w:t>
            </w:r>
          </w:p>
        </w:tc>
        <w:tc>
          <w:tcPr>
            <w:tcW w:w="992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896B89">
              <w:rPr>
                <w:rFonts w:ascii="Times New Roman" w:hAnsi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993" w:type="dxa"/>
            <w:noWrap/>
          </w:tcPr>
          <w:p w:rsidR="004D3F62" w:rsidRDefault="00284C56" w:rsidP="009B6AF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квартал </w:t>
            </w:r>
            <w:r w:rsidR="00B4255F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B425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835" w:type="dxa"/>
            <w:noWrap/>
          </w:tcPr>
          <w:p w:rsidR="004D3F62" w:rsidRPr="00816E2C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>Популяризация опыта работы субъектов малого</w:t>
            </w:r>
            <w:r w:rsidR="0022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среднего предпринимательства</w:t>
            </w:r>
            <w:r w:rsidR="00224335"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Пропаганда</w:t>
            </w: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достижений и роли малого и среднего предпринимательства в социально экономическом развитии </w:t>
            </w:r>
            <w:r w:rsidR="00CB7BEA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>, формирование благоприятного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>общественного мнения о предпринимательской деятельности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4D3F62" w:rsidRPr="00816E2C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>Получение информационной обучающей информации, повышение квалификации</w:t>
            </w:r>
          </w:p>
          <w:p w:rsidR="004D3F62" w:rsidRPr="00816E2C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>Продвижение продукции и услуг малого и среднего предпринимательства на региональные рынки.</w:t>
            </w:r>
          </w:p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>Расширение взаимодействия органов местного самоуправления с предпринимателями.</w:t>
            </w:r>
          </w:p>
        </w:tc>
        <w:tc>
          <w:tcPr>
            <w:tcW w:w="2551" w:type="dxa"/>
            <w:noWrap/>
          </w:tcPr>
          <w:p w:rsidR="004D3F62" w:rsidRDefault="00C16F29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-п</w:t>
            </w:r>
            <w:r w:rsidR="004D3F62">
              <w:rPr>
                <w:rFonts w:ascii="Times New Roman" w:hAnsi="Times New Roman"/>
                <w:color w:val="000000"/>
                <w:sz w:val="20"/>
                <w:szCs w:val="20"/>
              </w:rPr>
              <w:t>роведен Координационный совет по развитию малого и среднего предпринимательства</w:t>
            </w:r>
            <w:r w:rsidR="002471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71F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1 квартале </w:t>
            </w:r>
            <w:r w:rsidR="0024715C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  <w:r w:rsidR="0024715C">
              <w:rPr>
                <w:rFonts w:ascii="Times New Roman" w:hAnsi="Times New Roman"/>
                <w:color w:val="000000"/>
                <w:sz w:val="20"/>
                <w:szCs w:val="20"/>
              </w:rPr>
              <w:t>.03.202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24715C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="00571FF7">
              <w:rPr>
                <w:rFonts w:ascii="Times New Roman" w:hAnsi="Times New Roman"/>
                <w:color w:val="000000"/>
                <w:sz w:val="20"/>
                <w:szCs w:val="20"/>
              </w:rPr>
              <w:t>, во втором квартале (27.06.2023)</w:t>
            </w:r>
            <w:r w:rsidR="001C43E9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4D3F62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информация о мерах поддержки размещалась на сайте администрации 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в социальных сетях «В контакте» в группе «Предприниматели Нюксенского района», в газете «Новый день»;</w:t>
            </w:r>
          </w:p>
          <w:p w:rsidR="009B6AF4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284C56" w:rsidRPr="00284C56">
              <w:rPr>
                <w:rFonts w:ascii="Times New Roman" w:hAnsi="Times New Roman"/>
                <w:color w:val="000000"/>
                <w:sz w:val="20"/>
                <w:szCs w:val="20"/>
              </w:rPr>
              <w:t>Участие представителей малого и среднего бизнеса в праздниках: «Широкая масленица», «День Нюксенского муниципального округа», весенняя и осенняя сельскохозяйственные ярмарки</w:t>
            </w:r>
            <w:r w:rsidR="00571FF7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C62623" w:rsidRPr="00815AEF" w:rsidRDefault="00C62623" w:rsidP="009B6AF4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-за 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квартал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>1 постановление администрации Нюксенского</w:t>
            </w:r>
            <w:r w:rsidR="005B27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9B6AF4" w:rsidRPr="009B6AF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затрагивающе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9B6AF4" w:rsidRPr="009B6A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вопросы осуществления предпринимательской и инвестиционной деятельности</w:t>
            </w:r>
            <w:r w:rsidR="005B273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9B6AF4" w:rsidRPr="009B6A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>прошло экспертизу в рамках ОРВ</w:t>
            </w:r>
          </w:p>
        </w:tc>
        <w:tc>
          <w:tcPr>
            <w:tcW w:w="851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4D3F62" w:rsidRPr="00815AEF" w:rsidTr="00B14A87">
        <w:trPr>
          <w:trHeight w:val="604"/>
        </w:trPr>
        <w:tc>
          <w:tcPr>
            <w:tcW w:w="568" w:type="dxa"/>
            <w:vMerge w:val="restart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685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Проведение мониторинга и анализа финансовых, экономических, социальных и иных показателей развития малого и среднего бизнеса.</w:t>
            </w:r>
          </w:p>
        </w:tc>
        <w:tc>
          <w:tcPr>
            <w:tcW w:w="1701" w:type="dxa"/>
            <w:noWrap/>
          </w:tcPr>
          <w:p w:rsidR="004D3F62" w:rsidRPr="00815AEF" w:rsidRDefault="00914E99" w:rsidP="00B14A87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914E99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Нюксенского муниципального округа</w:t>
            </w:r>
          </w:p>
        </w:tc>
        <w:tc>
          <w:tcPr>
            <w:tcW w:w="992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896B89">
              <w:rPr>
                <w:rFonts w:ascii="Times New Roman" w:hAnsi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993" w:type="dxa"/>
            <w:noWrap/>
          </w:tcPr>
          <w:p w:rsidR="004D3F62" w:rsidRDefault="00284C56" w:rsidP="00B14A8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  <w:r w:rsidR="00F82887" w:rsidRPr="00F82887">
              <w:rPr>
                <w:rFonts w:ascii="Times New Roman" w:hAnsi="Times New Roman"/>
                <w:color w:val="000000"/>
                <w:sz w:val="20"/>
                <w:szCs w:val="20"/>
              </w:rPr>
              <w:t>квартал 2023 год</w:t>
            </w:r>
          </w:p>
        </w:tc>
        <w:tc>
          <w:tcPr>
            <w:tcW w:w="2835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8B0">
              <w:rPr>
                <w:rFonts w:ascii="Times New Roman" w:hAnsi="Times New Roman"/>
                <w:color w:val="000000"/>
                <w:sz w:val="20"/>
                <w:szCs w:val="20"/>
              </w:rPr>
              <w:t>Эффективное применение мер по развитию малого и среднего предпринимательства</w:t>
            </w:r>
          </w:p>
        </w:tc>
        <w:tc>
          <w:tcPr>
            <w:tcW w:w="2551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A76">
              <w:rPr>
                <w:rFonts w:ascii="Times New Roman" w:hAnsi="Times New Roman"/>
                <w:color w:val="000000"/>
                <w:sz w:val="20"/>
                <w:szCs w:val="20"/>
              </w:rPr>
              <w:t>Эффективное применение мер по развитию малого и среднего предпринимательства</w:t>
            </w:r>
          </w:p>
        </w:tc>
        <w:tc>
          <w:tcPr>
            <w:tcW w:w="851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D3F62" w:rsidRPr="00815AEF" w:rsidTr="00B14A87">
        <w:trPr>
          <w:trHeight w:val="132"/>
        </w:trPr>
        <w:tc>
          <w:tcPr>
            <w:tcW w:w="568" w:type="dxa"/>
            <w:vMerge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685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Оказание образовательной и информационно - консультационной поддержки субъектам малого и среднего предпринимательства.</w:t>
            </w:r>
          </w:p>
        </w:tc>
        <w:tc>
          <w:tcPr>
            <w:tcW w:w="1701" w:type="dxa"/>
            <w:noWrap/>
          </w:tcPr>
          <w:p w:rsidR="004D3F62" w:rsidRPr="00815AEF" w:rsidRDefault="00914E99" w:rsidP="00B14A87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914E99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Нюксенского муниципального округа</w:t>
            </w:r>
          </w:p>
        </w:tc>
        <w:tc>
          <w:tcPr>
            <w:tcW w:w="992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896B89">
              <w:rPr>
                <w:rFonts w:ascii="Times New Roman" w:hAnsi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993" w:type="dxa"/>
            <w:noWrap/>
          </w:tcPr>
          <w:p w:rsidR="004D3F62" w:rsidRDefault="00284C56" w:rsidP="00B14A8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F82887" w:rsidRPr="00F828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2023 год</w:t>
            </w:r>
          </w:p>
        </w:tc>
        <w:tc>
          <w:tcPr>
            <w:tcW w:w="2835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8B0">
              <w:rPr>
                <w:rFonts w:ascii="Times New Roman" w:hAnsi="Times New Roman"/>
                <w:color w:val="000000"/>
                <w:sz w:val="20"/>
                <w:szCs w:val="20"/>
              </w:rPr>
              <w:t>Получение информационной, обучающей информации, повышение квалификации</w:t>
            </w:r>
          </w:p>
        </w:tc>
        <w:tc>
          <w:tcPr>
            <w:tcW w:w="2551" w:type="dxa"/>
            <w:noWrap/>
          </w:tcPr>
          <w:p w:rsidR="004D3F62" w:rsidRPr="00815AEF" w:rsidRDefault="004D3F62" w:rsidP="009B6AF4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нформация о мерах поддержки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постоянной основе 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>размеща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ется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сайте администрации 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>, в социальн</w:t>
            </w:r>
            <w:r w:rsidR="00B10606"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сет</w:t>
            </w:r>
            <w:r w:rsidR="00B1060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«В контакте»</w:t>
            </w:r>
            <w:r w:rsidR="00B106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на странице администрации Нюксенского </w:t>
            </w:r>
            <w:r w:rsidR="0027418C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  <w:r w:rsidR="00B106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на странице главы Нюксенского </w:t>
            </w:r>
            <w:r w:rsidR="0027418C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  <w:r w:rsidR="00B1060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группе «Предприниматели Нюксенского района», в газете «Новый день»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878B0" w:rsidRPr="00815AEF" w:rsidTr="00B14A87">
        <w:trPr>
          <w:trHeight w:val="708"/>
        </w:trPr>
        <w:tc>
          <w:tcPr>
            <w:tcW w:w="568" w:type="dxa"/>
            <w:noWrap/>
            <w:hideMark/>
          </w:tcPr>
          <w:p w:rsidR="009878B0" w:rsidRPr="00815AEF" w:rsidRDefault="009878B0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9878B0" w:rsidRPr="00815AEF" w:rsidRDefault="009878B0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9878B0" w:rsidRPr="00815AEF" w:rsidRDefault="009878B0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9878B0" w:rsidRPr="00815AEF" w:rsidRDefault="009878B0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685" w:type="dxa"/>
            <w:noWrap/>
          </w:tcPr>
          <w:p w:rsidR="009878B0" w:rsidRPr="00815AEF" w:rsidRDefault="009878B0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Совершенствование механизмов использования муниципального имущества для развития малого и среднего предпринимательства:</w:t>
            </w:r>
          </w:p>
          <w:p w:rsidR="009878B0" w:rsidRPr="00815AEF" w:rsidRDefault="009878B0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 xml:space="preserve">- формирование и ведение перечня муниципального имущества </w:t>
            </w:r>
            <w:r w:rsidR="00FC19A0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815AEF">
              <w:rPr>
                <w:rFonts w:ascii="Times New Roman" w:hAnsi="Times New Roman"/>
                <w:sz w:val="20"/>
                <w:szCs w:val="20"/>
              </w:rPr>
              <w:t xml:space="preserve"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</w:t>
            </w:r>
            <w:r w:rsidRPr="00815AEF">
              <w:rPr>
                <w:rFonts w:ascii="Times New Roman" w:hAnsi="Times New Roman"/>
                <w:sz w:val="20"/>
                <w:szCs w:val="20"/>
              </w:rPr>
              <w:lastRenderedPageBreak/>
              <w:t>малого и среднего предпринимательства;</w:t>
            </w:r>
          </w:p>
          <w:p w:rsidR="009878B0" w:rsidRPr="00815AEF" w:rsidRDefault="009878B0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- оказание субъектам малого и среднего предпринимательства имущественной поддержки;</w:t>
            </w:r>
          </w:p>
          <w:p w:rsidR="009878B0" w:rsidRPr="00815AEF" w:rsidRDefault="009878B0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-  предоставление субъектам малого и среднего предпринимательства преимущественного права выкупа арендуемого имущества в соответствии с Федеральным законом от 22 июля 2009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      </w:r>
          </w:p>
        </w:tc>
        <w:tc>
          <w:tcPr>
            <w:tcW w:w="1701" w:type="dxa"/>
            <w:noWrap/>
          </w:tcPr>
          <w:p w:rsidR="009878B0" w:rsidRPr="00815AEF" w:rsidRDefault="009878B0" w:rsidP="0027418C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Комитет </w:t>
            </w:r>
            <w:r w:rsidR="0027418C">
              <w:rPr>
                <w:rFonts w:ascii="Times New Roman" w:hAnsi="Times New Roman"/>
                <w:sz w:val="20"/>
                <w:szCs w:val="20"/>
              </w:rPr>
              <w:t>земельно-имущественных отношений</w:t>
            </w:r>
            <w:r w:rsidR="00914E99">
              <w:rPr>
                <w:rFonts w:ascii="Times New Roman" w:hAnsi="Times New Roman"/>
                <w:sz w:val="20"/>
                <w:szCs w:val="20"/>
              </w:rPr>
              <w:t xml:space="preserve"> администрации округа</w:t>
            </w:r>
          </w:p>
        </w:tc>
        <w:tc>
          <w:tcPr>
            <w:tcW w:w="992" w:type="dxa"/>
            <w:noWrap/>
          </w:tcPr>
          <w:p w:rsidR="009878B0" w:rsidRDefault="009878B0" w:rsidP="00B14A87">
            <w:pPr>
              <w:spacing w:after="0" w:line="240" w:lineRule="atLeast"/>
              <w:jc w:val="center"/>
            </w:pPr>
            <w:r w:rsidRPr="00896B89">
              <w:rPr>
                <w:rFonts w:ascii="Times New Roman" w:hAnsi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993" w:type="dxa"/>
            <w:noWrap/>
          </w:tcPr>
          <w:p w:rsidR="009878B0" w:rsidRDefault="00284C56" w:rsidP="00B14A8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F82887" w:rsidRPr="00F828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2023 год</w:t>
            </w:r>
          </w:p>
        </w:tc>
        <w:tc>
          <w:tcPr>
            <w:tcW w:w="2835" w:type="dxa"/>
            <w:noWrap/>
          </w:tcPr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27D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субъектов малого и среднего предпринимательства и организаций образующим инфраструктуру поддержки малого и среднего предпринимательства, муниципальным имуществом</w:t>
            </w: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878B0" w:rsidRPr="00815AEF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2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Участие субъектов малого и среднего предпринимательства в приватизации муниципального имущества с использованием преимущественного права выкупа арендуемого имущества</w:t>
            </w:r>
          </w:p>
        </w:tc>
        <w:tc>
          <w:tcPr>
            <w:tcW w:w="2551" w:type="dxa"/>
            <w:noWrap/>
          </w:tcPr>
          <w:p w:rsidR="00CF430E" w:rsidRPr="00CF430E" w:rsidRDefault="00CF430E" w:rsidP="00CF430E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0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утвержден Постановлением администрации Нюксенского муниципального округа от </w:t>
            </w:r>
            <w:r w:rsidRPr="00CF430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27.03.2023 № 185 «Об утверждении перечня муниципального имущества, предназначенного для передачи во владение и (или) пользование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предпринимательства»(с изменениями и дополнениями от 11.04.2023 №216; 10.05.2023 №259; 24.07.2023 №376; 07.09.2023 №445).</w:t>
            </w:r>
          </w:p>
          <w:p w:rsidR="00CF430E" w:rsidRPr="00CF430E" w:rsidRDefault="00CF430E" w:rsidP="00CF430E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F430E" w:rsidRPr="00CF430E" w:rsidRDefault="00CF430E" w:rsidP="00CF430E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Порядок предоставления имущества утвержден Постановлением администрации округа от 14.03.2023 № 160 «Об имущественной поддержке субъектов малого и среднего предпринимательства при предоставлении муниципального имущества».</w:t>
            </w:r>
          </w:p>
          <w:p w:rsidR="00CF430E" w:rsidRPr="00CF430E" w:rsidRDefault="00CF430E" w:rsidP="00CF430E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40121" w:rsidRPr="00815AEF" w:rsidRDefault="00CF430E" w:rsidP="00CF430E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Комитетом земельно-имущественных отношений администрации Нюксенского муниципального округа включено в перечень 36 объектов муниципального имущества, </w:t>
            </w:r>
            <w:r w:rsidRPr="00CF430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предназначенного для предоставления в аренду субъектам малого и среднего предпринимательства и самозанятым гражданам (25 — недвижимого имущества и 11 движимого).</w:t>
            </w:r>
          </w:p>
        </w:tc>
        <w:tc>
          <w:tcPr>
            <w:tcW w:w="851" w:type="dxa"/>
            <w:noWrap/>
            <w:hideMark/>
          </w:tcPr>
          <w:p w:rsidR="009878B0" w:rsidRPr="00815AEF" w:rsidRDefault="009878B0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4D3F62" w:rsidRPr="00815AEF" w:rsidTr="00B14A87">
        <w:trPr>
          <w:trHeight w:val="800"/>
        </w:trPr>
        <w:tc>
          <w:tcPr>
            <w:tcW w:w="568" w:type="dxa"/>
            <w:vMerge w:val="restart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noWrap/>
          </w:tcPr>
          <w:p w:rsidR="004D3F62" w:rsidRPr="00815AEF" w:rsidRDefault="004D3F62" w:rsidP="00FC19A0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 xml:space="preserve">Повышение инвестиционной привлекательности Нюксенского муниципального </w:t>
            </w:r>
            <w:r w:rsidR="00FC19A0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  <w:noWrap/>
          </w:tcPr>
          <w:p w:rsidR="004D3F62" w:rsidRPr="00815AEF" w:rsidRDefault="00914E99" w:rsidP="00B14A87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914E99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Нюксенского муниципального округа</w:t>
            </w:r>
          </w:p>
        </w:tc>
        <w:tc>
          <w:tcPr>
            <w:tcW w:w="992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6340A6">
              <w:rPr>
                <w:rFonts w:ascii="Times New Roman" w:hAnsi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993" w:type="dxa"/>
            <w:noWrap/>
          </w:tcPr>
          <w:p w:rsidR="004D3F62" w:rsidRDefault="008B6E73" w:rsidP="00B14A8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  <w:r w:rsidR="00F82887" w:rsidRPr="00F82887">
              <w:rPr>
                <w:rFonts w:ascii="Times New Roman" w:hAnsi="Times New Roman"/>
                <w:color w:val="000000"/>
                <w:sz w:val="20"/>
                <w:szCs w:val="20"/>
              </w:rPr>
              <w:t>квартал 2023 год</w:t>
            </w:r>
          </w:p>
        </w:tc>
        <w:tc>
          <w:tcPr>
            <w:tcW w:w="2835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3F62" w:rsidRPr="00815AEF" w:rsidTr="00B14A87">
        <w:trPr>
          <w:trHeight w:val="684"/>
        </w:trPr>
        <w:tc>
          <w:tcPr>
            <w:tcW w:w="568" w:type="dxa"/>
            <w:vMerge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noWrap/>
          </w:tcPr>
          <w:p w:rsidR="004D3F62" w:rsidRPr="00815AEF" w:rsidRDefault="004D3F62" w:rsidP="00FC19A0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 xml:space="preserve">Мероприятия, направленные на повышение инвестиционной привлекательности </w:t>
            </w:r>
            <w:r w:rsidR="00FC19A0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  <w:noWrap/>
          </w:tcPr>
          <w:p w:rsidR="004D3F62" w:rsidRPr="00815AEF" w:rsidRDefault="00914E99" w:rsidP="00B14A87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914E99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Нюксенского муниципального округа</w:t>
            </w:r>
          </w:p>
        </w:tc>
        <w:tc>
          <w:tcPr>
            <w:tcW w:w="992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6340A6">
              <w:rPr>
                <w:rFonts w:ascii="Times New Roman" w:hAnsi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993" w:type="dxa"/>
            <w:noWrap/>
          </w:tcPr>
          <w:p w:rsidR="004D3F62" w:rsidRDefault="008B6E73" w:rsidP="00B14A8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F82887" w:rsidRPr="00F828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2023 год</w:t>
            </w:r>
          </w:p>
        </w:tc>
        <w:tc>
          <w:tcPr>
            <w:tcW w:w="2835" w:type="dxa"/>
            <w:noWrap/>
          </w:tcPr>
          <w:p w:rsidR="004D3F62" w:rsidRPr="00815AEF" w:rsidRDefault="004D3F62" w:rsidP="00FC19A0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1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Создание условий для повышения инвестиционной привлекательности </w:t>
            </w:r>
            <w:r w:rsidR="00FC19A0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  <w:r w:rsidRPr="00B01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разработка комплексных мер, направленных на улучшение инвестиционного климата в </w:t>
            </w:r>
            <w:r w:rsidR="00FC19A0">
              <w:rPr>
                <w:rFonts w:ascii="Times New Roman" w:hAnsi="Times New Roman"/>
                <w:color w:val="000000"/>
                <w:sz w:val="20"/>
                <w:szCs w:val="20"/>
              </w:rPr>
              <w:t>округе</w:t>
            </w:r>
            <w:r w:rsidRPr="00B01FE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  <w:noWrap/>
          </w:tcPr>
          <w:p w:rsidR="004D3F62" w:rsidRPr="00815AEF" w:rsidRDefault="00F82887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2887">
              <w:rPr>
                <w:rFonts w:ascii="Times New Roman" w:hAnsi="Times New Roman"/>
                <w:color w:val="000000"/>
                <w:sz w:val="20"/>
                <w:szCs w:val="20"/>
              </w:rPr>
              <w:t>Создание условий для повышения инвестиционной привлекательности округа и разработка комплексных мер, направленных на улучшение инвестиционного климата в округе.</w:t>
            </w:r>
          </w:p>
        </w:tc>
        <w:tc>
          <w:tcPr>
            <w:tcW w:w="851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D3F62" w:rsidRPr="00815AEF" w:rsidTr="00B14A87">
        <w:trPr>
          <w:trHeight w:val="606"/>
        </w:trPr>
        <w:tc>
          <w:tcPr>
            <w:tcW w:w="568" w:type="dxa"/>
            <w:vMerge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Создание условий для развития мобильной торговли в малонаселенных и труднодоступных населенных пунктах</w:t>
            </w:r>
          </w:p>
        </w:tc>
        <w:tc>
          <w:tcPr>
            <w:tcW w:w="1701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6340A6">
              <w:rPr>
                <w:rFonts w:ascii="Times New Roman" w:hAnsi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993" w:type="dxa"/>
            <w:noWrap/>
          </w:tcPr>
          <w:p w:rsidR="004D3F62" w:rsidRDefault="008B6E73" w:rsidP="00B14A8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F82887" w:rsidRPr="00F828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2023 год</w:t>
            </w:r>
          </w:p>
        </w:tc>
        <w:tc>
          <w:tcPr>
            <w:tcW w:w="2835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3F62" w:rsidRPr="00815AEF" w:rsidTr="00B14A87">
        <w:trPr>
          <w:trHeight w:val="20"/>
        </w:trPr>
        <w:tc>
          <w:tcPr>
            <w:tcW w:w="568" w:type="dxa"/>
            <w:vMerge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685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Развитие мобильной торговли в малонаселенных и труднодоступных населенных пунктах</w:t>
            </w:r>
          </w:p>
        </w:tc>
        <w:tc>
          <w:tcPr>
            <w:tcW w:w="1701" w:type="dxa"/>
            <w:noWrap/>
          </w:tcPr>
          <w:p w:rsidR="004D3F62" w:rsidRPr="00815AEF" w:rsidRDefault="004D3F62" w:rsidP="00FC19A0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 w:rsidR="00914E99">
              <w:rPr>
                <w:rFonts w:ascii="Times New Roman" w:hAnsi="Times New Roman"/>
                <w:sz w:val="20"/>
                <w:szCs w:val="20"/>
              </w:rPr>
              <w:t xml:space="preserve"> Нюксенского муниципального</w:t>
            </w:r>
            <w:r w:rsidRPr="00815A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19A0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992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6340A6">
              <w:rPr>
                <w:rFonts w:ascii="Times New Roman" w:hAnsi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993" w:type="dxa"/>
            <w:noWrap/>
          </w:tcPr>
          <w:p w:rsidR="004D3F62" w:rsidRDefault="008B6E73" w:rsidP="00B14A8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F82887" w:rsidRPr="00F828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2023 год</w:t>
            </w:r>
          </w:p>
        </w:tc>
        <w:tc>
          <w:tcPr>
            <w:tcW w:w="2835" w:type="dxa"/>
            <w:noWrap/>
          </w:tcPr>
          <w:p w:rsidR="004D3F62" w:rsidRPr="00815AEF" w:rsidRDefault="004D3F62" w:rsidP="00FC19A0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привлекательности осуществления торговой деятельности в малонаселенных и труднодоступных населенных пунктах, обеспечение жителей малонаселенных отдаленных и труднодоступных населенных пунктов </w:t>
            </w:r>
            <w:r w:rsidR="00FC19A0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  <w:r w:rsidRPr="00474B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продуктами первой необходимости.</w:t>
            </w:r>
          </w:p>
        </w:tc>
        <w:tc>
          <w:tcPr>
            <w:tcW w:w="2551" w:type="dxa"/>
            <w:noWrap/>
          </w:tcPr>
          <w:p w:rsidR="004D3F62" w:rsidRPr="00815AEF" w:rsidRDefault="004D3F62" w:rsidP="00013F0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013F0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малонаселенных и труднодоступных населенных пункт</w:t>
            </w:r>
            <w:r w:rsidR="00B14A8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ов охвачены развозной торговлей</w:t>
            </w:r>
          </w:p>
        </w:tc>
        <w:tc>
          <w:tcPr>
            <w:tcW w:w="851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802277" w:rsidRDefault="00802277" w:rsidP="00853BF5">
      <w:pPr>
        <w:jc w:val="center"/>
      </w:pPr>
    </w:p>
    <w:p w:rsidR="00CF430E" w:rsidRDefault="00CF430E" w:rsidP="00853BF5">
      <w:pPr>
        <w:jc w:val="center"/>
      </w:pPr>
    </w:p>
    <w:p w:rsidR="00853BF5" w:rsidRPr="00DB1D8E" w:rsidRDefault="00CA4CF1" w:rsidP="00853BF5">
      <w:pPr>
        <w:jc w:val="center"/>
        <w:rPr>
          <w:rFonts w:ascii="Times New Roman" w:hAnsi="Times New Roman"/>
          <w:szCs w:val="24"/>
        </w:rPr>
      </w:pPr>
      <w:hyperlink r:id="rId8" w:history="1">
        <w:r w:rsidR="00853BF5" w:rsidRPr="00DB1D8E">
          <w:rPr>
            <w:rFonts w:ascii="Times New Roman" w:hAnsi="Times New Roman"/>
            <w:szCs w:val="24"/>
          </w:rPr>
          <w:t>Отчет</w:t>
        </w:r>
      </w:hyperlink>
      <w:r w:rsidR="00853BF5" w:rsidRPr="00DB1D8E">
        <w:rPr>
          <w:rFonts w:ascii="Times New Roman" w:hAnsi="Times New Roman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W w:w="15830" w:type="dxa"/>
        <w:tblInd w:w="-74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769"/>
        <w:gridCol w:w="2835"/>
        <w:gridCol w:w="6804"/>
        <w:gridCol w:w="1701"/>
        <w:gridCol w:w="1418"/>
        <w:gridCol w:w="1512"/>
      </w:tblGrid>
      <w:tr w:rsidR="00853BF5" w:rsidRPr="008F2BF6" w:rsidTr="00CA5F21">
        <w:trPr>
          <w:trHeight w:val="908"/>
          <w:tblHeader/>
        </w:trPr>
        <w:tc>
          <w:tcPr>
            <w:tcW w:w="1560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Коды аналитической программной классификации</w:t>
            </w:r>
          </w:p>
        </w:tc>
        <w:tc>
          <w:tcPr>
            <w:tcW w:w="2835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6804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bottom w:val="single" w:sz="4" w:space="0" w:color="595959"/>
            </w:tcBorders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18" w:type="dxa"/>
            <w:vMerge w:val="restart"/>
            <w:tcBorders>
              <w:bottom w:val="single" w:sz="4" w:space="0" w:color="595959"/>
            </w:tcBorders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Фактические расходы на отчетную дату, тыс. руб.</w:t>
            </w:r>
          </w:p>
        </w:tc>
        <w:tc>
          <w:tcPr>
            <w:tcW w:w="1512" w:type="dxa"/>
            <w:vMerge w:val="restart"/>
            <w:tcBorders>
              <w:bottom w:val="single" w:sz="4" w:space="0" w:color="595959"/>
            </w:tcBorders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Отношение фактических расходов к оценке расходов, %</w:t>
            </w:r>
          </w:p>
        </w:tc>
      </w:tr>
      <w:tr w:rsidR="00853BF5" w:rsidRPr="008F2BF6" w:rsidTr="00CA5F21">
        <w:trPr>
          <w:trHeight w:val="152"/>
          <w:tblHeader/>
        </w:trPr>
        <w:tc>
          <w:tcPr>
            <w:tcW w:w="791" w:type="dxa"/>
            <w:noWrap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769" w:type="dxa"/>
            <w:noWrap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835" w:type="dxa"/>
            <w:vMerge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vMerge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vMerge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42D51" w:rsidRPr="008F2BF6" w:rsidTr="00B348B3">
        <w:trPr>
          <w:trHeight w:val="140"/>
        </w:trPr>
        <w:tc>
          <w:tcPr>
            <w:tcW w:w="791" w:type="dxa"/>
            <w:vMerge w:val="restart"/>
            <w:noWrap/>
            <w:vAlign w:val="center"/>
            <w:hideMark/>
          </w:tcPr>
          <w:p w:rsidR="00C42D51" w:rsidRPr="008F2BF6" w:rsidRDefault="00DA6516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9" w:type="dxa"/>
            <w:vMerge w:val="restart"/>
            <w:noWrap/>
            <w:vAlign w:val="center"/>
            <w:hideMark/>
          </w:tcPr>
          <w:p w:rsidR="00C42D51" w:rsidRPr="008F2BF6" w:rsidRDefault="00C42D51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C42D51" w:rsidRPr="008F2BF6" w:rsidRDefault="00C42D51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C42D51" w:rsidRPr="008F2BF6" w:rsidRDefault="00C42D51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«Развитие малого и среднего </w:t>
            </w:r>
          </w:p>
          <w:p w:rsidR="00C42D51" w:rsidRPr="008F2BF6" w:rsidRDefault="00C42D51" w:rsidP="00FC19A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предпринимательства в Нюксенском муниципальном  </w:t>
            </w:r>
            <w:r w:rsidR="00FC19A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округе</w:t>
            </w: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20</w:t>
            </w:r>
            <w:r w:rsidR="00DA6516"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</w:t>
            </w: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-202</w:t>
            </w:r>
            <w:r w:rsidR="00DA6516"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C42D51" w:rsidRPr="008F2BF6" w:rsidRDefault="00C42D51" w:rsidP="00FC19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  <w:r w:rsidR="009A5096" w:rsidRPr="008F2BF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F2BF6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 w:rsidR="00FC19A0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8F2B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noWrap/>
          </w:tcPr>
          <w:p w:rsidR="00C42D51" w:rsidRPr="00D26169" w:rsidRDefault="00CD6CF9" w:rsidP="00F828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82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D26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</w:t>
            </w:r>
            <w:r w:rsidR="00F82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C42D51" w:rsidRPr="00CD1E5F" w:rsidRDefault="006D5CBB" w:rsidP="00B9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512" w:type="dxa"/>
            <w:noWrap/>
          </w:tcPr>
          <w:p w:rsidR="00C42D51" w:rsidRPr="00CD1E5F" w:rsidRDefault="006D5CBB" w:rsidP="00F32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47,49</w:t>
            </w:r>
          </w:p>
        </w:tc>
      </w:tr>
      <w:tr w:rsidR="00C42D51" w:rsidRPr="008F2BF6" w:rsidTr="00B348B3">
        <w:trPr>
          <w:trHeight w:val="20"/>
        </w:trPr>
        <w:tc>
          <w:tcPr>
            <w:tcW w:w="791" w:type="dxa"/>
            <w:vMerge/>
            <w:vAlign w:val="center"/>
            <w:hideMark/>
          </w:tcPr>
          <w:p w:rsidR="00C42D51" w:rsidRPr="008F2BF6" w:rsidRDefault="00C42D51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  <w:hideMark/>
          </w:tcPr>
          <w:p w:rsidR="00C42D51" w:rsidRPr="008F2BF6" w:rsidRDefault="00C42D51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42D51" w:rsidRPr="008F2BF6" w:rsidRDefault="00C42D51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C42D51" w:rsidRPr="008F2BF6" w:rsidRDefault="00C42D51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noWrap/>
          </w:tcPr>
          <w:p w:rsidR="00C42D51" w:rsidRPr="00D26169" w:rsidRDefault="00C42D51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C42D51" w:rsidRPr="00CD1E5F" w:rsidRDefault="00C42D51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noWrap/>
          </w:tcPr>
          <w:p w:rsidR="00C42D51" w:rsidRPr="00CD1E5F" w:rsidRDefault="00C42D51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2D51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C42D51" w:rsidRPr="008F2BF6" w:rsidRDefault="00C42D51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C42D51" w:rsidRPr="008F2BF6" w:rsidRDefault="00C42D51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C42D51" w:rsidRPr="008F2BF6" w:rsidRDefault="00C42D51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C42D51" w:rsidRPr="008F2BF6" w:rsidRDefault="00C42D51" w:rsidP="00FC19A0">
            <w:pPr>
              <w:spacing w:after="0" w:line="240" w:lineRule="auto"/>
              <w:ind w:left="175" w:firstLineChars="2" w:firstLine="4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 xml:space="preserve">собственные средства бюджета муниципального </w:t>
            </w:r>
            <w:r w:rsidR="00FC19A0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  <w:noWrap/>
          </w:tcPr>
          <w:p w:rsidR="00C42D51" w:rsidRPr="00D26169" w:rsidRDefault="00F82887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418" w:type="dxa"/>
            <w:noWrap/>
          </w:tcPr>
          <w:p w:rsidR="00C42D51" w:rsidRPr="00CD1E5F" w:rsidRDefault="006D5CBB" w:rsidP="00B9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19,05</w:t>
            </w:r>
          </w:p>
        </w:tc>
        <w:tc>
          <w:tcPr>
            <w:tcW w:w="1512" w:type="dxa"/>
            <w:noWrap/>
          </w:tcPr>
          <w:p w:rsidR="00C42D51" w:rsidRPr="00CD1E5F" w:rsidRDefault="006D5CBB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41,87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  <w:hideMark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  <w:hideMark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642765" w:rsidRPr="00CD1E5F" w:rsidRDefault="00EA2A47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388,9</w:t>
            </w:r>
          </w:p>
        </w:tc>
        <w:tc>
          <w:tcPr>
            <w:tcW w:w="1418" w:type="dxa"/>
            <w:noWrap/>
          </w:tcPr>
          <w:p w:rsidR="00642765" w:rsidRPr="00CD1E5F" w:rsidRDefault="006D5CBB" w:rsidP="00B34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187,30</w:t>
            </w:r>
          </w:p>
        </w:tc>
        <w:tc>
          <w:tcPr>
            <w:tcW w:w="1512" w:type="dxa"/>
            <w:noWrap/>
          </w:tcPr>
          <w:p w:rsidR="00642765" w:rsidRPr="00CD1E5F" w:rsidRDefault="006D5CBB" w:rsidP="00B9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48,16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  <w:hideMark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  <w:hideMark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701" w:type="dxa"/>
            <w:noWrap/>
            <w:hideMark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B348B3"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FC19A0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 xml:space="preserve">субвенции и иные межбюджетные трансферты 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 w:val="restart"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«Создание условий для малого и среднего предпринимательства, направленных на формирование положительного образа предпринимателя, популяризации роли предпринимательства»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FC19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  <w:r w:rsidR="009A5096" w:rsidRPr="008F2BF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F2BF6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 w:rsidR="00FC19A0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  <w:noWrap/>
          </w:tcPr>
          <w:p w:rsidR="00642765" w:rsidRPr="00CD1E5F" w:rsidRDefault="008D4D60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8" w:type="dxa"/>
            <w:noWrap/>
          </w:tcPr>
          <w:p w:rsidR="00642765" w:rsidRPr="00CD1E5F" w:rsidRDefault="009A269D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8D4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,2</w:t>
            </w:r>
          </w:p>
        </w:tc>
        <w:tc>
          <w:tcPr>
            <w:tcW w:w="1512" w:type="dxa"/>
            <w:noWrap/>
          </w:tcPr>
          <w:p w:rsidR="00642765" w:rsidRPr="00CD1E5F" w:rsidRDefault="009A269D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FC19A0">
            <w:pPr>
              <w:spacing w:after="0" w:line="240" w:lineRule="auto"/>
              <w:ind w:left="175" w:firstLineChars="2" w:firstLine="4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собственные с</w:t>
            </w:r>
            <w:r w:rsidR="00FC19A0">
              <w:rPr>
                <w:rFonts w:ascii="Times New Roman" w:hAnsi="Times New Roman"/>
                <w:sz w:val="20"/>
                <w:szCs w:val="20"/>
              </w:rPr>
              <w:t>редства бюджета муниципального округа</w:t>
            </w:r>
          </w:p>
        </w:tc>
        <w:tc>
          <w:tcPr>
            <w:tcW w:w="1701" w:type="dxa"/>
            <w:noWrap/>
          </w:tcPr>
          <w:p w:rsidR="00642765" w:rsidRPr="00CD1E5F" w:rsidRDefault="008D4D60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8" w:type="dxa"/>
            <w:noWrap/>
          </w:tcPr>
          <w:p w:rsidR="00642765" w:rsidRPr="00CD1E5F" w:rsidRDefault="009A269D" w:rsidP="00191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8D4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,2</w:t>
            </w:r>
          </w:p>
        </w:tc>
        <w:tc>
          <w:tcPr>
            <w:tcW w:w="1512" w:type="dxa"/>
            <w:noWrap/>
          </w:tcPr>
          <w:p w:rsidR="00642765" w:rsidRPr="00CD1E5F" w:rsidRDefault="009A269D" w:rsidP="00191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FC19A0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 xml:space="preserve">субвенции и иные межбюджетные трансферты 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 w:val="restart"/>
            <w:tcBorders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65" w:rsidRPr="008F2BF6" w:rsidRDefault="00642765" w:rsidP="00FC19A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«Повышение инвестиционной привлекательности Нюксенского муниципального </w:t>
            </w:r>
            <w:r w:rsidR="00FC19A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округа</w:t>
            </w: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FC19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  <w:r w:rsidR="009A5096" w:rsidRPr="008F2BF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F2BF6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 w:rsidR="00FC19A0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noWrap/>
          </w:tcPr>
          <w:p w:rsidR="00642765" w:rsidRPr="00CD1E5F" w:rsidRDefault="00CB480C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B348B3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B348B3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FC19A0">
            <w:pPr>
              <w:spacing w:after="0" w:line="240" w:lineRule="auto"/>
              <w:ind w:left="175" w:firstLineChars="2" w:firstLine="4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собственные средства бюджета муниципального</w:t>
            </w:r>
            <w:r w:rsidR="00FC19A0"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701" w:type="dxa"/>
            <w:noWrap/>
          </w:tcPr>
          <w:p w:rsidR="00642765" w:rsidRPr="00CD1E5F" w:rsidRDefault="00CB480C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B348B3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FC19A0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 xml:space="preserve">субвенции и иные межбюджетные трансферты 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151"/>
        </w:trPr>
        <w:tc>
          <w:tcPr>
            <w:tcW w:w="791" w:type="dxa"/>
            <w:vMerge w:val="restart"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 w:val="restart"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«Создание условий для развития мобильной торговли в малонаселенных и труднодоступных населенных пунктах»</w:t>
            </w:r>
          </w:p>
        </w:tc>
        <w:tc>
          <w:tcPr>
            <w:tcW w:w="6804" w:type="dxa"/>
            <w:shd w:val="clear" w:color="000000" w:fill="FFFFFF"/>
          </w:tcPr>
          <w:p w:rsidR="00642765" w:rsidRPr="008F2BF6" w:rsidRDefault="00642765" w:rsidP="00FC19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  <w:r w:rsidR="00EC3B84" w:rsidRPr="008F2BF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F2BF6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 w:rsidR="00FC19A0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  <w:noWrap/>
          </w:tcPr>
          <w:p w:rsidR="00642765" w:rsidRPr="00CD1E5F" w:rsidRDefault="008D4D60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409,4</w:t>
            </w:r>
          </w:p>
        </w:tc>
        <w:tc>
          <w:tcPr>
            <w:tcW w:w="1418" w:type="dxa"/>
            <w:noWrap/>
          </w:tcPr>
          <w:p w:rsidR="00642765" w:rsidRPr="00CD1E5F" w:rsidRDefault="00070DE0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197,1</w:t>
            </w:r>
          </w:p>
        </w:tc>
        <w:tc>
          <w:tcPr>
            <w:tcW w:w="1512" w:type="dxa"/>
            <w:noWrap/>
          </w:tcPr>
          <w:p w:rsidR="00642765" w:rsidRPr="00CD1E5F" w:rsidRDefault="00070DE0" w:rsidP="00B9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48,14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FC19A0">
            <w:pPr>
              <w:spacing w:after="0" w:line="240" w:lineRule="auto"/>
              <w:ind w:left="175" w:firstLineChars="2" w:firstLine="4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 xml:space="preserve">собственные средства бюджета муниципального </w:t>
            </w:r>
            <w:r w:rsidR="00FC19A0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  <w:noWrap/>
          </w:tcPr>
          <w:p w:rsidR="00642765" w:rsidRPr="00CD1E5F" w:rsidRDefault="00EA2A47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418" w:type="dxa"/>
            <w:noWrap/>
          </w:tcPr>
          <w:p w:rsidR="00642765" w:rsidRPr="00CD1E5F" w:rsidRDefault="00070DE0" w:rsidP="00070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512" w:type="dxa"/>
            <w:noWrap/>
          </w:tcPr>
          <w:p w:rsidR="00642765" w:rsidRPr="00CD1E5F" w:rsidRDefault="00070DE0" w:rsidP="00B9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48,04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642765" w:rsidRPr="00CD1E5F" w:rsidRDefault="00EA2A47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388,9</w:t>
            </w:r>
          </w:p>
        </w:tc>
        <w:tc>
          <w:tcPr>
            <w:tcW w:w="1418" w:type="dxa"/>
            <w:noWrap/>
          </w:tcPr>
          <w:p w:rsidR="00642765" w:rsidRPr="00CD1E5F" w:rsidRDefault="00070DE0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187,3</w:t>
            </w:r>
          </w:p>
        </w:tc>
        <w:tc>
          <w:tcPr>
            <w:tcW w:w="1512" w:type="dxa"/>
            <w:noWrap/>
          </w:tcPr>
          <w:p w:rsidR="00642765" w:rsidRPr="00CD1E5F" w:rsidRDefault="00070DE0" w:rsidP="00B9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48,16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FC19A0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 xml:space="preserve">субвенции и иные межбюджетные трансферты </w:t>
            </w:r>
          </w:p>
        </w:tc>
        <w:tc>
          <w:tcPr>
            <w:tcW w:w="1701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853BF5" w:rsidRPr="006E4ED9" w:rsidRDefault="00853BF5" w:rsidP="00853BF5">
      <w:pPr>
        <w:rPr>
          <w:rFonts w:ascii="Times New Roman" w:hAnsi="Times New Roman"/>
          <w:szCs w:val="24"/>
        </w:rPr>
        <w:sectPr w:rsidR="00853BF5" w:rsidRPr="006E4ED9" w:rsidSect="00645F92">
          <w:pgSz w:w="16838" w:h="11906" w:orient="landscape"/>
          <w:pgMar w:top="993" w:right="1418" w:bottom="142" w:left="1418" w:header="709" w:footer="709" w:gutter="0"/>
          <w:cols w:space="708"/>
          <w:titlePg/>
          <w:docGrid w:linePitch="360"/>
        </w:sectPr>
      </w:pPr>
    </w:p>
    <w:p w:rsidR="00853BF5" w:rsidRPr="00FD121F" w:rsidRDefault="00CA4CF1" w:rsidP="00FC206B">
      <w:pPr>
        <w:jc w:val="center"/>
        <w:rPr>
          <w:rFonts w:ascii="Times New Roman" w:hAnsi="Times New Roman"/>
          <w:szCs w:val="24"/>
        </w:rPr>
      </w:pPr>
      <w:hyperlink r:id="rId9" w:history="1">
        <w:r w:rsidR="00853BF5" w:rsidRPr="00FD121F">
          <w:rPr>
            <w:rFonts w:ascii="Times New Roman" w:hAnsi="Times New Roman"/>
            <w:szCs w:val="24"/>
          </w:rPr>
          <w:t>Сведения</w:t>
        </w:r>
      </w:hyperlink>
      <w:r w:rsidR="00853BF5" w:rsidRPr="00FD121F">
        <w:rPr>
          <w:rFonts w:ascii="Times New Roman" w:hAnsi="Times New Roman"/>
          <w:szCs w:val="24"/>
        </w:rPr>
        <w:t xml:space="preserve"> о внесенных за отчетный период изменениях в муниципальную программу</w:t>
      </w: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853BF5" w:rsidRPr="006E4ED9" w:rsidTr="00C42D51">
        <w:trPr>
          <w:trHeight w:val="20"/>
        </w:trPr>
        <w:tc>
          <w:tcPr>
            <w:tcW w:w="500" w:type="dxa"/>
            <w:vAlign w:val="center"/>
            <w:hideMark/>
          </w:tcPr>
          <w:p w:rsidR="00853BF5" w:rsidRPr="006E4ED9" w:rsidRDefault="00853BF5" w:rsidP="00C42D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853BF5" w:rsidRPr="006E4ED9" w:rsidRDefault="00853BF5" w:rsidP="00C42D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853BF5" w:rsidRPr="006E4ED9" w:rsidRDefault="00853BF5" w:rsidP="00C42D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853BF5" w:rsidRPr="006E4ED9" w:rsidRDefault="00853BF5" w:rsidP="00C42D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853BF5" w:rsidRPr="006E4ED9" w:rsidRDefault="00853BF5" w:rsidP="00C42D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Суть изменений (краткое изложение)</w:t>
            </w:r>
          </w:p>
        </w:tc>
      </w:tr>
      <w:tr w:rsidR="00F32AF8" w:rsidRPr="006E4ED9" w:rsidTr="004D3F62">
        <w:trPr>
          <w:trHeight w:val="450"/>
        </w:trPr>
        <w:tc>
          <w:tcPr>
            <w:tcW w:w="500" w:type="dxa"/>
            <w:noWrap/>
          </w:tcPr>
          <w:p w:rsidR="00F32AF8" w:rsidRDefault="009939BC" w:rsidP="00C42D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5120" w:type="dxa"/>
          </w:tcPr>
          <w:p w:rsidR="00F32AF8" w:rsidRPr="00256924" w:rsidRDefault="00F90D41" w:rsidP="00256924">
            <w:pPr>
              <w:spacing w:before="40" w:after="40"/>
              <w:jc w:val="both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Постановление администрации Нюксенского муниципального округа</w:t>
            </w:r>
          </w:p>
        </w:tc>
        <w:tc>
          <w:tcPr>
            <w:tcW w:w="1660" w:type="dxa"/>
            <w:noWrap/>
          </w:tcPr>
          <w:p w:rsidR="00F32AF8" w:rsidRPr="00256924" w:rsidRDefault="00F90D41" w:rsidP="00992BF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20.01.2023</w:t>
            </w:r>
          </w:p>
        </w:tc>
        <w:tc>
          <w:tcPr>
            <w:tcW w:w="1540" w:type="dxa"/>
            <w:noWrap/>
          </w:tcPr>
          <w:p w:rsidR="00F32AF8" w:rsidRPr="00256924" w:rsidRDefault="00BC146E" w:rsidP="00992BF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72</w:t>
            </w:r>
          </w:p>
        </w:tc>
        <w:tc>
          <w:tcPr>
            <w:tcW w:w="5796" w:type="dxa"/>
            <w:noWrap/>
          </w:tcPr>
          <w:p w:rsidR="00F32AF8" w:rsidRPr="00A039CE" w:rsidRDefault="00F32AF8" w:rsidP="008D0E3E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Внесение изменений в объем финансового обеспечения </w:t>
            </w:r>
            <w:r w:rsidRPr="00F32AF8">
              <w:rPr>
                <w:rFonts w:ascii="Times New Roman" w:hAnsi="Times New Roman"/>
                <w:color w:val="000000"/>
                <w:sz w:val="20"/>
              </w:rPr>
              <w:t>муниципальной программы в соответствии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r w:rsidRPr="00F32AF8">
              <w:rPr>
                <w:rFonts w:ascii="Times New Roman" w:hAnsi="Times New Roman"/>
                <w:color w:val="000000"/>
                <w:sz w:val="20"/>
              </w:rPr>
              <w:t>Решени</w:t>
            </w:r>
            <w:r>
              <w:rPr>
                <w:rFonts w:ascii="Times New Roman" w:hAnsi="Times New Roman"/>
                <w:color w:val="000000"/>
                <w:sz w:val="20"/>
              </w:rPr>
              <w:t>ем</w:t>
            </w:r>
            <w:r w:rsidRPr="00F32AF8">
              <w:rPr>
                <w:rFonts w:ascii="Times New Roman" w:hAnsi="Times New Roman"/>
                <w:color w:val="000000"/>
                <w:sz w:val="20"/>
              </w:rPr>
              <w:t xml:space="preserve"> Представительного Собрания от 27.12.2022 № 93  «О внесении изменений и дополнений в Решение Представительного Собрания Нюксенского муниципального района от 13.12.2021 № 93 «О бюджете Нюксенского муниципального района на 2022 год и плановый период 2023 и 2024 годов», Решени</w:t>
            </w:r>
            <w:r>
              <w:rPr>
                <w:rFonts w:ascii="Times New Roman" w:hAnsi="Times New Roman"/>
                <w:color w:val="000000"/>
                <w:sz w:val="20"/>
              </w:rPr>
              <w:t>ем</w:t>
            </w:r>
            <w:r w:rsidRPr="00F32AF8">
              <w:rPr>
                <w:rFonts w:ascii="Times New Roman" w:hAnsi="Times New Roman"/>
                <w:color w:val="000000"/>
                <w:sz w:val="20"/>
              </w:rPr>
              <w:t xml:space="preserve"> Представительного Собрания Нюксенского муниципального округа от 15.12.2022 № 85 «О бюджете Нюксенского муниципального округа на 2023 год и пла</w:t>
            </w:r>
            <w:r>
              <w:rPr>
                <w:rFonts w:ascii="Times New Roman" w:hAnsi="Times New Roman"/>
                <w:color w:val="000000"/>
                <w:sz w:val="20"/>
              </w:rPr>
              <w:t>новый период 2024 и 2025 годов»</w:t>
            </w:r>
            <w:r w:rsidR="008D0E3E">
              <w:rPr>
                <w:rFonts w:ascii="Times New Roman" w:hAnsi="Times New Roman"/>
                <w:color w:val="000000"/>
                <w:sz w:val="20"/>
              </w:rPr>
              <w:t xml:space="preserve">, название муниципальной программы в соответствии с </w:t>
            </w:r>
            <w:r w:rsidR="008D0E3E" w:rsidRPr="008D0E3E">
              <w:rPr>
                <w:rFonts w:ascii="Times New Roman" w:hAnsi="Times New Roman"/>
                <w:color w:val="000000"/>
                <w:sz w:val="20"/>
              </w:rPr>
              <w:t>постановлени</w:t>
            </w:r>
            <w:r w:rsidR="008D0E3E">
              <w:rPr>
                <w:rFonts w:ascii="Times New Roman" w:hAnsi="Times New Roman"/>
                <w:color w:val="000000"/>
                <w:sz w:val="20"/>
              </w:rPr>
              <w:t>ями</w:t>
            </w:r>
            <w:r w:rsidR="008D0E3E" w:rsidRPr="008D0E3E">
              <w:rPr>
                <w:rFonts w:ascii="Times New Roman" w:hAnsi="Times New Roman"/>
                <w:color w:val="000000"/>
                <w:sz w:val="20"/>
              </w:rPr>
              <w:t xml:space="preserve"> администрации Нюксенского муниципального округа от 16.01.2023 № 50 «Об утверждении Порядка разработки, реализации и оценки эффективности муниципальных программ Нюксенского муниципального округа», от 16.01.2023 № 51 «Об утверждении Перечня муниципальных программ Нюксенского муниципального округа»,</w:t>
            </w:r>
            <w:r w:rsidR="008D0E3E">
              <w:rPr>
                <w:rFonts w:ascii="Times New Roman" w:hAnsi="Times New Roman"/>
                <w:color w:val="000000"/>
                <w:sz w:val="20"/>
              </w:rPr>
              <w:t xml:space="preserve"> а также в части изменения показателей.</w:t>
            </w:r>
          </w:p>
        </w:tc>
      </w:tr>
    </w:tbl>
    <w:p w:rsidR="00B33CC1" w:rsidRPr="00D42DD7" w:rsidRDefault="00B33CC1" w:rsidP="00B33CC1">
      <w:pPr>
        <w:contextualSpacing/>
        <w:rPr>
          <w:rFonts w:ascii="Times New Roman" w:hAnsi="Times New Roman"/>
        </w:rPr>
      </w:pPr>
    </w:p>
    <w:p w:rsidR="00853BF5" w:rsidRDefault="00853BF5" w:rsidP="00853BF5">
      <w:pPr>
        <w:contextualSpacing/>
        <w:rPr>
          <w:rFonts w:ascii="Times New Roman" w:hAnsi="Times New Roman"/>
          <w:sz w:val="28"/>
          <w:szCs w:val="28"/>
        </w:rPr>
      </w:pPr>
    </w:p>
    <w:p w:rsidR="00CF430E" w:rsidRPr="00CF430E" w:rsidRDefault="00CF430E" w:rsidP="00CF4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CF430E">
        <w:rPr>
          <w:rFonts w:ascii="Times New Roman" w:eastAsia="Times New Roman" w:hAnsi="Times New Roman" w:cs="Times New Roman"/>
          <w:szCs w:val="28"/>
        </w:rPr>
        <w:t>Заместитель начальника финансового управления,</w:t>
      </w:r>
    </w:p>
    <w:p w:rsidR="00CF430E" w:rsidRPr="00CF430E" w:rsidRDefault="00CF430E" w:rsidP="00CF4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CF430E">
        <w:rPr>
          <w:rFonts w:ascii="Times New Roman" w:eastAsia="Times New Roman" w:hAnsi="Times New Roman" w:cs="Times New Roman"/>
          <w:szCs w:val="28"/>
        </w:rPr>
        <w:t xml:space="preserve">начальник отдела формирования </w:t>
      </w:r>
    </w:p>
    <w:p w:rsidR="00CF430E" w:rsidRPr="00CF430E" w:rsidRDefault="00CF430E" w:rsidP="00CF4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CF430E">
        <w:rPr>
          <w:rFonts w:ascii="Times New Roman" w:eastAsia="Times New Roman" w:hAnsi="Times New Roman" w:cs="Times New Roman"/>
          <w:szCs w:val="28"/>
        </w:rPr>
        <w:t xml:space="preserve">и исполнения бюджета     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</w:t>
      </w:r>
      <w:bookmarkStart w:id="0" w:name="_GoBack"/>
      <w:bookmarkEnd w:id="0"/>
      <w:r w:rsidRPr="00CF430E">
        <w:rPr>
          <w:rFonts w:ascii="Times New Roman" w:eastAsia="Times New Roman" w:hAnsi="Times New Roman" w:cs="Times New Roman"/>
          <w:szCs w:val="28"/>
        </w:rPr>
        <w:t xml:space="preserve"> О. А. Серышева                                                          </w:t>
      </w:r>
      <w:r w:rsidRPr="00CF430E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</w:t>
      </w:r>
    </w:p>
    <w:p w:rsidR="00EF4923" w:rsidRDefault="00EF4EB2">
      <w:r>
        <w:t xml:space="preserve">  </w:t>
      </w:r>
    </w:p>
    <w:p w:rsidR="000F4D45" w:rsidRDefault="000F4D45"/>
    <w:p w:rsidR="000F4D45" w:rsidRDefault="00040D70" w:rsidP="000F4D45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Исп.: К</w:t>
      </w:r>
      <w:r w:rsidR="000F4D45">
        <w:rPr>
          <w:rFonts w:ascii="Times New Roman" w:hAnsi="Times New Roman"/>
        </w:rPr>
        <w:t xml:space="preserve">онсультант отдела экономического развития, </w:t>
      </w:r>
    </w:p>
    <w:p w:rsidR="000F4D45" w:rsidRPr="001A747B" w:rsidRDefault="009F4622" w:rsidP="000F4D45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прогнозирования и анализа</w:t>
      </w:r>
      <w:r w:rsidR="000F4D45">
        <w:rPr>
          <w:rFonts w:ascii="Times New Roman" w:hAnsi="Times New Roman"/>
        </w:rPr>
        <w:t xml:space="preserve"> доходов финансового управления</w:t>
      </w:r>
      <w:r w:rsidR="00040D70">
        <w:rPr>
          <w:rFonts w:ascii="Times New Roman" w:hAnsi="Times New Roman"/>
        </w:rPr>
        <w:tab/>
      </w:r>
      <w:r w:rsidR="00040D70">
        <w:rPr>
          <w:rFonts w:ascii="Times New Roman" w:hAnsi="Times New Roman"/>
        </w:rPr>
        <w:tab/>
      </w:r>
      <w:r w:rsidR="00040D70">
        <w:rPr>
          <w:rFonts w:ascii="Times New Roman" w:hAnsi="Times New Roman"/>
        </w:rPr>
        <w:tab/>
      </w:r>
      <w:r w:rsidR="00040D70">
        <w:rPr>
          <w:rFonts w:ascii="Times New Roman" w:hAnsi="Times New Roman"/>
        </w:rPr>
        <w:tab/>
      </w:r>
      <w:r w:rsidR="00040D70">
        <w:rPr>
          <w:rFonts w:ascii="Times New Roman" w:hAnsi="Times New Roman"/>
        </w:rPr>
        <w:tab/>
      </w:r>
      <w:r w:rsidR="00040D70">
        <w:rPr>
          <w:rFonts w:ascii="Times New Roman" w:hAnsi="Times New Roman"/>
        </w:rPr>
        <w:tab/>
      </w:r>
      <w:r w:rsidR="00040D70">
        <w:rPr>
          <w:rFonts w:ascii="Times New Roman" w:hAnsi="Times New Roman"/>
        </w:rPr>
        <w:tab/>
      </w:r>
      <w:r w:rsidR="00040D70">
        <w:rPr>
          <w:rFonts w:ascii="Times New Roman" w:hAnsi="Times New Roman"/>
        </w:rPr>
        <w:tab/>
      </w:r>
      <w:r w:rsidR="00040D70"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</w:rPr>
        <w:t xml:space="preserve">          </w:t>
      </w:r>
      <w:r w:rsidR="00040D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О. И. Чурина</w:t>
      </w:r>
    </w:p>
    <w:p w:rsidR="000F4D45" w:rsidRDefault="000F4D45"/>
    <w:sectPr w:rsidR="000F4D45" w:rsidSect="00853B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CF1" w:rsidRDefault="00CA4CF1" w:rsidP="008A00BD">
      <w:pPr>
        <w:spacing w:after="0" w:line="240" w:lineRule="auto"/>
      </w:pPr>
      <w:r>
        <w:separator/>
      </w:r>
    </w:p>
  </w:endnote>
  <w:endnote w:type="continuationSeparator" w:id="0">
    <w:p w:rsidR="00CA4CF1" w:rsidRDefault="00CA4CF1" w:rsidP="008A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CF1" w:rsidRDefault="00CA4CF1" w:rsidP="008A00BD">
      <w:pPr>
        <w:spacing w:after="0" w:line="240" w:lineRule="auto"/>
      </w:pPr>
      <w:r>
        <w:separator/>
      </w:r>
    </w:p>
  </w:footnote>
  <w:footnote w:type="continuationSeparator" w:id="0">
    <w:p w:rsidR="00CA4CF1" w:rsidRDefault="00CA4CF1" w:rsidP="008A00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3BF5"/>
    <w:rsid w:val="0000642B"/>
    <w:rsid w:val="00010E17"/>
    <w:rsid w:val="00013E65"/>
    <w:rsid w:val="00013F07"/>
    <w:rsid w:val="000330EF"/>
    <w:rsid w:val="00034EEF"/>
    <w:rsid w:val="00040D70"/>
    <w:rsid w:val="000411E8"/>
    <w:rsid w:val="0004452A"/>
    <w:rsid w:val="000445CB"/>
    <w:rsid w:val="00045F0F"/>
    <w:rsid w:val="00057967"/>
    <w:rsid w:val="00070DE0"/>
    <w:rsid w:val="00074834"/>
    <w:rsid w:val="00074894"/>
    <w:rsid w:val="0008099C"/>
    <w:rsid w:val="00083A70"/>
    <w:rsid w:val="000840D7"/>
    <w:rsid w:val="00085515"/>
    <w:rsid w:val="000900A2"/>
    <w:rsid w:val="000902F0"/>
    <w:rsid w:val="00093B7D"/>
    <w:rsid w:val="0009748A"/>
    <w:rsid w:val="000A3E4F"/>
    <w:rsid w:val="000B6D5D"/>
    <w:rsid w:val="000C4638"/>
    <w:rsid w:val="000C6649"/>
    <w:rsid w:val="000D2B05"/>
    <w:rsid w:val="000E0341"/>
    <w:rsid w:val="000E100F"/>
    <w:rsid w:val="000E2322"/>
    <w:rsid w:val="000E2444"/>
    <w:rsid w:val="000E7CE9"/>
    <w:rsid w:val="000F4D45"/>
    <w:rsid w:val="000F4ECF"/>
    <w:rsid w:val="000F5E73"/>
    <w:rsid w:val="001007E9"/>
    <w:rsid w:val="00101260"/>
    <w:rsid w:val="00122505"/>
    <w:rsid w:val="00124406"/>
    <w:rsid w:val="00127BEB"/>
    <w:rsid w:val="00130F0E"/>
    <w:rsid w:val="00131C6A"/>
    <w:rsid w:val="001325A2"/>
    <w:rsid w:val="001404BB"/>
    <w:rsid w:val="001425E6"/>
    <w:rsid w:val="00146F97"/>
    <w:rsid w:val="0015010F"/>
    <w:rsid w:val="001552B2"/>
    <w:rsid w:val="001615BB"/>
    <w:rsid w:val="00167D68"/>
    <w:rsid w:val="00171264"/>
    <w:rsid w:val="0017158F"/>
    <w:rsid w:val="00172187"/>
    <w:rsid w:val="00177059"/>
    <w:rsid w:val="0017717C"/>
    <w:rsid w:val="00177334"/>
    <w:rsid w:val="001826E1"/>
    <w:rsid w:val="00183AA0"/>
    <w:rsid w:val="00187858"/>
    <w:rsid w:val="0019097F"/>
    <w:rsid w:val="00191F06"/>
    <w:rsid w:val="001966B5"/>
    <w:rsid w:val="001A0794"/>
    <w:rsid w:val="001B7262"/>
    <w:rsid w:val="001C2E64"/>
    <w:rsid w:val="001C43E9"/>
    <w:rsid w:val="001C624B"/>
    <w:rsid w:val="001D2A39"/>
    <w:rsid w:val="001D6454"/>
    <w:rsid w:val="001D6F00"/>
    <w:rsid w:val="001E0947"/>
    <w:rsid w:val="001E6A40"/>
    <w:rsid w:val="001F6304"/>
    <w:rsid w:val="001F6511"/>
    <w:rsid w:val="001F79A4"/>
    <w:rsid w:val="0020171B"/>
    <w:rsid w:val="0021041E"/>
    <w:rsid w:val="002167C7"/>
    <w:rsid w:val="0021787B"/>
    <w:rsid w:val="00221A45"/>
    <w:rsid w:val="00224335"/>
    <w:rsid w:val="002258BB"/>
    <w:rsid w:val="002272A7"/>
    <w:rsid w:val="0023347A"/>
    <w:rsid w:val="00235EF6"/>
    <w:rsid w:val="002370C5"/>
    <w:rsid w:val="00244A03"/>
    <w:rsid w:val="0024611F"/>
    <w:rsid w:val="0024622A"/>
    <w:rsid w:val="0024715C"/>
    <w:rsid w:val="00247652"/>
    <w:rsid w:val="00251027"/>
    <w:rsid w:val="00252B68"/>
    <w:rsid w:val="00256924"/>
    <w:rsid w:val="00263228"/>
    <w:rsid w:val="002717F8"/>
    <w:rsid w:val="0027418C"/>
    <w:rsid w:val="00284C56"/>
    <w:rsid w:val="00285011"/>
    <w:rsid w:val="00290262"/>
    <w:rsid w:val="002975F7"/>
    <w:rsid w:val="002A2063"/>
    <w:rsid w:val="002A76D4"/>
    <w:rsid w:val="002B6D62"/>
    <w:rsid w:val="002C5267"/>
    <w:rsid w:val="002D242E"/>
    <w:rsid w:val="002D543C"/>
    <w:rsid w:val="002D7825"/>
    <w:rsid w:val="002E36AE"/>
    <w:rsid w:val="002E4788"/>
    <w:rsid w:val="002E4A76"/>
    <w:rsid w:val="002E6CE3"/>
    <w:rsid w:val="002F4893"/>
    <w:rsid w:val="00302743"/>
    <w:rsid w:val="00312BB6"/>
    <w:rsid w:val="00313335"/>
    <w:rsid w:val="00332A59"/>
    <w:rsid w:val="003336E0"/>
    <w:rsid w:val="003354CD"/>
    <w:rsid w:val="003416FE"/>
    <w:rsid w:val="00355B1A"/>
    <w:rsid w:val="003573CD"/>
    <w:rsid w:val="003609C4"/>
    <w:rsid w:val="00366ADC"/>
    <w:rsid w:val="00371642"/>
    <w:rsid w:val="00380827"/>
    <w:rsid w:val="003866CF"/>
    <w:rsid w:val="00390039"/>
    <w:rsid w:val="00391ADA"/>
    <w:rsid w:val="00393709"/>
    <w:rsid w:val="00394E53"/>
    <w:rsid w:val="003A1905"/>
    <w:rsid w:val="003A3AE5"/>
    <w:rsid w:val="003B1911"/>
    <w:rsid w:val="003B25E7"/>
    <w:rsid w:val="003B68E2"/>
    <w:rsid w:val="003C1917"/>
    <w:rsid w:val="003D113B"/>
    <w:rsid w:val="003D2999"/>
    <w:rsid w:val="003D37E7"/>
    <w:rsid w:val="003D43DF"/>
    <w:rsid w:val="003D7144"/>
    <w:rsid w:val="003D7F45"/>
    <w:rsid w:val="003E25FD"/>
    <w:rsid w:val="003E7778"/>
    <w:rsid w:val="003F15E9"/>
    <w:rsid w:val="003F6D94"/>
    <w:rsid w:val="003F7CB0"/>
    <w:rsid w:val="00400504"/>
    <w:rsid w:val="00401CEF"/>
    <w:rsid w:val="00412F22"/>
    <w:rsid w:val="00430993"/>
    <w:rsid w:val="00434B8A"/>
    <w:rsid w:val="00436458"/>
    <w:rsid w:val="00440730"/>
    <w:rsid w:val="0044336F"/>
    <w:rsid w:val="00443660"/>
    <w:rsid w:val="004474FF"/>
    <w:rsid w:val="00456688"/>
    <w:rsid w:val="004576E7"/>
    <w:rsid w:val="00465E56"/>
    <w:rsid w:val="004725A3"/>
    <w:rsid w:val="00474BDB"/>
    <w:rsid w:val="00477C30"/>
    <w:rsid w:val="004801E5"/>
    <w:rsid w:val="0048724F"/>
    <w:rsid w:val="00490388"/>
    <w:rsid w:val="00493A65"/>
    <w:rsid w:val="004A51AD"/>
    <w:rsid w:val="004B2B19"/>
    <w:rsid w:val="004B6701"/>
    <w:rsid w:val="004B7467"/>
    <w:rsid w:val="004B77C1"/>
    <w:rsid w:val="004D2332"/>
    <w:rsid w:val="004D3F62"/>
    <w:rsid w:val="004D5C8A"/>
    <w:rsid w:val="004D6012"/>
    <w:rsid w:val="004E191D"/>
    <w:rsid w:val="004E19C0"/>
    <w:rsid w:val="004E1C31"/>
    <w:rsid w:val="004E58C4"/>
    <w:rsid w:val="004E75FE"/>
    <w:rsid w:val="004F1298"/>
    <w:rsid w:val="004F1AE8"/>
    <w:rsid w:val="004F4111"/>
    <w:rsid w:val="0050099A"/>
    <w:rsid w:val="00501BF4"/>
    <w:rsid w:val="005038FA"/>
    <w:rsid w:val="00517240"/>
    <w:rsid w:val="00520939"/>
    <w:rsid w:val="00521A5C"/>
    <w:rsid w:val="005245C2"/>
    <w:rsid w:val="0053019E"/>
    <w:rsid w:val="005344D0"/>
    <w:rsid w:val="00534C23"/>
    <w:rsid w:val="00535731"/>
    <w:rsid w:val="005513A1"/>
    <w:rsid w:val="00551F3B"/>
    <w:rsid w:val="00560A19"/>
    <w:rsid w:val="00561318"/>
    <w:rsid w:val="00563D9E"/>
    <w:rsid w:val="00571EFA"/>
    <w:rsid w:val="00571FF7"/>
    <w:rsid w:val="00577045"/>
    <w:rsid w:val="00577EBB"/>
    <w:rsid w:val="00580D00"/>
    <w:rsid w:val="00582101"/>
    <w:rsid w:val="00582C60"/>
    <w:rsid w:val="00586168"/>
    <w:rsid w:val="0059140F"/>
    <w:rsid w:val="00593774"/>
    <w:rsid w:val="0059525C"/>
    <w:rsid w:val="00596B25"/>
    <w:rsid w:val="00597660"/>
    <w:rsid w:val="005A2F29"/>
    <w:rsid w:val="005B1BB2"/>
    <w:rsid w:val="005B273F"/>
    <w:rsid w:val="005D6FE3"/>
    <w:rsid w:val="005E0D71"/>
    <w:rsid w:val="005F3127"/>
    <w:rsid w:val="005F3D84"/>
    <w:rsid w:val="005F56CF"/>
    <w:rsid w:val="005F6412"/>
    <w:rsid w:val="006038DA"/>
    <w:rsid w:val="006038EF"/>
    <w:rsid w:val="006050B2"/>
    <w:rsid w:val="00606532"/>
    <w:rsid w:val="00607047"/>
    <w:rsid w:val="00612945"/>
    <w:rsid w:val="00617266"/>
    <w:rsid w:val="00622C4E"/>
    <w:rsid w:val="006262B2"/>
    <w:rsid w:val="00631961"/>
    <w:rsid w:val="00632873"/>
    <w:rsid w:val="00642765"/>
    <w:rsid w:val="00643EDD"/>
    <w:rsid w:val="00645F92"/>
    <w:rsid w:val="006515C1"/>
    <w:rsid w:val="00652DDC"/>
    <w:rsid w:val="00667D14"/>
    <w:rsid w:val="00674C12"/>
    <w:rsid w:val="006751FA"/>
    <w:rsid w:val="00677F2B"/>
    <w:rsid w:val="006852B4"/>
    <w:rsid w:val="006B1218"/>
    <w:rsid w:val="006B1653"/>
    <w:rsid w:val="006B1F5F"/>
    <w:rsid w:val="006B7FA1"/>
    <w:rsid w:val="006C48F7"/>
    <w:rsid w:val="006C6EC2"/>
    <w:rsid w:val="006D3186"/>
    <w:rsid w:val="006D5CBB"/>
    <w:rsid w:val="006E581D"/>
    <w:rsid w:val="006F46B9"/>
    <w:rsid w:val="007015A9"/>
    <w:rsid w:val="0071267B"/>
    <w:rsid w:val="00714C25"/>
    <w:rsid w:val="00715149"/>
    <w:rsid w:val="00717048"/>
    <w:rsid w:val="0072312C"/>
    <w:rsid w:val="00726678"/>
    <w:rsid w:val="00730044"/>
    <w:rsid w:val="0073211F"/>
    <w:rsid w:val="0073489C"/>
    <w:rsid w:val="007409A8"/>
    <w:rsid w:val="00743CE4"/>
    <w:rsid w:val="007448F3"/>
    <w:rsid w:val="007471FA"/>
    <w:rsid w:val="00750282"/>
    <w:rsid w:val="00754AAF"/>
    <w:rsid w:val="0076757A"/>
    <w:rsid w:val="007720F8"/>
    <w:rsid w:val="007910E7"/>
    <w:rsid w:val="0079491B"/>
    <w:rsid w:val="007A264C"/>
    <w:rsid w:val="007A4FCA"/>
    <w:rsid w:val="007B057E"/>
    <w:rsid w:val="007B1B9B"/>
    <w:rsid w:val="007C4612"/>
    <w:rsid w:val="007C7037"/>
    <w:rsid w:val="007E7234"/>
    <w:rsid w:val="007F38DC"/>
    <w:rsid w:val="007F654D"/>
    <w:rsid w:val="007F7508"/>
    <w:rsid w:val="00802277"/>
    <w:rsid w:val="00804024"/>
    <w:rsid w:val="00806AC9"/>
    <w:rsid w:val="00811F75"/>
    <w:rsid w:val="00815AEF"/>
    <w:rsid w:val="0081667D"/>
    <w:rsid w:val="00816E2C"/>
    <w:rsid w:val="00821B86"/>
    <w:rsid w:val="008317EB"/>
    <w:rsid w:val="00833041"/>
    <w:rsid w:val="00840BE8"/>
    <w:rsid w:val="00841611"/>
    <w:rsid w:val="00843BA9"/>
    <w:rsid w:val="00853BF5"/>
    <w:rsid w:val="00863EE6"/>
    <w:rsid w:val="008662B5"/>
    <w:rsid w:val="00874CA4"/>
    <w:rsid w:val="008807BE"/>
    <w:rsid w:val="008823CA"/>
    <w:rsid w:val="00883B1E"/>
    <w:rsid w:val="0089088E"/>
    <w:rsid w:val="00891932"/>
    <w:rsid w:val="008A00BD"/>
    <w:rsid w:val="008A2841"/>
    <w:rsid w:val="008A6861"/>
    <w:rsid w:val="008B1282"/>
    <w:rsid w:val="008B545F"/>
    <w:rsid w:val="008B6E73"/>
    <w:rsid w:val="008B72B3"/>
    <w:rsid w:val="008B79E0"/>
    <w:rsid w:val="008C1D89"/>
    <w:rsid w:val="008C3655"/>
    <w:rsid w:val="008C6C54"/>
    <w:rsid w:val="008D0E3E"/>
    <w:rsid w:val="008D4964"/>
    <w:rsid w:val="008D4D60"/>
    <w:rsid w:val="008D5D03"/>
    <w:rsid w:val="008D79FB"/>
    <w:rsid w:val="008E1ACD"/>
    <w:rsid w:val="008E1C3A"/>
    <w:rsid w:val="008F2BF6"/>
    <w:rsid w:val="00900182"/>
    <w:rsid w:val="00901443"/>
    <w:rsid w:val="00902B2C"/>
    <w:rsid w:val="0090355C"/>
    <w:rsid w:val="0091304F"/>
    <w:rsid w:val="00914E99"/>
    <w:rsid w:val="0091593B"/>
    <w:rsid w:val="009174A0"/>
    <w:rsid w:val="009233B5"/>
    <w:rsid w:val="00925237"/>
    <w:rsid w:val="00931B75"/>
    <w:rsid w:val="00935EA2"/>
    <w:rsid w:val="00940604"/>
    <w:rsid w:val="00945D5A"/>
    <w:rsid w:val="00950343"/>
    <w:rsid w:val="00950DDD"/>
    <w:rsid w:val="009529B3"/>
    <w:rsid w:val="009545FA"/>
    <w:rsid w:val="0095510F"/>
    <w:rsid w:val="00957ECE"/>
    <w:rsid w:val="00962738"/>
    <w:rsid w:val="009669FB"/>
    <w:rsid w:val="00977142"/>
    <w:rsid w:val="009810D6"/>
    <w:rsid w:val="0098123C"/>
    <w:rsid w:val="00984399"/>
    <w:rsid w:val="0098579E"/>
    <w:rsid w:val="0098592D"/>
    <w:rsid w:val="00986F5D"/>
    <w:rsid w:val="009878B0"/>
    <w:rsid w:val="009879C4"/>
    <w:rsid w:val="00992BF7"/>
    <w:rsid w:val="009939BC"/>
    <w:rsid w:val="00995828"/>
    <w:rsid w:val="009A1D5F"/>
    <w:rsid w:val="009A269D"/>
    <w:rsid w:val="009A5096"/>
    <w:rsid w:val="009B0F9F"/>
    <w:rsid w:val="009B3DF6"/>
    <w:rsid w:val="009B565A"/>
    <w:rsid w:val="009B6AF4"/>
    <w:rsid w:val="009C2F91"/>
    <w:rsid w:val="009C3FEA"/>
    <w:rsid w:val="009C63EC"/>
    <w:rsid w:val="009D0F3A"/>
    <w:rsid w:val="009D11CD"/>
    <w:rsid w:val="009D1C70"/>
    <w:rsid w:val="009D3B89"/>
    <w:rsid w:val="009D5C61"/>
    <w:rsid w:val="009D7413"/>
    <w:rsid w:val="009E1A6A"/>
    <w:rsid w:val="009F4622"/>
    <w:rsid w:val="009F6665"/>
    <w:rsid w:val="00A00A18"/>
    <w:rsid w:val="00A039CE"/>
    <w:rsid w:val="00A06D70"/>
    <w:rsid w:val="00A07DC2"/>
    <w:rsid w:val="00A123A7"/>
    <w:rsid w:val="00A1738F"/>
    <w:rsid w:val="00A22969"/>
    <w:rsid w:val="00A2571B"/>
    <w:rsid w:val="00A26326"/>
    <w:rsid w:val="00A27A34"/>
    <w:rsid w:val="00A3201B"/>
    <w:rsid w:val="00A32358"/>
    <w:rsid w:val="00A343A5"/>
    <w:rsid w:val="00A40121"/>
    <w:rsid w:val="00A44D0B"/>
    <w:rsid w:val="00A465CA"/>
    <w:rsid w:val="00A4744F"/>
    <w:rsid w:val="00A6139C"/>
    <w:rsid w:val="00A63371"/>
    <w:rsid w:val="00A81974"/>
    <w:rsid w:val="00A82118"/>
    <w:rsid w:val="00A82371"/>
    <w:rsid w:val="00A82EE1"/>
    <w:rsid w:val="00A90DA0"/>
    <w:rsid w:val="00A90F05"/>
    <w:rsid w:val="00A923B3"/>
    <w:rsid w:val="00A945CA"/>
    <w:rsid w:val="00A958B7"/>
    <w:rsid w:val="00A967EE"/>
    <w:rsid w:val="00AA14FE"/>
    <w:rsid w:val="00AA252D"/>
    <w:rsid w:val="00AB7FC8"/>
    <w:rsid w:val="00AC67B3"/>
    <w:rsid w:val="00AC7DB4"/>
    <w:rsid w:val="00AD34C7"/>
    <w:rsid w:val="00AD4526"/>
    <w:rsid w:val="00AE39F0"/>
    <w:rsid w:val="00AF5A0C"/>
    <w:rsid w:val="00AF6FAB"/>
    <w:rsid w:val="00B0061A"/>
    <w:rsid w:val="00B01FE8"/>
    <w:rsid w:val="00B025D0"/>
    <w:rsid w:val="00B035A0"/>
    <w:rsid w:val="00B07A42"/>
    <w:rsid w:val="00B10606"/>
    <w:rsid w:val="00B11047"/>
    <w:rsid w:val="00B13E85"/>
    <w:rsid w:val="00B14A87"/>
    <w:rsid w:val="00B22A87"/>
    <w:rsid w:val="00B31699"/>
    <w:rsid w:val="00B33CC1"/>
    <w:rsid w:val="00B33D91"/>
    <w:rsid w:val="00B348B3"/>
    <w:rsid w:val="00B34A39"/>
    <w:rsid w:val="00B35D90"/>
    <w:rsid w:val="00B4255F"/>
    <w:rsid w:val="00B4517F"/>
    <w:rsid w:val="00B50D10"/>
    <w:rsid w:val="00B513D9"/>
    <w:rsid w:val="00B52C88"/>
    <w:rsid w:val="00B558AD"/>
    <w:rsid w:val="00B57F34"/>
    <w:rsid w:val="00B64B55"/>
    <w:rsid w:val="00B7288B"/>
    <w:rsid w:val="00B81FC6"/>
    <w:rsid w:val="00B8246F"/>
    <w:rsid w:val="00B82D73"/>
    <w:rsid w:val="00B848F0"/>
    <w:rsid w:val="00B87308"/>
    <w:rsid w:val="00B91D52"/>
    <w:rsid w:val="00B97DB4"/>
    <w:rsid w:val="00BB616D"/>
    <w:rsid w:val="00BC146E"/>
    <w:rsid w:val="00BC5992"/>
    <w:rsid w:val="00BD2264"/>
    <w:rsid w:val="00BD3ED3"/>
    <w:rsid w:val="00BD5BCA"/>
    <w:rsid w:val="00BD6ABC"/>
    <w:rsid w:val="00BD7237"/>
    <w:rsid w:val="00BD76B6"/>
    <w:rsid w:val="00BE1E0B"/>
    <w:rsid w:val="00BE3A01"/>
    <w:rsid w:val="00BE49D3"/>
    <w:rsid w:val="00BF03E5"/>
    <w:rsid w:val="00BF191F"/>
    <w:rsid w:val="00C03528"/>
    <w:rsid w:val="00C12F05"/>
    <w:rsid w:val="00C16F29"/>
    <w:rsid w:val="00C27122"/>
    <w:rsid w:val="00C31447"/>
    <w:rsid w:val="00C31741"/>
    <w:rsid w:val="00C34BD4"/>
    <w:rsid w:val="00C353C9"/>
    <w:rsid w:val="00C42D51"/>
    <w:rsid w:val="00C442F0"/>
    <w:rsid w:val="00C452CC"/>
    <w:rsid w:val="00C5072B"/>
    <w:rsid w:val="00C57318"/>
    <w:rsid w:val="00C62623"/>
    <w:rsid w:val="00C636CA"/>
    <w:rsid w:val="00C63CD9"/>
    <w:rsid w:val="00C658FB"/>
    <w:rsid w:val="00C66DCC"/>
    <w:rsid w:val="00C81A8F"/>
    <w:rsid w:val="00C92D33"/>
    <w:rsid w:val="00C95513"/>
    <w:rsid w:val="00C961BC"/>
    <w:rsid w:val="00C96E97"/>
    <w:rsid w:val="00CA0A00"/>
    <w:rsid w:val="00CA4CF1"/>
    <w:rsid w:val="00CA5F21"/>
    <w:rsid w:val="00CA78C8"/>
    <w:rsid w:val="00CA7E5F"/>
    <w:rsid w:val="00CB480C"/>
    <w:rsid w:val="00CB7BEA"/>
    <w:rsid w:val="00CC02AB"/>
    <w:rsid w:val="00CD09C2"/>
    <w:rsid w:val="00CD1E5F"/>
    <w:rsid w:val="00CD6CF9"/>
    <w:rsid w:val="00CF09C5"/>
    <w:rsid w:val="00CF0C39"/>
    <w:rsid w:val="00CF31E6"/>
    <w:rsid w:val="00CF430E"/>
    <w:rsid w:val="00D239E3"/>
    <w:rsid w:val="00D26169"/>
    <w:rsid w:val="00D3280A"/>
    <w:rsid w:val="00D37937"/>
    <w:rsid w:val="00D41EF0"/>
    <w:rsid w:val="00D5577C"/>
    <w:rsid w:val="00D57D6B"/>
    <w:rsid w:val="00D72428"/>
    <w:rsid w:val="00D7664B"/>
    <w:rsid w:val="00D8501F"/>
    <w:rsid w:val="00D94841"/>
    <w:rsid w:val="00DA4763"/>
    <w:rsid w:val="00DA6409"/>
    <w:rsid w:val="00DA6516"/>
    <w:rsid w:val="00DA7E73"/>
    <w:rsid w:val="00DB1D8E"/>
    <w:rsid w:val="00DB6138"/>
    <w:rsid w:val="00DD778C"/>
    <w:rsid w:val="00DE645A"/>
    <w:rsid w:val="00DF0E3B"/>
    <w:rsid w:val="00DF35B8"/>
    <w:rsid w:val="00DF56C1"/>
    <w:rsid w:val="00DF6116"/>
    <w:rsid w:val="00E12BCA"/>
    <w:rsid w:val="00E13FDA"/>
    <w:rsid w:val="00E17F67"/>
    <w:rsid w:val="00E21172"/>
    <w:rsid w:val="00E40138"/>
    <w:rsid w:val="00E4164C"/>
    <w:rsid w:val="00E54E60"/>
    <w:rsid w:val="00E60F85"/>
    <w:rsid w:val="00E65BAE"/>
    <w:rsid w:val="00E7760B"/>
    <w:rsid w:val="00E80695"/>
    <w:rsid w:val="00E90F94"/>
    <w:rsid w:val="00E92318"/>
    <w:rsid w:val="00E927BC"/>
    <w:rsid w:val="00E93AB3"/>
    <w:rsid w:val="00E96B65"/>
    <w:rsid w:val="00E96EAB"/>
    <w:rsid w:val="00E97033"/>
    <w:rsid w:val="00EA2A47"/>
    <w:rsid w:val="00EA5CF8"/>
    <w:rsid w:val="00EA7F50"/>
    <w:rsid w:val="00EB5675"/>
    <w:rsid w:val="00EB6E90"/>
    <w:rsid w:val="00EC0A82"/>
    <w:rsid w:val="00EC0FE0"/>
    <w:rsid w:val="00EC2112"/>
    <w:rsid w:val="00EC3B84"/>
    <w:rsid w:val="00ED0CBA"/>
    <w:rsid w:val="00ED439F"/>
    <w:rsid w:val="00EE27D5"/>
    <w:rsid w:val="00EE2B6D"/>
    <w:rsid w:val="00EE7F69"/>
    <w:rsid w:val="00EF4923"/>
    <w:rsid w:val="00EF4EB2"/>
    <w:rsid w:val="00F002A3"/>
    <w:rsid w:val="00F00396"/>
    <w:rsid w:val="00F00F88"/>
    <w:rsid w:val="00F02F8A"/>
    <w:rsid w:val="00F060F2"/>
    <w:rsid w:val="00F23A67"/>
    <w:rsid w:val="00F309AD"/>
    <w:rsid w:val="00F30CB3"/>
    <w:rsid w:val="00F32AF8"/>
    <w:rsid w:val="00F3561B"/>
    <w:rsid w:val="00F422B9"/>
    <w:rsid w:val="00F47EB8"/>
    <w:rsid w:val="00F51BC9"/>
    <w:rsid w:val="00F55686"/>
    <w:rsid w:val="00F65F15"/>
    <w:rsid w:val="00F660B4"/>
    <w:rsid w:val="00F668FE"/>
    <w:rsid w:val="00F716C0"/>
    <w:rsid w:val="00F7318E"/>
    <w:rsid w:val="00F74D5D"/>
    <w:rsid w:val="00F82887"/>
    <w:rsid w:val="00F84381"/>
    <w:rsid w:val="00F90D41"/>
    <w:rsid w:val="00F93F14"/>
    <w:rsid w:val="00FA2A3E"/>
    <w:rsid w:val="00FA4733"/>
    <w:rsid w:val="00FA52B1"/>
    <w:rsid w:val="00FC19A0"/>
    <w:rsid w:val="00FC206B"/>
    <w:rsid w:val="00FC734D"/>
    <w:rsid w:val="00FC7F00"/>
    <w:rsid w:val="00FD121F"/>
    <w:rsid w:val="00FD40D9"/>
    <w:rsid w:val="00FD7EF8"/>
    <w:rsid w:val="00FE0FEF"/>
    <w:rsid w:val="00FE328A"/>
    <w:rsid w:val="00FF169E"/>
    <w:rsid w:val="00FF1C95"/>
    <w:rsid w:val="00FF280F"/>
    <w:rsid w:val="00FF4A30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EEBC6"/>
  <w15:docId w15:val="{0C5D6453-2AFB-4F2C-892F-18C7C95B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80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0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3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3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16DK7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D6DK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7EB28-F94F-48D7-947C-B519C1CA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4132</TotalTime>
  <Pages>8</Pages>
  <Words>2415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535</cp:revision>
  <cp:lastPrinted>2023-07-03T13:28:00Z</cp:lastPrinted>
  <dcterms:created xsi:type="dcterms:W3CDTF">2019-04-16T09:14:00Z</dcterms:created>
  <dcterms:modified xsi:type="dcterms:W3CDTF">2023-10-10T12:45:00Z</dcterms:modified>
</cp:coreProperties>
</file>