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92" w:rsidRPr="0091304F" w:rsidRDefault="00853BF5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91304F">
        <w:rPr>
          <w:rFonts w:ascii="Times New Roman" w:hAnsi="Times New Roman"/>
          <w:b/>
          <w:szCs w:val="24"/>
        </w:rPr>
        <w:t>Отчет о достигнутых значениях целевых показателей (индикаторов) муниципальной программы</w:t>
      </w:r>
      <w:r w:rsidR="00BF191F" w:rsidRPr="0091304F">
        <w:rPr>
          <w:rFonts w:ascii="Times New Roman" w:hAnsi="Times New Roman"/>
          <w:b/>
          <w:szCs w:val="24"/>
        </w:rPr>
        <w:t xml:space="preserve"> </w:t>
      </w:r>
    </w:p>
    <w:p w:rsidR="00853BF5" w:rsidRPr="0091304F" w:rsidRDefault="00BF191F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91304F">
        <w:rPr>
          <w:rFonts w:ascii="Times New Roman" w:hAnsi="Times New Roman"/>
          <w:b/>
          <w:szCs w:val="24"/>
        </w:rPr>
        <w:t xml:space="preserve">«Развитие малого и среднего предпринимательства в Нюксенском </w:t>
      </w:r>
      <w:r w:rsidR="00ED0CBA" w:rsidRPr="0091304F">
        <w:rPr>
          <w:rFonts w:ascii="Times New Roman" w:hAnsi="Times New Roman"/>
          <w:b/>
          <w:szCs w:val="24"/>
        </w:rPr>
        <w:t>муниципальном районе</w:t>
      </w:r>
      <w:r w:rsidR="008D5D03" w:rsidRPr="0091304F">
        <w:rPr>
          <w:rFonts w:ascii="Times New Roman" w:hAnsi="Times New Roman"/>
          <w:b/>
          <w:szCs w:val="24"/>
        </w:rPr>
        <w:t xml:space="preserve"> на 2021</w:t>
      </w:r>
      <w:r w:rsidRPr="0091304F">
        <w:rPr>
          <w:rFonts w:ascii="Times New Roman" w:hAnsi="Times New Roman"/>
          <w:b/>
          <w:szCs w:val="24"/>
        </w:rPr>
        <w:t>-202</w:t>
      </w:r>
      <w:r w:rsidR="008D5D03" w:rsidRPr="0091304F">
        <w:rPr>
          <w:rFonts w:ascii="Times New Roman" w:hAnsi="Times New Roman"/>
          <w:b/>
          <w:szCs w:val="24"/>
        </w:rPr>
        <w:t>5</w:t>
      </w:r>
      <w:r w:rsidRPr="0091304F">
        <w:rPr>
          <w:rFonts w:ascii="Times New Roman" w:hAnsi="Times New Roman"/>
          <w:b/>
          <w:szCs w:val="24"/>
        </w:rPr>
        <w:t xml:space="preserve"> годы» за </w:t>
      </w:r>
      <w:r w:rsidR="001D6454">
        <w:rPr>
          <w:rFonts w:ascii="Times New Roman" w:hAnsi="Times New Roman"/>
          <w:b/>
          <w:szCs w:val="24"/>
        </w:rPr>
        <w:t>3</w:t>
      </w:r>
      <w:r w:rsidR="00183AA0">
        <w:rPr>
          <w:rFonts w:ascii="Times New Roman" w:hAnsi="Times New Roman"/>
          <w:b/>
          <w:szCs w:val="24"/>
        </w:rPr>
        <w:t xml:space="preserve"> квартал </w:t>
      </w:r>
      <w:r w:rsidR="00B35D90" w:rsidRPr="0091304F">
        <w:rPr>
          <w:rFonts w:ascii="Times New Roman" w:hAnsi="Times New Roman"/>
          <w:b/>
          <w:szCs w:val="24"/>
        </w:rPr>
        <w:t>202</w:t>
      </w:r>
      <w:r w:rsidR="00183AA0">
        <w:rPr>
          <w:rFonts w:ascii="Times New Roman" w:hAnsi="Times New Roman"/>
          <w:b/>
          <w:szCs w:val="24"/>
        </w:rPr>
        <w:t>2</w:t>
      </w:r>
      <w:r w:rsidR="00B35D90" w:rsidRPr="0091304F">
        <w:rPr>
          <w:rFonts w:ascii="Times New Roman" w:hAnsi="Times New Roman"/>
          <w:b/>
          <w:szCs w:val="24"/>
        </w:rPr>
        <w:t xml:space="preserve"> год</w:t>
      </w:r>
      <w:r w:rsidR="00183AA0">
        <w:rPr>
          <w:rFonts w:ascii="Times New Roman" w:hAnsi="Times New Roman"/>
          <w:b/>
          <w:szCs w:val="24"/>
        </w:rPr>
        <w:t>а</w:t>
      </w:r>
    </w:p>
    <w:tbl>
      <w:tblPr>
        <w:tblW w:w="5660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9077"/>
        <w:gridCol w:w="846"/>
        <w:gridCol w:w="993"/>
        <w:gridCol w:w="990"/>
        <w:gridCol w:w="855"/>
        <w:gridCol w:w="2691"/>
      </w:tblGrid>
      <w:tr w:rsidR="00853BF5" w:rsidRPr="009C47EA" w:rsidTr="000E7CE9">
        <w:trPr>
          <w:trHeight w:val="902"/>
          <w:tblCellSpacing w:w="5" w:type="nil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N</w:t>
            </w:r>
          </w:p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88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8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0E7CE9">
        <w:trPr>
          <w:trHeight w:val="320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57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3D7144">
        <w:trPr>
          <w:trHeight w:val="794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3D7144">
        <w:trPr>
          <w:trHeight w:val="20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0E7CE9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91F" w:rsidRPr="00BF191F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F191F" w:rsidRPr="00BF191F">
              <w:rPr>
                <w:rFonts w:ascii="Times New Roman" w:hAnsi="Times New Roman"/>
                <w:szCs w:val="24"/>
              </w:rPr>
              <w:t xml:space="preserve">«Развитие малого и среднего </w:t>
            </w:r>
          </w:p>
          <w:p w:rsidR="00853BF5" w:rsidRPr="009C47EA" w:rsidRDefault="00BF191F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BF191F">
              <w:rPr>
                <w:rFonts w:ascii="Times New Roman" w:hAnsi="Times New Roman"/>
                <w:szCs w:val="24"/>
              </w:rPr>
              <w:t>предпринимательства в Нюксенс</w:t>
            </w:r>
            <w:r w:rsidR="003F7CB0">
              <w:rPr>
                <w:rFonts w:ascii="Times New Roman" w:hAnsi="Times New Roman"/>
                <w:szCs w:val="24"/>
              </w:rPr>
              <w:t>ком муниципальном  районе на 2021</w:t>
            </w:r>
            <w:r w:rsidRPr="00BF191F">
              <w:rPr>
                <w:rFonts w:ascii="Times New Roman" w:hAnsi="Times New Roman"/>
                <w:szCs w:val="24"/>
              </w:rPr>
              <w:t>-202</w:t>
            </w:r>
            <w:r w:rsidR="003F7CB0">
              <w:rPr>
                <w:rFonts w:ascii="Times New Roman" w:hAnsi="Times New Roman"/>
                <w:szCs w:val="24"/>
              </w:rPr>
              <w:t>5</w:t>
            </w:r>
            <w:r w:rsidRPr="00BF191F">
              <w:rPr>
                <w:rFonts w:ascii="Times New Roman" w:hAnsi="Times New Roman"/>
                <w:szCs w:val="24"/>
              </w:rPr>
              <w:t xml:space="preserve"> годы»</w:t>
            </w:r>
          </w:p>
        </w:tc>
      </w:tr>
      <w:tr w:rsidR="003D7144" w:rsidRPr="009C47EA" w:rsidTr="003D7144">
        <w:trPr>
          <w:trHeight w:val="18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4F600F">
              <w:rPr>
                <w:rFonts w:ascii="Times New Roman" w:hAnsi="Times New Roman" w:cs="Times New Roman"/>
                <w:color w:val="000000"/>
              </w:rPr>
              <w:t>исло субъектов малого и среднего предпринимательства на 10 тыс. человек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B77C1">
              <w:rPr>
                <w:rFonts w:ascii="Times New Roman" w:hAnsi="Times New Roman"/>
                <w:szCs w:val="24"/>
              </w:rPr>
              <w:t>205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253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551F3B" w:rsidRDefault="004E19C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163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7F654D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Согласно данным Единого реестра субъектов МСП</w:t>
            </w:r>
          </w:p>
        </w:tc>
      </w:tr>
      <w:tr w:rsidR="003D7144" w:rsidRPr="009C47EA" w:rsidTr="003D7144">
        <w:trPr>
          <w:trHeight w:val="143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F600F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4F600F">
              <w:rPr>
                <w:rFonts w:ascii="Times New Roman" w:hAnsi="Times New Roman" w:cs="Times New Roman"/>
                <w:color w:val="000000"/>
              </w:rPr>
              <w:t>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A323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56688">
              <w:rPr>
                <w:rFonts w:ascii="Times New Roman" w:hAnsi="Times New Roman"/>
                <w:szCs w:val="24"/>
              </w:rPr>
              <w:t>33,2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20,6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551F3B" w:rsidRDefault="00C66DCC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39,5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C66DCC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C66DCC">
              <w:rPr>
                <w:rFonts w:ascii="Times New Roman" w:hAnsi="Times New Roman"/>
                <w:szCs w:val="24"/>
              </w:rPr>
              <w:t>В расчет показателя включены ИП, самозанятые граждане, численность работников ИП и ЮЛ</w:t>
            </w:r>
          </w:p>
        </w:tc>
      </w:tr>
      <w:tr w:rsidR="003D7144" w:rsidRPr="009C47EA" w:rsidTr="003D7144">
        <w:trPr>
          <w:trHeight w:val="490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92EB0">
              <w:rPr>
                <w:rFonts w:ascii="Times New Roman" w:hAnsi="Times New Roman"/>
              </w:rPr>
              <w:t>частие в районных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A323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72312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551F3B" w:rsidRDefault="00E927BC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1029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C2112">
              <w:rPr>
                <w:rFonts w:ascii="Times New Roman" w:hAnsi="Times New Roman"/>
              </w:rPr>
              <w:t>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/>
              </w:rPr>
              <w:t>рственных и муниципальных нужд"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18,39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551F3B" w:rsidRDefault="001404BB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1404BB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Закупки проводятся преимущественно для СМП</w:t>
            </w:r>
          </w:p>
        </w:tc>
      </w:tr>
      <w:tr w:rsidR="003D7144" w:rsidRPr="009C47EA" w:rsidTr="003D7144">
        <w:trPr>
          <w:trHeight w:val="406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72543D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A0BCD">
              <w:rPr>
                <w:rFonts w:ascii="Times New Roman" w:hAnsi="Times New Roman"/>
              </w:rPr>
              <w:t>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551F3B" w:rsidRDefault="009B3DF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207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EB0">
              <w:rPr>
                <w:rFonts w:ascii="Times New Roman" w:hAnsi="Times New Roman"/>
              </w:rPr>
              <w:t>бъём инвестиций в основной капитал на душу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80402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04024">
              <w:rPr>
                <w:rFonts w:ascii="Times New Roman" w:hAnsi="Times New Roman"/>
                <w:szCs w:val="24"/>
              </w:rPr>
              <w:t>281</w:t>
            </w:r>
            <w:r>
              <w:rPr>
                <w:rFonts w:ascii="Times New Roman" w:hAnsi="Times New Roman"/>
                <w:szCs w:val="24"/>
              </w:rPr>
              <w:t>,3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201,2</w:t>
            </w:r>
            <w:r w:rsidR="0019097F">
              <w:rPr>
                <w:rFonts w:ascii="Times New Roman" w:hAnsi="Times New Roman"/>
                <w:szCs w:val="24"/>
              </w:rPr>
              <w:t xml:space="preserve">   </w:t>
            </w:r>
            <w:r w:rsidR="0091593B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517240" w:rsidP="0051724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24,41</w:t>
            </w:r>
            <w:r w:rsidR="00596B25" w:rsidRPr="00551F3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380827" w:rsidRDefault="008D79FB" w:rsidP="00551F3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8D79FB">
              <w:rPr>
                <w:rFonts w:ascii="Times New Roman" w:hAnsi="Times New Roman"/>
                <w:szCs w:val="24"/>
              </w:rPr>
              <w:t xml:space="preserve">По данным Вологдастат за </w:t>
            </w:r>
            <w:r w:rsidR="00551F3B">
              <w:rPr>
                <w:rFonts w:ascii="Times New Roman" w:hAnsi="Times New Roman"/>
                <w:szCs w:val="24"/>
              </w:rPr>
              <w:t>1 кв.</w:t>
            </w:r>
            <w:r w:rsidRPr="008D79FB">
              <w:rPr>
                <w:rFonts w:ascii="Times New Roman" w:hAnsi="Times New Roman"/>
                <w:szCs w:val="24"/>
              </w:rPr>
              <w:t xml:space="preserve"> 202</w:t>
            </w:r>
            <w:r>
              <w:rPr>
                <w:rFonts w:ascii="Times New Roman" w:hAnsi="Times New Roman"/>
                <w:szCs w:val="24"/>
              </w:rPr>
              <w:t xml:space="preserve">2 </w:t>
            </w:r>
            <w:r w:rsidRPr="008D79FB">
              <w:rPr>
                <w:rFonts w:ascii="Times New Roman" w:hAnsi="Times New Roman"/>
                <w:szCs w:val="24"/>
              </w:rPr>
              <w:t>г.</w:t>
            </w:r>
          </w:p>
        </w:tc>
      </w:tr>
      <w:tr w:rsidR="003D7144" w:rsidRPr="009C47EA" w:rsidTr="003D7144">
        <w:trPr>
          <w:trHeight w:val="808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25199">
              <w:rPr>
                <w:rFonts w:ascii="Times New Roman" w:hAnsi="Times New Roman"/>
              </w:rPr>
              <w:t>оличество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/>
              </w:rPr>
              <w:t>,</w:t>
            </w:r>
            <w:r w:rsidRPr="00125199">
              <w:rPr>
                <w:rFonts w:ascii="Times New Roman" w:hAnsi="Times New Roman"/>
              </w:rPr>
              <w:t xml:space="preserve"> включенных в план экспертизы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соответствии с постановлением </w:t>
            </w:r>
            <w:r w:rsidR="003866CF">
              <w:rPr>
                <w:rFonts w:ascii="Times New Roman" w:hAnsi="Times New Roman"/>
                <w:szCs w:val="24"/>
              </w:rPr>
              <w:t>администрации района от 28.12.2021 318</w:t>
            </w:r>
          </w:p>
        </w:tc>
      </w:tr>
      <w:tr w:rsidR="003D7144" w:rsidRPr="009C47EA" w:rsidTr="003D7144">
        <w:trPr>
          <w:trHeight w:val="156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23ECE">
              <w:rPr>
                <w:rFonts w:ascii="Times New Roman" w:hAnsi="Times New Roman"/>
              </w:rPr>
              <w:t>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района, утвержденных постановлением администрации района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551F3B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100</w:t>
            </w:r>
            <w:r w:rsidR="00E93AB3" w:rsidRPr="00551F3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400504" w:rsidRDefault="00400504" w:rsidP="00853BF5">
      <w:pPr>
        <w:jc w:val="center"/>
      </w:pPr>
    </w:p>
    <w:p w:rsidR="00853BF5" w:rsidRPr="000E7CE9" w:rsidRDefault="00F060F2" w:rsidP="00853BF5">
      <w:pPr>
        <w:jc w:val="center"/>
        <w:rPr>
          <w:rFonts w:ascii="Times New Roman" w:hAnsi="Times New Roman"/>
          <w:szCs w:val="24"/>
        </w:rPr>
      </w:pPr>
      <w:hyperlink r:id="rId7" w:history="1">
        <w:r w:rsidR="00853BF5" w:rsidRPr="000E7CE9">
          <w:rPr>
            <w:rFonts w:ascii="Times New Roman" w:hAnsi="Times New Roman"/>
            <w:szCs w:val="24"/>
          </w:rPr>
          <w:t>Отчет</w:t>
        </w:r>
      </w:hyperlink>
      <w:r w:rsidR="00853BF5" w:rsidRPr="000E7CE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tbl>
      <w:tblPr>
        <w:tblW w:w="155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426"/>
        <w:gridCol w:w="3685"/>
        <w:gridCol w:w="1701"/>
        <w:gridCol w:w="992"/>
        <w:gridCol w:w="993"/>
        <w:gridCol w:w="2835"/>
        <w:gridCol w:w="2551"/>
        <w:gridCol w:w="851"/>
      </w:tblGrid>
      <w:tr w:rsidR="00E54E60" w:rsidRPr="00815AEF" w:rsidTr="00B14A87">
        <w:trPr>
          <w:trHeight w:val="20"/>
        </w:trPr>
        <w:tc>
          <w:tcPr>
            <w:tcW w:w="1986" w:type="dxa"/>
            <w:gridSpan w:val="4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68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992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плановый</w:t>
            </w:r>
          </w:p>
        </w:tc>
        <w:tc>
          <w:tcPr>
            <w:tcW w:w="993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83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55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Достигнутый результат</w:t>
            </w:r>
          </w:p>
        </w:tc>
        <w:tc>
          <w:tcPr>
            <w:tcW w:w="85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E54E60" w:rsidRPr="00815AEF" w:rsidTr="00B14A87">
        <w:trPr>
          <w:trHeight w:val="20"/>
        </w:trPr>
        <w:tc>
          <w:tcPr>
            <w:tcW w:w="568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25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6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368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57A" w:rsidRPr="00815AEF" w:rsidTr="00FE0FEF">
        <w:trPr>
          <w:trHeight w:val="1005"/>
        </w:trPr>
        <w:tc>
          <w:tcPr>
            <w:tcW w:w="568" w:type="dxa"/>
            <w:vMerge w:val="restart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815AEF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Развитие малого и среднего предпринимательства в Нюксен</w:t>
            </w:r>
            <w:r w:rsidR="003C1917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ском муниципальном районе на 2021</w:t>
            </w: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</w:t>
            </w:r>
            <w:r w:rsidR="003C1917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70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6757A" w:rsidRPr="00815AEF" w:rsidRDefault="003C1917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  <w:hideMark/>
          </w:tcPr>
          <w:p w:rsidR="0076757A" w:rsidRPr="00815AEF" w:rsidRDefault="00FE0FEF" w:rsidP="00B14A87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A229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квартал </w:t>
            </w:r>
            <w:r w:rsidR="0076757A"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6757A"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20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FE0FEF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D3F62" w:rsidRPr="00920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2117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Мероприятия по популяризации роли предпринимательства: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содействие участию субъектов малого и среднего предпринимательства в конкурсах, выставках и ярмарках;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 проведение семинаров, конференций, «круглых столов» и других мероприятий по вопросам развития предпринимательства с участием предпринимателей района, представителей организаций инфраструктуры поддержки субъектов малого и среднего предпринимательства области, органов местного самоуправления;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подготовка и публикация материалов, освещающих вопросы развития сферы предпринимательства в СМИ, ведение информационной страницы по развитию предпринимательства на официальном сайте;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815AEF">
              <w:rPr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проведение районных конкурсов «Предприниматель года», «Юный предприниматель Нюксенского района»;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привлечение субъектов малого и среднего предпринимательства к размещению муниципальных заказов;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вовлечение бизнеса к участию при проведении оценки регулирующего воздействия и экспертизы нормативных правовых актов района.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FE0FEF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D3F62" w:rsidRPr="00920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опыта работы субъектов малого</w:t>
            </w:r>
            <w:r w:rsidR="0022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  <w:r w:rsidR="00224335"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Пропаганда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достижений и роли малого и среднего предпринимательства в социально экономическом развитии района, формирование благоприятного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общественного мнения о предпринимательской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 обучающей информации, повышение квалификации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продукции и услуг малого и среднего предпринимательства на региональные рынки.</w:t>
            </w:r>
          </w:p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Расширение взаимодействия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органов местного самоуправления с предпринимателями.</w:t>
            </w:r>
          </w:p>
        </w:tc>
        <w:tc>
          <w:tcPr>
            <w:tcW w:w="2551" w:type="dxa"/>
            <w:noWrap/>
          </w:tcPr>
          <w:p w:rsidR="004D3F62" w:rsidRDefault="00C16F29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-п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роведен Координационный совет по развитию малого и среднего предпринимательства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(19.03.2022)</w:t>
            </w:r>
            <w:r w:rsidR="001C43E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D3F62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информация о мерах поддержки размещалась на сайте администрации района, в социальных сетях «В контакте» в группе «Предприниматели Нюксенского района», в районной газете «Новый день»;</w:t>
            </w:r>
          </w:p>
          <w:p w:rsidR="004D3F62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участие представителей малого и среднего бизнеса в районн</w:t>
            </w:r>
            <w:r w:rsidR="00F65F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праздник</w:t>
            </w:r>
            <w:r w:rsidR="00F65F15">
              <w:rPr>
                <w:rFonts w:ascii="Times New Roman" w:hAnsi="Times New Roman"/>
                <w:color w:val="000000"/>
                <w:sz w:val="20"/>
                <w:szCs w:val="20"/>
              </w:rPr>
              <w:t>ах: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«Широкая масленица»</w:t>
            </w:r>
            <w:r w:rsidR="00F65F15">
              <w:rPr>
                <w:rFonts w:ascii="Times New Roman" w:hAnsi="Times New Roman"/>
                <w:color w:val="000000"/>
                <w:sz w:val="20"/>
                <w:szCs w:val="20"/>
              </w:rPr>
              <w:t>, «День Нюксенского муниципального района»</w:t>
            </w:r>
            <w:r w:rsidR="00C16F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C16F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</w:t>
            </w:r>
            <w:r w:rsidR="005E0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весенней и</w:t>
            </w:r>
            <w:r w:rsidR="00C16F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осенней сельскохозяйствен</w:t>
            </w:r>
            <w:r w:rsidR="00AE39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ных </w:t>
            </w:r>
            <w:r w:rsidR="00C16F29">
              <w:rPr>
                <w:rFonts w:ascii="Times New Roman" w:hAnsi="Times New Roman"/>
                <w:color w:val="000000"/>
                <w:sz w:val="20"/>
                <w:szCs w:val="20"/>
              </w:rPr>
              <w:t>ярмарк</w:t>
            </w:r>
            <w:r w:rsidR="00AE39F0">
              <w:rPr>
                <w:rFonts w:ascii="Times New Roman" w:hAnsi="Times New Roman"/>
                <w:color w:val="000000"/>
                <w:sz w:val="20"/>
                <w:szCs w:val="20"/>
              </w:rPr>
              <w:t>ах</w:t>
            </w:r>
            <w:r w:rsidR="00C16F2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9D74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D5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9529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  <w:p w:rsidR="001C43E9" w:rsidRPr="00815AEF" w:rsidRDefault="001C43E9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C43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Корпорация МСП </w:t>
            </w:r>
            <w:r w:rsidR="00C81A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29.06.2022 </w:t>
            </w:r>
            <w:r w:rsidR="00401C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C43E9">
              <w:rPr>
                <w:rFonts w:ascii="Times New Roman" w:hAnsi="Times New Roman"/>
                <w:color w:val="000000"/>
                <w:sz w:val="20"/>
                <w:szCs w:val="20"/>
              </w:rPr>
              <w:t>провела открытый диалог с предпринимателями Вологодской области, в котором приняли участие заместитель генерального директора Корпорации МСП Иван Подберезняк и заместитель губернатора Вологодской области Виталий Тушинов.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D3F62" w:rsidRPr="00815AEF" w:rsidTr="00B14A87">
        <w:trPr>
          <w:trHeight w:val="604"/>
        </w:trPr>
        <w:tc>
          <w:tcPr>
            <w:tcW w:w="568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FE0FEF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D3F62" w:rsidRPr="00203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A7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132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Оказание образовательной и информационно - консультационной поддержки субъектам малого и среднего предпринимательства.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FE0FEF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D3F62" w:rsidRPr="00203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информационной, обучающей информации, повышение квалификации</w:t>
            </w:r>
          </w:p>
        </w:tc>
        <w:tc>
          <w:tcPr>
            <w:tcW w:w="2551" w:type="dxa"/>
            <w:noWrap/>
          </w:tcPr>
          <w:p w:rsidR="004D3F62" w:rsidRPr="00815AEF" w:rsidRDefault="004D3F62" w:rsidP="00B1060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нформация о мерах поддержки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постоянной основе 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размеща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ется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сайте администрации района, в социальн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«В контакте»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, на странице администрации Нюксенского района, на странице главы Нюксенского района,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группе «Предприниматели Нюксенского района», в районной газете «Новый день»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878B0" w:rsidRPr="00815AEF" w:rsidTr="00B14A87">
        <w:trPr>
          <w:trHeight w:val="708"/>
        </w:trPr>
        <w:tc>
          <w:tcPr>
            <w:tcW w:w="568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9878B0" w:rsidRPr="00815AEF" w:rsidRDefault="009878B0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noWrap/>
          </w:tcPr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предпринимательства: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формирование и ведение перечня муниципального имущества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оказание субъектам малого и среднего предпринимательства имущественной поддержки;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 июля 2009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  <w:tc>
          <w:tcPr>
            <w:tcW w:w="1701" w:type="dxa"/>
            <w:noWrap/>
          </w:tcPr>
          <w:p w:rsidR="009878B0" w:rsidRPr="00815AEF" w:rsidRDefault="009878B0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управлению имуществом</w:t>
            </w:r>
          </w:p>
        </w:tc>
        <w:tc>
          <w:tcPr>
            <w:tcW w:w="992" w:type="dxa"/>
            <w:noWrap/>
          </w:tcPr>
          <w:p w:rsidR="009878B0" w:rsidRDefault="009878B0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9878B0" w:rsidRDefault="00FE0FEF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96E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D3F62" w:rsidRPr="004D3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субъектов малого и среднего предпринимательства и организаций образующим инфраструктуру поддержки малого и среднего предпринимательства, муниципальным имуществом</w:t>
            </w: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78B0" w:rsidRPr="00815AEF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>Участие субъектов малого и среднего предпринимательства в приватизации муниципального имущества с использованием преимущественного права выкупа арендуемого имущества</w:t>
            </w:r>
          </w:p>
        </w:tc>
        <w:tc>
          <w:tcPr>
            <w:tcW w:w="2551" w:type="dxa"/>
            <w:noWrap/>
          </w:tcPr>
          <w:p w:rsidR="009878B0" w:rsidRPr="00815AEF" w:rsidRDefault="00FF4A30" w:rsidP="001C43E9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A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Перечень муниципального имущества Нюк</w:t>
            </w:r>
            <w:r w:rsidR="00743CE4">
              <w:rPr>
                <w:rFonts w:ascii="Times New Roman" w:hAnsi="Times New Roman"/>
                <w:color w:val="000000"/>
                <w:sz w:val="20"/>
                <w:szCs w:val="20"/>
              </w:rPr>
              <w:t>сен</w:t>
            </w:r>
            <w:r w:rsidR="00B14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ского муниципального района </w:t>
            </w:r>
            <w:r w:rsidR="00743CE4" w:rsidRPr="00743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дополнен  </w:t>
            </w:r>
            <w:r w:rsidR="001C43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="00743CE4" w:rsidRPr="00743CE4">
              <w:rPr>
                <w:rFonts w:ascii="Times New Roman" w:hAnsi="Times New Roman"/>
                <w:color w:val="000000"/>
                <w:sz w:val="20"/>
                <w:szCs w:val="20"/>
              </w:rPr>
              <w:t>объектами движимого имущества</w:t>
            </w:r>
            <w:r w:rsidR="001C43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(Постановление администрации Нюксенского муниципального района № 103 от 17.05.2022) </w:t>
            </w:r>
          </w:p>
        </w:tc>
        <w:tc>
          <w:tcPr>
            <w:tcW w:w="851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800"/>
        </w:trPr>
        <w:tc>
          <w:tcPr>
            <w:tcW w:w="568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Повышение инвестиционной привлекательности Нюксенского муниципального района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FE0FEF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D3F62" w:rsidRPr="00D66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F62" w:rsidRPr="00815AEF" w:rsidTr="00B14A87">
        <w:trPr>
          <w:trHeight w:val="684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Мероприятия, направленные на повышение инвестиционной привлекательности района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FE0FEF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="004D3F62" w:rsidRPr="00D664A7">
              <w:rPr>
                <w:rFonts w:ascii="Times New Roman" w:hAnsi="Times New Roman"/>
                <w:color w:val="000000"/>
                <w:sz w:val="20"/>
                <w:szCs w:val="20"/>
              </w:rPr>
              <w:t>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повышения инвестиционной привлекательности района и разработка комплексных мер, направленных на улучшение инвестиционного климата в районе.</w:t>
            </w: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Проведено </w:t>
            </w:r>
            <w:r w:rsidR="001325A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заседани</w:t>
            </w:r>
            <w:r w:rsidR="001325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инвестиционного совета по решению вопросов в рамках реал</w:t>
            </w:r>
            <w:r w:rsidR="001325A2">
              <w:rPr>
                <w:rFonts w:ascii="Times New Roman" w:hAnsi="Times New Roman"/>
                <w:color w:val="000000"/>
                <w:sz w:val="20"/>
                <w:szCs w:val="20"/>
              </w:rPr>
              <w:t>изации инвестиционных проектов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606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FE0FEF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D3F62" w:rsidRPr="00D66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F62" w:rsidRPr="00815AEF" w:rsidTr="00B14A87">
        <w:trPr>
          <w:trHeight w:val="20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FE0FEF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961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4D3F62" w:rsidRPr="00D66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</w:t>
            </w:r>
            <w:r w:rsidR="004D3F62" w:rsidRPr="00D664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привлекательности осуществления торговой </w:t>
            </w: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 в малонаселенных и труднодоступных населенных пунктах, обеспечение жителей малонаселенных отдаленных и труднодоступных населенных пунктов района продуктами первой необходимости.</w:t>
            </w: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12 малонаселенных и труднодоступных населенных пункт</w:t>
            </w:r>
            <w:r w:rsidR="00B14A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ов </w:t>
            </w:r>
            <w:r w:rsidR="00B14A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охвачены развозной торговлей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</w:tbl>
    <w:p w:rsidR="00802277" w:rsidRDefault="00802277" w:rsidP="00853BF5">
      <w:pPr>
        <w:jc w:val="center"/>
      </w:pPr>
    </w:p>
    <w:p w:rsidR="00853BF5" w:rsidRPr="00DB1D8E" w:rsidRDefault="00F060F2" w:rsidP="00853BF5">
      <w:pPr>
        <w:jc w:val="center"/>
        <w:rPr>
          <w:rFonts w:ascii="Times New Roman" w:hAnsi="Times New Roman"/>
          <w:szCs w:val="24"/>
        </w:rPr>
      </w:pPr>
      <w:hyperlink r:id="rId8" w:history="1">
        <w:r w:rsidR="00853BF5" w:rsidRPr="00DB1D8E">
          <w:rPr>
            <w:rFonts w:ascii="Times New Roman" w:hAnsi="Times New Roman"/>
            <w:szCs w:val="24"/>
          </w:rPr>
          <w:t>Отчет</w:t>
        </w:r>
      </w:hyperlink>
      <w:r w:rsidR="00853BF5" w:rsidRPr="00DB1D8E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830" w:type="dxa"/>
        <w:tblInd w:w="-7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69"/>
        <w:gridCol w:w="2835"/>
        <w:gridCol w:w="6804"/>
        <w:gridCol w:w="1701"/>
        <w:gridCol w:w="1418"/>
        <w:gridCol w:w="1512"/>
      </w:tblGrid>
      <w:tr w:rsidR="00853BF5" w:rsidRPr="008F2BF6" w:rsidTr="00CA5F21">
        <w:trPr>
          <w:trHeight w:val="908"/>
          <w:tblHeader/>
        </w:trPr>
        <w:tc>
          <w:tcPr>
            <w:tcW w:w="156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80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512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853BF5" w:rsidRPr="008F2BF6" w:rsidTr="00CA5F21">
        <w:trPr>
          <w:trHeight w:val="152"/>
          <w:tblHeader/>
        </w:trPr>
        <w:tc>
          <w:tcPr>
            <w:tcW w:w="791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69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5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42D51" w:rsidRPr="008F2BF6" w:rsidTr="00B348B3">
        <w:trPr>
          <w:trHeight w:val="140"/>
        </w:trPr>
        <w:tc>
          <w:tcPr>
            <w:tcW w:w="791" w:type="dxa"/>
            <w:vMerge w:val="restart"/>
            <w:noWrap/>
            <w:vAlign w:val="center"/>
            <w:hideMark/>
          </w:tcPr>
          <w:p w:rsidR="00C42D51" w:rsidRPr="008F2BF6" w:rsidRDefault="00DA6516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vMerge w:val="restart"/>
            <w:noWrap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«Развитие малого и среднего </w:t>
            </w:r>
          </w:p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предпринимательства в Нюксенском муниципальном  районе на 20</w:t>
            </w:r>
            <w:r w:rsidR="00DA6516"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</w:t>
            </w:r>
            <w:r w:rsidR="00DA6516"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701" w:type="dxa"/>
            <w:noWrap/>
          </w:tcPr>
          <w:p w:rsidR="00C42D51" w:rsidRPr="00CD1E5F" w:rsidRDefault="00CD6CF9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434,4</w:t>
            </w:r>
          </w:p>
        </w:tc>
        <w:tc>
          <w:tcPr>
            <w:tcW w:w="1418" w:type="dxa"/>
            <w:noWrap/>
            <w:hideMark/>
          </w:tcPr>
          <w:p w:rsidR="00C42D51" w:rsidRPr="00CD1E5F" w:rsidRDefault="002A76D4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246,2</w:t>
            </w:r>
          </w:p>
        </w:tc>
        <w:tc>
          <w:tcPr>
            <w:tcW w:w="1512" w:type="dxa"/>
            <w:noWrap/>
          </w:tcPr>
          <w:p w:rsidR="00C42D51" w:rsidRPr="00CD1E5F" w:rsidRDefault="002A76D4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C42D51" w:rsidRPr="008F2BF6" w:rsidTr="00B348B3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C42D51" w:rsidRPr="00CD1E5F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C42D51" w:rsidRPr="00CD1E5F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C42D51" w:rsidRPr="00CD1E5F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2D51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C42D51" w:rsidRPr="008F2BF6" w:rsidRDefault="00C42D51" w:rsidP="008F2BF6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701" w:type="dxa"/>
            <w:noWrap/>
          </w:tcPr>
          <w:p w:rsidR="00C42D51" w:rsidRPr="00CD1E5F" w:rsidRDefault="002A76D4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418" w:type="dxa"/>
            <w:noWrap/>
          </w:tcPr>
          <w:p w:rsidR="00C42D51" w:rsidRPr="00CD1E5F" w:rsidRDefault="002A76D4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512" w:type="dxa"/>
            <w:noWrap/>
          </w:tcPr>
          <w:p w:rsidR="00C42D51" w:rsidRPr="00CD1E5F" w:rsidRDefault="002A76D4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418" w:type="dxa"/>
            <w:noWrap/>
          </w:tcPr>
          <w:p w:rsidR="00642765" w:rsidRPr="00CD1E5F" w:rsidRDefault="002A76D4" w:rsidP="00B3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1512" w:type="dxa"/>
            <w:noWrap/>
          </w:tcPr>
          <w:p w:rsidR="00642765" w:rsidRPr="00CD1E5F" w:rsidRDefault="002A76D4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="00B9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  <w:hideMark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348B3"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предпринимательства»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701" w:type="dxa"/>
            <w:noWrap/>
          </w:tcPr>
          <w:p w:rsidR="00642765" w:rsidRPr="00CD1E5F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8" w:type="dxa"/>
            <w:noWrap/>
          </w:tcPr>
          <w:p w:rsidR="00642765" w:rsidRPr="00CD1E5F" w:rsidRDefault="00CB480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12" w:type="dxa"/>
            <w:noWrap/>
          </w:tcPr>
          <w:p w:rsidR="00642765" w:rsidRPr="00CD1E5F" w:rsidRDefault="00CB480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701" w:type="dxa"/>
            <w:noWrap/>
          </w:tcPr>
          <w:p w:rsidR="00642765" w:rsidRPr="00CD1E5F" w:rsidRDefault="00191F06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noWrap/>
          </w:tcPr>
          <w:p w:rsidR="00642765" w:rsidRPr="00CD1E5F" w:rsidRDefault="00191F06" w:rsidP="00191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  <w:r w:rsidR="00B348B3"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642765" w:rsidRPr="00CD1E5F" w:rsidRDefault="00191F06" w:rsidP="00191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«Повышение инвестиционной привлекательности Нюксенского муниципального района»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642765" w:rsidRPr="00CD1E5F" w:rsidRDefault="00CB480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701" w:type="dxa"/>
            <w:noWrap/>
          </w:tcPr>
          <w:p w:rsidR="00642765" w:rsidRPr="00CD1E5F" w:rsidRDefault="00CB480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151"/>
        </w:trPr>
        <w:tc>
          <w:tcPr>
            <w:tcW w:w="791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развития мобильной торговли в малонаселенных и труднодоступных населенных пунктах»</w:t>
            </w:r>
          </w:p>
        </w:tc>
        <w:tc>
          <w:tcPr>
            <w:tcW w:w="6804" w:type="dxa"/>
            <w:shd w:val="clear" w:color="000000" w:fill="FFFFFF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EC3B84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701" w:type="dxa"/>
            <w:noWrap/>
          </w:tcPr>
          <w:p w:rsidR="00642765" w:rsidRPr="00CD1E5F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409,4</w:t>
            </w:r>
          </w:p>
        </w:tc>
        <w:tc>
          <w:tcPr>
            <w:tcW w:w="1418" w:type="dxa"/>
            <w:noWrap/>
          </w:tcPr>
          <w:p w:rsidR="00642765" w:rsidRPr="00CD1E5F" w:rsidRDefault="00191F06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1512" w:type="dxa"/>
            <w:noWrap/>
          </w:tcPr>
          <w:p w:rsidR="00642765" w:rsidRPr="00CD1E5F" w:rsidRDefault="00A123A7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="00B9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701" w:type="dxa"/>
            <w:noWrap/>
          </w:tcPr>
          <w:p w:rsidR="00642765" w:rsidRPr="00CD1E5F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418" w:type="dxa"/>
            <w:noWrap/>
          </w:tcPr>
          <w:p w:rsidR="00642765" w:rsidRPr="00CD1E5F" w:rsidRDefault="00191F06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512" w:type="dxa"/>
            <w:noWrap/>
          </w:tcPr>
          <w:p w:rsidR="00642765" w:rsidRPr="00CD1E5F" w:rsidRDefault="00A123A7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="00B9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418" w:type="dxa"/>
            <w:noWrap/>
          </w:tcPr>
          <w:p w:rsidR="00642765" w:rsidRPr="00CD1E5F" w:rsidRDefault="00191F06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1512" w:type="dxa"/>
            <w:noWrap/>
          </w:tcPr>
          <w:p w:rsidR="00642765" w:rsidRPr="00CD1E5F" w:rsidRDefault="00191F06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="00B9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645F92">
          <w:pgSz w:w="16838" w:h="11906" w:orient="landscape"/>
          <w:pgMar w:top="993" w:right="1418" w:bottom="142" w:left="1418" w:header="709" w:footer="709" w:gutter="0"/>
          <w:cols w:space="708"/>
          <w:titlePg/>
          <w:docGrid w:linePitch="360"/>
        </w:sectPr>
      </w:pPr>
    </w:p>
    <w:p w:rsidR="00853BF5" w:rsidRPr="00FD121F" w:rsidRDefault="00F060F2" w:rsidP="00FC206B">
      <w:pPr>
        <w:jc w:val="center"/>
        <w:rPr>
          <w:rFonts w:ascii="Times New Roman" w:hAnsi="Times New Roman"/>
          <w:szCs w:val="24"/>
        </w:rPr>
      </w:pPr>
      <w:hyperlink r:id="rId9" w:history="1">
        <w:r w:rsidR="00853BF5" w:rsidRPr="00FD121F">
          <w:rPr>
            <w:rFonts w:ascii="Times New Roman" w:hAnsi="Times New Roman"/>
            <w:szCs w:val="24"/>
          </w:rPr>
          <w:t>Сведения</w:t>
        </w:r>
      </w:hyperlink>
      <w:r w:rsidR="00853BF5" w:rsidRPr="00FD121F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853BF5" w:rsidRPr="006E4ED9" w:rsidTr="00C42D51">
        <w:trPr>
          <w:trHeight w:val="20"/>
        </w:trPr>
        <w:tc>
          <w:tcPr>
            <w:tcW w:w="50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853BF5" w:rsidRPr="006E4ED9" w:rsidTr="004D3F62">
        <w:trPr>
          <w:trHeight w:val="450"/>
        </w:trPr>
        <w:tc>
          <w:tcPr>
            <w:tcW w:w="500" w:type="dxa"/>
            <w:noWrap/>
          </w:tcPr>
          <w:p w:rsidR="00853BF5" w:rsidRPr="006E4ED9" w:rsidRDefault="00622C4E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20" w:type="dxa"/>
          </w:tcPr>
          <w:p w:rsidR="00853BF5" w:rsidRPr="00256924" w:rsidRDefault="00BF03E5" w:rsidP="00256924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56924">
              <w:rPr>
                <w:rFonts w:ascii="Times New Roman" w:hAnsi="Times New Roman"/>
                <w:bCs/>
                <w:color w:val="000000"/>
                <w:sz w:val="20"/>
              </w:rPr>
              <w:t>Постановление администрации Ню</w:t>
            </w:r>
            <w:r w:rsidR="00256924" w:rsidRPr="00256924">
              <w:rPr>
                <w:rFonts w:ascii="Times New Roman" w:hAnsi="Times New Roman"/>
                <w:bCs/>
                <w:color w:val="000000"/>
                <w:sz w:val="20"/>
              </w:rPr>
              <w:t>ксенского муниципального района</w:t>
            </w:r>
          </w:p>
        </w:tc>
        <w:tc>
          <w:tcPr>
            <w:tcW w:w="1660" w:type="dxa"/>
            <w:noWrap/>
          </w:tcPr>
          <w:p w:rsidR="00853BF5" w:rsidRPr="006E4ED9" w:rsidRDefault="00256924" w:rsidP="00992B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6924">
              <w:rPr>
                <w:rFonts w:ascii="Times New Roman" w:hAnsi="Times New Roman"/>
                <w:color w:val="000000"/>
                <w:sz w:val="20"/>
              </w:rPr>
              <w:t>15.08.2022</w:t>
            </w:r>
          </w:p>
        </w:tc>
        <w:tc>
          <w:tcPr>
            <w:tcW w:w="1540" w:type="dxa"/>
            <w:noWrap/>
          </w:tcPr>
          <w:p w:rsidR="00853BF5" w:rsidRPr="006E4ED9" w:rsidRDefault="00256924" w:rsidP="00992B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6924">
              <w:rPr>
                <w:rFonts w:ascii="Times New Roman" w:hAnsi="Times New Roman"/>
                <w:color w:val="000000"/>
                <w:sz w:val="20"/>
              </w:rPr>
              <w:t xml:space="preserve">177  </w:t>
            </w:r>
          </w:p>
        </w:tc>
        <w:tc>
          <w:tcPr>
            <w:tcW w:w="5796" w:type="dxa"/>
            <w:noWrap/>
          </w:tcPr>
          <w:p w:rsidR="00853BF5" w:rsidRPr="006E4ED9" w:rsidRDefault="00A039CE" w:rsidP="00BF03E5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039CE">
              <w:rPr>
                <w:rFonts w:ascii="Times New Roman" w:hAnsi="Times New Roman"/>
                <w:color w:val="000000"/>
                <w:sz w:val="20"/>
              </w:rPr>
              <w:t xml:space="preserve">Внесение изменений в объем финансового обеспечения муниципальной программы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 соответствии </w:t>
            </w:r>
            <w:r w:rsidR="00BF03E5"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 w:rsidR="00BF03E5" w:rsidRPr="00BF03E5">
              <w:rPr>
                <w:rFonts w:ascii="Times New Roman" w:hAnsi="Times New Roman"/>
                <w:color w:val="000000"/>
                <w:sz w:val="20"/>
              </w:rPr>
              <w:t>Решением Представительного Собрания от 29.06.2022 № 27 «О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</w:t>
            </w:r>
          </w:p>
        </w:tc>
      </w:tr>
    </w:tbl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DF56C1" w:rsidRDefault="009F4622" w:rsidP="00B07A4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И. о. н</w:t>
      </w:r>
      <w:r w:rsidR="00DF56C1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DF56C1">
        <w:rPr>
          <w:rFonts w:ascii="Times New Roman" w:hAnsi="Times New Roman"/>
        </w:rPr>
        <w:t xml:space="preserve"> финансового управления, </w:t>
      </w:r>
    </w:p>
    <w:p w:rsidR="00B07A42" w:rsidRPr="00B07A42" w:rsidRDefault="0021787B" w:rsidP="00B07A4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DF56C1">
        <w:rPr>
          <w:rFonts w:ascii="Times New Roman" w:hAnsi="Times New Roman"/>
        </w:rPr>
        <w:t xml:space="preserve">аместитель </w:t>
      </w:r>
      <w:r w:rsidR="00C27122">
        <w:rPr>
          <w:rFonts w:ascii="Times New Roman" w:hAnsi="Times New Roman"/>
        </w:rPr>
        <w:t xml:space="preserve">руководителя </w:t>
      </w:r>
      <w:r w:rsidR="00DF56C1">
        <w:rPr>
          <w:rFonts w:ascii="Times New Roman" w:hAnsi="Times New Roman"/>
        </w:rPr>
        <w:t>администрации района</w:t>
      </w:r>
      <w:r w:rsidR="00DF56C1">
        <w:rPr>
          <w:rFonts w:ascii="Times New Roman" w:hAnsi="Times New Roman"/>
        </w:rPr>
        <w:tab/>
      </w:r>
      <w:r w:rsidR="00DF56C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C27122">
        <w:rPr>
          <w:rFonts w:ascii="Times New Roman" w:hAnsi="Times New Roman"/>
        </w:rPr>
        <w:t xml:space="preserve">                                                                             </w:t>
      </w:r>
      <w:r w:rsidR="00DF56C1">
        <w:rPr>
          <w:rFonts w:ascii="Times New Roman" w:hAnsi="Times New Roman"/>
        </w:rPr>
        <w:tab/>
      </w:r>
      <w:r w:rsidR="00DF56C1">
        <w:rPr>
          <w:rFonts w:ascii="Times New Roman" w:hAnsi="Times New Roman"/>
        </w:rPr>
        <w:tab/>
      </w:r>
      <w:r w:rsidR="00DF56C1">
        <w:rPr>
          <w:rFonts w:ascii="Times New Roman" w:hAnsi="Times New Roman"/>
        </w:rPr>
        <w:tab/>
      </w:r>
      <w:r w:rsidR="00EF4EB2">
        <w:rPr>
          <w:rFonts w:ascii="Times New Roman" w:hAnsi="Times New Roman"/>
        </w:rPr>
        <w:t xml:space="preserve">             </w:t>
      </w:r>
      <w:r w:rsidR="00DA6516">
        <w:rPr>
          <w:rFonts w:ascii="Times New Roman" w:hAnsi="Times New Roman"/>
        </w:rPr>
        <w:t xml:space="preserve">         </w:t>
      </w:r>
      <w:r w:rsidR="009F4622">
        <w:rPr>
          <w:rFonts w:ascii="Times New Roman" w:hAnsi="Times New Roman"/>
        </w:rPr>
        <w:t>И. А. Бибина</w:t>
      </w:r>
      <w:r w:rsidR="00DA6516">
        <w:rPr>
          <w:rFonts w:ascii="Times New Roman" w:hAnsi="Times New Roman"/>
        </w:rPr>
        <w:t xml:space="preserve"> </w:t>
      </w:r>
      <w:r w:rsidR="00B07A42">
        <w:rPr>
          <w:rFonts w:ascii="Times New Roman" w:hAnsi="Times New Roman"/>
        </w:rPr>
        <w:t xml:space="preserve">     </w:t>
      </w:r>
    </w:p>
    <w:p w:rsidR="00EF4923" w:rsidRDefault="00EF4EB2">
      <w:r>
        <w:t xml:space="preserve">  </w:t>
      </w:r>
    </w:p>
    <w:p w:rsidR="000F4D45" w:rsidRDefault="000F4D45"/>
    <w:p w:rsidR="000F4D45" w:rsidRDefault="00040D70" w:rsidP="000F4D4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Исп.: К</w:t>
      </w:r>
      <w:r w:rsidR="000F4D45">
        <w:rPr>
          <w:rFonts w:ascii="Times New Roman" w:hAnsi="Times New Roman"/>
        </w:rPr>
        <w:t xml:space="preserve">онсультант отдела экономического развития, </w:t>
      </w:r>
    </w:p>
    <w:p w:rsidR="000F4D45" w:rsidRPr="001A747B" w:rsidRDefault="009F4622" w:rsidP="000F4D4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и анализа</w:t>
      </w:r>
      <w:r w:rsidR="000F4D45">
        <w:rPr>
          <w:rFonts w:ascii="Times New Roman" w:hAnsi="Times New Roman"/>
        </w:rPr>
        <w:t xml:space="preserve"> доходов финансового управления</w:t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        </w:t>
      </w:r>
      <w:r w:rsidR="00040D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 И. Чурина</w:t>
      </w:r>
    </w:p>
    <w:p w:rsidR="000F4D45" w:rsidRDefault="000F4D45"/>
    <w:sectPr w:rsidR="000F4D45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F2" w:rsidRDefault="00F060F2" w:rsidP="008A00BD">
      <w:pPr>
        <w:spacing w:after="0" w:line="240" w:lineRule="auto"/>
      </w:pPr>
      <w:r>
        <w:separator/>
      </w:r>
    </w:p>
  </w:endnote>
  <w:endnote w:type="continuationSeparator" w:id="0">
    <w:p w:rsidR="00F060F2" w:rsidRDefault="00F060F2" w:rsidP="008A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F2" w:rsidRDefault="00F060F2" w:rsidP="008A00BD">
      <w:pPr>
        <w:spacing w:after="0" w:line="240" w:lineRule="auto"/>
      </w:pPr>
      <w:r>
        <w:separator/>
      </w:r>
    </w:p>
  </w:footnote>
  <w:footnote w:type="continuationSeparator" w:id="0">
    <w:p w:rsidR="00F060F2" w:rsidRDefault="00F060F2" w:rsidP="008A0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BF5"/>
    <w:rsid w:val="0000642B"/>
    <w:rsid w:val="00010E17"/>
    <w:rsid w:val="000330EF"/>
    <w:rsid w:val="00034EEF"/>
    <w:rsid w:val="00040D70"/>
    <w:rsid w:val="0004452A"/>
    <w:rsid w:val="000445CB"/>
    <w:rsid w:val="00045F0F"/>
    <w:rsid w:val="00057967"/>
    <w:rsid w:val="00074834"/>
    <w:rsid w:val="00074894"/>
    <w:rsid w:val="0008099C"/>
    <w:rsid w:val="00083A70"/>
    <w:rsid w:val="000900A2"/>
    <w:rsid w:val="000902F0"/>
    <w:rsid w:val="00093B7D"/>
    <w:rsid w:val="000A3E4F"/>
    <w:rsid w:val="000B6D5D"/>
    <w:rsid w:val="000C4638"/>
    <w:rsid w:val="000C6649"/>
    <w:rsid w:val="000D2B05"/>
    <w:rsid w:val="000E0341"/>
    <w:rsid w:val="000E100F"/>
    <w:rsid w:val="000E2444"/>
    <w:rsid w:val="000E7CE9"/>
    <w:rsid w:val="000F4D45"/>
    <w:rsid w:val="00101260"/>
    <w:rsid w:val="00122505"/>
    <w:rsid w:val="00124406"/>
    <w:rsid w:val="00130F0E"/>
    <w:rsid w:val="00131C6A"/>
    <w:rsid w:val="001325A2"/>
    <w:rsid w:val="001404BB"/>
    <w:rsid w:val="001425E6"/>
    <w:rsid w:val="00167D68"/>
    <w:rsid w:val="00171264"/>
    <w:rsid w:val="0017158F"/>
    <w:rsid w:val="00172187"/>
    <w:rsid w:val="00177059"/>
    <w:rsid w:val="0017717C"/>
    <w:rsid w:val="001826E1"/>
    <w:rsid w:val="00183AA0"/>
    <w:rsid w:val="00187858"/>
    <w:rsid w:val="0019097F"/>
    <w:rsid w:val="00191F06"/>
    <w:rsid w:val="001966B5"/>
    <w:rsid w:val="001A0794"/>
    <w:rsid w:val="001B7262"/>
    <w:rsid w:val="001C2E64"/>
    <w:rsid w:val="001C43E9"/>
    <w:rsid w:val="001C624B"/>
    <w:rsid w:val="001D2A39"/>
    <w:rsid w:val="001D6454"/>
    <w:rsid w:val="001D6F00"/>
    <w:rsid w:val="001E0947"/>
    <w:rsid w:val="001F6304"/>
    <w:rsid w:val="001F6511"/>
    <w:rsid w:val="001F79A4"/>
    <w:rsid w:val="0020171B"/>
    <w:rsid w:val="002167C7"/>
    <w:rsid w:val="0021787B"/>
    <w:rsid w:val="00221A45"/>
    <w:rsid w:val="00224335"/>
    <w:rsid w:val="002258BB"/>
    <w:rsid w:val="002272A7"/>
    <w:rsid w:val="0023347A"/>
    <w:rsid w:val="00235EF6"/>
    <w:rsid w:val="002370C5"/>
    <w:rsid w:val="0024715C"/>
    <w:rsid w:val="00247652"/>
    <w:rsid w:val="00251027"/>
    <w:rsid w:val="00252B68"/>
    <w:rsid w:val="00256924"/>
    <w:rsid w:val="00263228"/>
    <w:rsid w:val="002717F8"/>
    <w:rsid w:val="00285011"/>
    <w:rsid w:val="002975F7"/>
    <w:rsid w:val="002A76D4"/>
    <w:rsid w:val="002B6D62"/>
    <w:rsid w:val="002C5267"/>
    <w:rsid w:val="002D242E"/>
    <w:rsid w:val="002D543C"/>
    <w:rsid w:val="002D7825"/>
    <w:rsid w:val="002E36AE"/>
    <w:rsid w:val="002E4788"/>
    <w:rsid w:val="002E4A76"/>
    <w:rsid w:val="002E6CE3"/>
    <w:rsid w:val="002F4893"/>
    <w:rsid w:val="00302743"/>
    <w:rsid w:val="00312BB6"/>
    <w:rsid w:val="00313335"/>
    <w:rsid w:val="003336E0"/>
    <w:rsid w:val="003416FE"/>
    <w:rsid w:val="00355B1A"/>
    <w:rsid w:val="003573CD"/>
    <w:rsid w:val="003609C4"/>
    <w:rsid w:val="00366ADC"/>
    <w:rsid w:val="00371642"/>
    <w:rsid w:val="00380827"/>
    <w:rsid w:val="003866CF"/>
    <w:rsid w:val="00391ADA"/>
    <w:rsid w:val="00393709"/>
    <w:rsid w:val="00394E53"/>
    <w:rsid w:val="003A1905"/>
    <w:rsid w:val="003A3AE5"/>
    <w:rsid w:val="003B1911"/>
    <w:rsid w:val="003B25E7"/>
    <w:rsid w:val="003B68E2"/>
    <w:rsid w:val="003C1917"/>
    <w:rsid w:val="003D113B"/>
    <w:rsid w:val="003D2999"/>
    <w:rsid w:val="003D37E7"/>
    <w:rsid w:val="003D43DF"/>
    <w:rsid w:val="003D7144"/>
    <w:rsid w:val="003D7F45"/>
    <w:rsid w:val="003E7778"/>
    <w:rsid w:val="003F15E9"/>
    <w:rsid w:val="003F7CB0"/>
    <w:rsid w:val="00400504"/>
    <w:rsid w:val="00401CEF"/>
    <w:rsid w:val="00412F22"/>
    <w:rsid w:val="00430993"/>
    <w:rsid w:val="00434B8A"/>
    <w:rsid w:val="00436458"/>
    <w:rsid w:val="00440730"/>
    <w:rsid w:val="0044336F"/>
    <w:rsid w:val="00443660"/>
    <w:rsid w:val="004474FF"/>
    <w:rsid w:val="00456688"/>
    <w:rsid w:val="004576E7"/>
    <w:rsid w:val="004725A3"/>
    <w:rsid w:val="00474BDB"/>
    <w:rsid w:val="00477C30"/>
    <w:rsid w:val="004801E5"/>
    <w:rsid w:val="0048724F"/>
    <w:rsid w:val="00490388"/>
    <w:rsid w:val="00493A65"/>
    <w:rsid w:val="004A51AD"/>
    <w:rsid w:val="004B6701"/>
    <w:rsid w:val="004B77C1"/>
    <w:rsid w:val="004D2332"/>
    <w:rsid w:val="004D3F62"/>
    <w:rsid w:val="004D5C8A"/>
    <w:rsid w:val="004E191D"/>
    <w:rsid w:val="004E19C0"/>
    <w:rsid w:val="004E1C31"/>
    <w:rsid w:val="004E58C4"/>
    <w:rsid w:val="004F1298"/>
    <w:rsid w:val="004F1AE8"/>
    <w:rsid w:val="004F4111"/>
    <w:rsid w:val="0050099A"/>
    <w:rsid w:val="00501BF4"/>
    <w:rsid w:val="005038FA"/>
    <w:rsid w:val="00517240"/>
    <w:rsid w:val="00520939"/>
    <w:rsid w:val="00521A5C"/>
    <w:rsid w:val="005245C2"/>
    <w:rsid w:val="0053019E"/>
    <w:rsid w:val="005344D0"/>
    <w:rsid w:val="00535731"/>
    <w:rsid w:val="005513A1"/>
    <w:rsid w:val="00551F3B"/>
    <w:rsid w:val="00560A19"/>
    <w:rsid w:val="00561318"/>
    <w:rsid w:val="00563D9E"/>
    <w:rsid w:val="00571EFA"/>
    <w:rsid w:val="00577045"/>
    <w:rsid w:val="00577EBB"/>
    <w:rsid w:val="00582101"/>
    <w:rsid w:val="00582C60"/>
    <w:rsid w:val="00586168"/>
    <w:rsid w:val="0059140F"/>
    <w:rsid w:val="00593774"/>
    <w:rsid w:val="0059525C"/>
    <w:rsid w:val="00596B25"/>
    <w:rsid w:val="00597660"/>
    <w:rsid w:val="005A2F29"/>
    <w:rsid w:val="005B1BB2"/>
    <w:rsid w:val="005E0D71"/>
    <w:rsid w:val="005F3D84"/>
    <w:rsid w:val="005F56CF"/>
    <w:rsid w:val="005F6412"/>
    <w:rsid w:val="006038DA"/>
    <w:rsid w:val="006038EF"/>
    <w:rsid w:val="006050B2"/>
    <w:rsid w:val="00606532"/>
    <w:rsid w:val="00607047"/>
    <w:rsid w:val="00612945"/>
    <w:rsid w:val="00617266"/>
    <w:rsid w:val="00622C4E"/>
    <w:rsid w:val="00631961"/>
    <w:rsid w:val="00642765"/>
    <w:rsid w:val="00643EDD"/>
    <w:rsid w:val="00645F92"/>
    <w:rsid w:val="00652DDC"/>
    <w:rsid w:val="00667D14"/>
    <w:rsid w:val="00674C12"/>
    <w:rsid w:val="00677F2B"/>
    <w:rsid w:val="006852B4"/>
    <w:rsid w:val="006B1218"/>
    <w:rsid w:val="006B1653"/>
    <w:rsid w:val="006B1F5F"/>
    <w:rsid w:val="006B7FA1"/>
    <w:rsid w:val="006C48F7"/>
    <w:rsid w:val="006C6EC2"/>
    <w:rsid w:val="006E581D"/>
    <w:rsid w:val="006F46B9"/>
    <w:rsid w:val="007015A9"/>
    <w:rsid w:val="0071267B"/>
    <w:rsid w:val="00714C25"/>
    <w:rsid w:val="00715149"/>
    <w:rsid w:val="00717048"/>
    <w:rsid w:val="0072312C"/>
    <w:rsid w:val="00726678"/>
    <w:rsid w:val="00730044"/>
    <w:rsid w:val="0073211F"/>
    <w:rsid w:val="0073489C"/>
    <w:rsid w:val="00743CE4"/>
    <w:rsid w:val="007448F3"/>
    <w:rsid w:val="007471FA"/>
    <w:rsid w:val="00750282"/>
    <w:rsid w:val="00754AAF"/>
    <w:rsid w:val="0076757A"/>
    <w:rsid w:val="007720F8"/>
    <w:rsid w:val="007910E7"/>
    <w:rsid w:val="0079491B"/>
    <w:rsid w:val="007A264C"/>
    <w:rsid w:val="007A4FCA"/>
    <w:rsid w:val="007B057E"/>
    <w:rsid w:val="007B1B9B"/>
    <w:rsid w:val="007C4612"/>
    <w:rsid w:val="007C7037"/>
    <w:rsid w:val="007E7234"/>
    <w:rsid w:val="007F38DC"/>
    <w:rsid w:val="007F654D"/>
    <w:rsid w:val="00802277"/>
    <w:rsid w:val="00804024"/>
    <w:rsid w:val="00806AC9"/>
    <w:rsid w:val="00815AEF"/>
    <w:rsid w:val="0081667D"/>
    <w:rsid w:val="00816E2C"/>
    <w:rsid w:val="00821B86"/>
    <w:rsid w:val="00840BE8"/>
    <w:rsid w:val="00843BA9"/>
    <w:rsid w:val="00853BF5"/>
    <w:rsid w:val="008662B5"/>
    <w:rsid w:val="00874CA4"/>
    <w:rsid w:val="008823CA"/>
    <w:rsid w:val="00883B1E"/>
    <w:rsid w:val="0089088E"/>
    <w:rsid w:val="00891932"/>
    <w:rsid w:val="008A00BD"/>
    <w:rsid w:val="008A2841"/>
    <w:rsid w:val="008A6861"/>
    <w:rsid w:val="008B72B3"/>
    <w:rsid w:val="008C1D89"/>
    <w:rsid w:val="008C3655"/>
    <w:rsid w:val="008C6C54"/>
    <w:rsid w:val="008D4964"/>
    <w:rsid w:val="008D5D03"/>
    <w:rsid w:val="008D79FB"/>
    <w:rsid w:val="008E1ACD"/>
    <w:rsid w:val="008F2BF6"/>
    <w:rsid w:val="00901443"/>
    <w:rsid w:val="00902B2C"/>
    <w:rsid w:val="0090355C"/>
    <w:rsid w:val="0091304F"/>
    <w:rsid w:val="0091593B"/>
    <w:rsid w:val="009174A0"/>
    <w:rsid w:val="009233B5"/>
    <w:rsid w:val="00925237"/>
    <w:rsid w:val="00935EA2"/>
    <w:rsid w:val="00940604"/>
    <w:rsid w:val="00945D5A"/>
    <w:rsid w:val="00950343"/>
    <w:rsid w:val="00950DDD"/>
    <w:rsid w:val="009529B3"/>
    <w:rsid w:val="009545FA"/>
    <w:rsid w:val="0095510F"/>
    <w:rsid w:val="00957ECE"/>
    <w:rsid w:val="00962738"/>
    <w:rsid w:val="009669FB"/>
    <w:rsid w:val="00977142"/>
    <w:rsid w:val="009810D6"/>
    <w:rsid w:val="0098123C"/>
    <w:rsid w:val="00984399"/>
    <w:rsid w:val="0098579E"/>
    <w:rsid w:val="0098592D"/>
    <w:rsid w:val="00986F5D"/>
    <w:rsid w:val="009878B0"/>
    <w:rsid w:val="009879C4"/>
    <w:rsid w:val="00992BF7"/>
    <w:rsid w:val="00995828"/>
    <w:rsid w:val="009A1D5F"/>
    <w:rsid w:val="009A5096"/>
    <w:rsid w:val="009B0F9F"/>
    <w:rsid w:val="009B3DF6"/>
    <w:rsid w:val="009B565A"/>
    <w:rsid w:val="009C2F91"/>
    <w:rsid w:val="009C3FEA"/>
    <w:rsid w:val="009C63EC"/>
    <w:rsid w:val="009D0F3A"/>
    <w:rsid w:val="009D11CD"/>
    <w:rsid w:val="009D1C70"/>
    <w:rsid w:val="009D7413"/>
    <w:rsid w:val="009E1A6A"/>
    <w:rsid w:val="009F4622"/>
    <w:rsid w:val="00A00A18"/>
    <w:rsid w:val="00A039CE"/>
    <w:rsid w:val="00A06D70"/>
    <w:rsid w:val="00A07DC2"/>
    <w:rsid w:val="00A123A7"/>
    <w:rsid w:val="00A1738F"/>
    <w:rsid w:val="00A22969"/>
    <w:rsid w:val="00A2571B"/>
    <w:rsid w:val="00A26326"/>
    <w:rsid w:val="00A3201B"/>
    <w:rsid w:val="00A32358"/>
    <w:rsid w:val="00A343A5"/>
    <w:rsid w:val="00A465CA"/>
    <w:rsid w:val="00A4744F"/>
    <w:rsid w:val="00A6139C"/>
    <w:rsid w:val="00A63371"/>
    <w:rsid w:val="00A81974"/>
    <w:rsid w:val="00A82118"/>
    <w:rsid w:val="00A82371"/>
    <w:rsid w:val="00A82EE1"/>
    <w:rsid w:val="00A90DA0"/>
    <w:rsid w:val="00A923B3"/>
    <w:rsid w:val="00A945CA"/>
    <w:rsid w:val="00A958B7"/>
    <w:rsid w:val="00A967EE"/>
    <w:rsid w:val="00AA14FE"/>
    <w:rsid w:val="00AB7FC8"/>
    <w:rsid w:val="00AC67B3"/>
    <w:rsid w:val="00AC7DB4"/>
    <w:rsid w:val="00AD34C7"/>
    <w:rsid w:val="00AD4526"/>
    <w:rsid w:val="00AE39F0"/>
    <w:rsid w:val="00AF5A0C"/>
    <w:rsid w:val="00B0061A"/>
    <w:rsid w:val="00B01FE8"/>
    <w:rsid w:val="00B025D0"/>
    <w:rsid w:val="00B035A0"/>
    <w:rsid w:val="00B07A42"/>
    <w:rsid w:val="00B10606"/>
    <w:rsid w:val="00B11047"/>
    <w:rsid w:val="00B13E85"/>
    <w:rsid w:val="00B14A87"/>
    <w:rsid w:val="00B22A87"/>
    <w:rsid w:val="00B31699"/>
    <w:rsid w:val="00B33D91"/>
    <w:rsid w:val="00B348B3"/>
    <w:rsid w:val="00B34A39"/>
    <w:rsid w:val="00B35D90"/>
    <w:rsid w:val="00B4517F"/>
    <w:rsid w:val="00B50D10"/>
    <w:rsid w:val="00B513D9"/>
    <w:rsid w:val="00B558AD"/>
    <w:rsid w:val="00B57F34"/>
    <w:rsid w:val="00B64B55"/>
    <w:rsid w:val="00B7288B"/>
    <w:rsid w:val="00B8246F"/>
    <w:rsid w:val="00B82D73"/>
    <w:rsid w:val="00B848F0"/>
    <w:rsid w:val="00B87308"/>
    <w:rsid w:val="00B91D52"/>
    <w:rsid w:val="00B97DB4"/>
    <w:rsid w:val="00BB616D"/>
    <w:rsid w:val="00BC5992"/>
    <w:rsid w:val="00BD2264"/>
    <w:rsid w:val="00BD5BCA"/>
    <w:rsid w:val="00BD6ABC"/>
    <w:rsid w:val="00BD7237"/>
    <w:rsid w:val="00BD76B6"/>
    <w:rsid w:val="00BE1E0B"/>
    <w:rsid w:val="00BE49D3"/>
    <w:rsid w:val="00BF03E5"/>
    <w:rsid w:val="00BF191F"/>
    <w:rsid w:val="00C03528"/>
    <w:rsid w:val="00C12F05"/>
    <w:rsid w:val="00C16F29"/>
    <w:rsid w:val="00C27122"/>
    <w:rsid w:val="00C31741"/>
    <w:rsid w:val="00C353C9"/>
    <w:rsid w:val="00C42D51"/>
    <w:rsid w:val="00C442F0"/>
    <w:rsid w:val="00C452CC"/>
    <w:rsid w:val="00C5072B"/>
    <w:rsid w:val="00C636CA"/>
    <w:rsid w:val="00C63CD9"/>
    <w:rsid w:val="00C658FB"/>
    <w:rsid w:val="00C66DCC"/>
    <w:rsid w:val="00C81A8F"/>
    <w:rsid w:val="00C92D33"/>
    <w:rsid w:val="00C95513"/>
    <w:rsid w:val="00C961BC"/>
    <w:rsid w:val="00C96E97"/>
    <w:rsid w:val="00CA0A00"/>
    <w:rsid w:val="00CA5F21"/>
    <w:rsid w:val="00CA78C8"/>
    <w:rsid w:val="00CA7E5F"/>
    <w:rsid w:val="00CB480C"/>
    <w:rsid w:val="00CC02AB"/>
    <w:rsid w:val="00CD09C2"/>
    <w:rsid w:val="00CD1E5F"/>
    <w:rsid w:val="00CD6CF9"/>
    <w:rsid w:val="00CF09C5"/>
    <w:rsid w:val="00CF0C39"/>
    <w:rsid w:val="00CF31E6"/>
    <w:rsid w:val="00D239E3"/>
    <w:rsid w:val="00D3280A"/>
    <w:rsid w:val="00D37937"/>
    <w:rsid w:val="00D41EF0"/>
    <w:rsid w:val="00D5577C"/>
    <w:rsid w:val="00D57D6B"/>
    <w:rsid w:val="00D72428"/>
    <w:rsid w:val="00D7664B"/>
    <w:rsid w:val="00D8501F"/>
    <w:rsid w:val="00DA4763"/>
    <w:rsid w:val="00DA6409"/>
    <w:rsid w:val="00DA6516"/>
    <w:rsid w:val="00DA7E73"/>
    <w:rsid w:val="00DB1D8E"/>
    <w:rsid w:val="00DB6138"/>
    <w:rsid w:val="00DE645A"/>
    <w:rsid w:val="00DF0E3B"/>
    <w:rsid w:val="00DF35B8"/>
    <w:rsid w:val="00DF56C1"/>
    <w:rsid w:val="00DF6116"/>
    <w:rsid w:val="00E13FDA"/>
    <w:rsid w:val="00E17F67"/>
    <w:rsid w:val="00E21172"/>
    <w:rsid w:val="00E40138"/>
    <w:rsid w:val="00E4164C"/>
    <w:rsid w:val="00E54E60"/>
    <w:rsid w:val="00E60F85"/>
    <w:rsid w:val="00E80695"/>
    <w:rsid w:val="00E90F94"/>
    <w:rsid w:val="00E927BC"/>
    <w:rsid w:val="00E93AB3"/>
    <w:rsid w:val="00E96B65"/>
    <w:rsid w:val="00E96EAB"/>
    <w:rsid w:val="00E97033"/>
    <w:rsid w:val="00EA2A47"/>
    <w:rsid w:val="00EA5CF8"/>
    <w:rsid w:val="00EA7F50"/>
    <w:rsid w:val="00EB5675"/>
    <w:rsid w:val="00EB6E90"/>
    <w:rsid w:val="00EC0FE0"/>
    <w:rsid w:val="00EC2112"/>
    <w:rsid w:val="00EC3B84"/>
    <w:rsid w:val="00ED0CBA"/>
    <w:rsid w:val="00ED439F"/>
    <w:rsid w:val="00EE27D5"/>
    <w:rsid w:val="00EE2B6D"/>
    <w:rsid w:val="00EE7F69"/>
    <w:rsid w:val="00EF4923"/>
    <w:rsid w:val="00EF4EB2"/>
    <w:rsid w:val="00F002A3"/>
    <w:rsid w:val="00F00396"/>
    <w:rsid w:val="00F02F8A"/>
    <w:rsid w:val="00F060F2"/>
    <w:rsid w:val="00F23A67"/>
    <w:rsid w:val="00F309AD"/>
    <w:rsid w:val="00F30CB3"/>
    <w:rsid w:val="00F3561B"/>
    <w:rsid w:val="00F422B9"/>
    <w:rsid w:val="00F47EB8"/>
    <w:rsid w:val="00F51BC9"/>
    <w:rsid w:val="00F55686"/>
    <w:rsid w:val="00F65F15"/>
    <w:rsid w:val="00F660B4"/>
    <w:rsid w:val="00F668FE"/>
    <w:rsid w:val="00F7318E"/>
    <w:rsid w:val="00F74D5D"/>
    <w:rsid w:val="00F84381"/>
    <w:rsid w:val="00FA52B1"/>
    <w:rsid w:val="00FC206B"/>
    <w:rsid w:val="00FC734D"/>
    <w:rsid w:val="00FC7F00"/>
    <w:rsid w:val="00FD121F"/>
    <w:rsid w:val="00FD40D9"/>
    <w:rsid w:val="00FD7EF8"/>
    <w:rsid w:val="00FE0FEF"/>
    <w:rsid w:val="00FE328A"/>
    <w:rsid w:val="00FF169E"/>
    <w:rsid w:val="00FF280F"/>
    <w:rsid w:val="00FF4A3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8BE9"/>
  <w15:docId w15:val="{0C5D6453-2AFB-4F2C-892F-18C7C95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AA73-6C2D-47D1-B8D6-34A0DCF8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7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440</cp:revision>
  <cp:lastPrinted>2022-07-19T11:14:00Z</cp:lastPrinted>
  <dcterms:created xsi:type="dcterms:W3CDTF">2019-04-16T09:14:00Z</dcterms:created>
  <dcterms:modified xsi:type="dcterms:W3CDTF">2022-10-06T11:40:00Z</dcterms:modified>
</cp:coreProperties>
</file>