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B62F08">
        <w:rPr>
          <w:rFonts w:ascii="Times New Roman" w:hAnsi="Times New Roman" w:cs="Times New Roman"/>
          <w:b/>
          <w:sz w:val="36"/>
          <w:szCs w:val="36"/>
        </w:rPr>
        <w:t>9 МЕСЯЦЕВ</w:t>
      </w:r>
      <w:r w:rsidR="00ED05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09A6">
        <w:rPr>
          <w:rFonts w:ascii="Times New Roman" w:hAnsi="Times New Roman" w:cs="Times New Roman"/>
          <w:b/>
          <w:sz w:val="36"/>
          <w:szCs w:val="36"/>
        </w:rPr>
        <w:t>2023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 xml:space="preserve">Обеспечение населения Нюксенского муниципального </w:t>
      </w:r>
      <w:r w:rsidR="006C7D42">
        <w:rPr>
          <w:rFonts w:ascii="Times New Roman" w:hAnsi="Times New Roman" w:cs="Times New Roman"/>
          <w:b/>
          <w:bCs/>
          <w:sz w:val="36"/>
          <w:szCs w:val="28"/>
        </w:rPr>
        <w:t xml:space="preserve">округа 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3B1A0E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3B1A0E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9A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населения Нюксенского муниципального </w:t>
            </w:r>
            <w:r w:rsidR="009A1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B62F08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2F0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B62F08" w:rsidP="00B62F08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9 месяцев 2023 года был произведен </w:t>
            </w:r>
            <w:r w:rsidR="00D0605C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 жилых помещений </w:t>
            </w:r>
            <w:r w:rsidR="00252AFA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</w:t>
            </w:r>
            <w:r w:rsidR="00ED05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 заключено три договора на ремонт муниципального жилья. Приемка работ ожидается в 4</w:t>
            </w:r>
            <w:r w:rsidR="00ED052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года.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66571A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66571A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 xml:space="preserve">Доля аварийного жилищного фонда в общем объеме жилищного фонда </w:t>
            </w:r>
            <w:r w:rsidR="009A153E" w:rsidRPr="0066571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66571A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B62F08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66571A" w:rsidRDefault="00C41F33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66571A" w:rsidRDefault="00C41F33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аварийного жилищного фонда планируется осуществить до конца текущего года. 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C40D9F" w:rsidRDefault="00C40D9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537A" w:rsidRPr="00637523" w:rsidRDefault="00CD537A" w:rsidP="00C4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0F0EA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6350" w:type="dxa"/>
        <w:tblInd w:w="-113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2957"/>
        <w:gridCol w:w="2991"/>
        <w:gridCol w:w="1324"/>
      </w:tblGrid>
      <w:tr w:rsidR="00197951" w:rsidRPr="009A5792" w:rsidTr="00CD537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9A153E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 w:rsidR="009A153E"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 w:rsidR="009A153E"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1F33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 месяцев </w:t>
            </w:r>
            <w:r w:rsidR="00912A4C">
              <w:rPr>
                <w:rFonts w:ascii="Times New Roman" w:hAnsi="Times New Roman"/>
                <w:color w:val="000000"/>
                <w:sz w:val="20"/>
              </w:rPr>
              <w:t>2023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A153E">
              <w:rPr>
                <w:rFonts w:ascii="Times New Roman" w:hAnsi="Times New Roman"/>
                <w:sz w:val="20"/>
              </w:rPr>
              <w:t xml:space="preserve">етение (строительство) жилья 7 </w:t>
            </w:r>
            <w:r w:rsidRPr="001120CC">
              <w:rPr>
                <w:rFonts w:ascii="Times New Roman" w:hAnsi="Times New Roman"/>
                <w:sz w:val="20"/>
              </w:rPr>
              <w:t>гражданам (семьям) за период дей</w:t>
            </w:r>
            <w:r w:rsidR="009A153E"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CD537A" w:rsidRDefault="00CD537A" w:rsidP="00C41F33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C41F33">
              <w:rPr>
                <w:rFonts w:ascii="Times New Roman" w:hAnsi="Times New Roman"/>
                <w:sz w:val="20"/>
                <w:szCs w:val="20"/>
              </w:rPr>
              <w:t xml:space="preserve">9 месяцев </w:t>
            </w:r>
            <w:r w:rsidR="00C4200F"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 w:rsidR="009A153E" w:rsidRPr="00CD537A">
              <w:rPr>
                <w:rFonts w:ascii="Times New Roman" w:hAnsi="Times New Roman"/>
                <w:sz w:val="20"/>
                <w:szCs w:val="20"/>
              </w:rPr>
              <w:t xml:space="preserve"> года выданы 2</w:t>
            </w:r>
            <w:r w:rsidR="000D512A" w:rsidRPr="00CD537A">
              <w:rPr>
                <w:rFonts w:ascii="Times New Roman" w:hAnsi="Times New Roman"/>
                <w:sz w:val="20"/>
                <w:szCs w:val="20"/>
              </w:rPr>
              <w:t xml:space="preserve"> свидетельства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1F33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месяцев 2023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CD537A" w:rsidRDefault="00C41F33" w:rsidP="00C41F33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9 месяцев 2023 года был произведен ремонт двух жилых помещений муниципального жилищного фонда. Дополнительно заключено три договора на ремонт муниципального жилья. Приемка работ ожидается в 4 квартале 2023 года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1F33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месяцев 2023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5868DF" w:rsidRPr="001120CC" w:rsidRDefault="00C44435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</w:t>
            </w:r>
            <w:r w:rsidR="008239CE" w:rsidRPr="001120CC">
              <w:rPr>
                <w:rFonts w:ascii="Times New Roman" w:hAnsi="Times New Roman"/>
                <w:sz w:val="20"/>
              </w:rPr>
              <w:t xml:space="preserve"> этап (2022-2023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годы) – расселение 1238,0 кв. м аварийной площади и обеспечение жилыми помещениями 71 человек.</w:t>
            </w:r>
          </w:p>
          <w:p w:rsidR="005868DF" w:rsidRPr="001120CC" w:rsidRDefault="00C44435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этап (</w:t>
            </w:r>
            <w:r w:rsidR="008239CE" w:rsidRPr="001120CC">
              <w:rPr>
                <w:rFonts w:ascii="Times New Roman" w:hAnsi="Times New Roman"/>
                <w:sz w:val="20"/>
              </w:rPr>
              <w:t>2024</w:t>
            </w:r>
            <w:r w:rsidR="005868DF" w:rsidRPr="001120CC">
              <w:rPr>
                <w:rFonts w:ascii="Times New Roman" w:hAnsi="Times New Roman"/>
                <w:sz w:val="20"/>
              </w:rPr>
              <w:t>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0D512A" w:rsidRPr="00CD537A" w:rsidRDefault="00C41F33" w:rsidP="00CD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9 месяцев </w:t>
            </w:r>
            <w:r w:rsidR="009A153E"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 w:rsidR="000D512A" w:rsidRPr="00CD537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продолжается</w:t>
            </w:r>
            <w:r w:rsidR="000D512A" w:rsidRPr="00CD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ввести</w:t>
            </w:r>
            <w:r w:rsidR="00C4200F" w:rsidRPr="00CD537A">
              <w:rPr>
                <w:rFonts w:ascii="Times New Roman" w:hAnsi="Times New Roman"/>
                <w:sz w:val="20"/>
                <w:szCs w:val="20"/>
              </w:rPr>
              <w:t xml:space="preserve"> строительство МКД для переселения</w:t>
            </w:r>
            <w:r w:rsidR="006C76E2" w:rsidRPr="00CD537A">
              <w:rPr>
                <w:rFonts w:ascii="Times New Roman" w:hAnsi="Times New Roman"/>
                <w:sz w:val="20"/>
                <w:szCs w:val="20"/>
              </w:rPr>
              <w:t xml:space="preserve"> граждан. </w:t>
            </w:r>
            <w:r w:rsidR="00CD537A" w:rsidRPr="00CD537A">
              <w:rPr>
                <w:rFonts w:ascii="Times New Roman" w:hAnsi="Times New Roman" w:cs="Times New Roman"/>
                <w:sz w:val="20"/>
                <w:szCs w:val="20"/>
              </w:rPr>
              <w:t xml:space="preserve">Также 10 мая 2023 года прошел регистрацию второй земельный участок по ул. Газовиков для </w:t>
            </w:r>
            <w:r w:rsidR="00CD537A" w:rsidRPr="00CD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30-квартирного дома, был заключен договор аренды земельного участка с арендодателем. В текущем году планируется разработка проектно-сметной документации и строительство дома организацией-арендатором. Окончание строительства 30 квартирного жилого дома планируется завершить до конца 2024 года.</w:t>
            </w:r>
            <w:r w:rsidR="00CD537A" w:rsidRPr="00CD537A">
              <w:rPr>
                <w:rFonts w:ascii="Times New Roman" w:hAnsi="Times New Roman"/>
                <w:sz w:val="20"/>
                <w:szCs w:val="20"/>
              </w:rPr>
              <w:t xml:space="preserve"> До конца 2023 года планируется </w:t>
            </w:r>
            <w:r w:rsidR="00CD537A" w:rsidRPr="00CD537A"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 и предоставление 64 квартир участникам программы.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0F0EA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C40D9F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C40D9F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C40D9F">
        <w:tc>
          <w:tcPr>
            <w:tcW w:w="710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«Обеспечение населения Нюксенского муниципального </w:t>
            </w:r>
            <w:r w:rsidR="009A153E">
              <w:t>округа</w:t>
            </w:r>
            <w:r>
              <w:t xml:space="preserve">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064DAD" w:rsidRPr="00FB030B" w:rsidRDefault="00200D4D" w:rsidP="00064DAD">
            <w:pPr>
              <w:jc w:val="center"/>
            </w:pPr>
            <w:r>
              <w:t>244 996,8</w:t>
            </w:r>
          </w:p>
        </w:tc>
        <w:tc>
          <w:tcPr>
            <w:tcW w:w="1821" w:type="dxa"/>
          </w:tcPr>
          <w:p w:rsidR="00064DAD" w:rsidRPr="00FB030B" w:rsidRDefault="00AF55D3" w:rsidP="00064DAD">
            <w:pPr>
              <w:jc w:val="center"/>
            </w:pPr>
            <w:r>
              <w:t>74 354,6</w:t>
            </w:r>
          </w:p>
        </w:tc>
        <w:tc>
          <w:tcPr>
            <w:tcW w:w="1821" w:type="dxa"/>
          </w:tcPr>
          <w:p w:rsidR="00064DAD" w:rsidRPr="00FB030B" w:rsidRDefault="00AF55D3" w:rsidP="00064DAD">
            <w:pPr>
              <w:jc w:val="center"/>
            </w:pPr>
            <w:r>
              <w:t xml:space="preserve">30,3 </w:t>
            </w:r>
            <w:r w:rsidR="00B02A92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0735BE" w:rsidP="00BF6FAB">
            <w:pPr>
              <w:jc w:val="center"/>
            </w:pPr>
            <w:r>
              <w:t>1 365,8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624,2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 xml:space="preserve">45,7 </w:t>
            </w:r>
            <w:r w:rsidR="00B02A92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0735BE" w:rsidP="00BF6FAB">
            <w:pPr>
              <w:jc w:val="center"/>
            </w:pPr>
            <w:r>
              <w:t>243 631,0</w:t>
            </w:r>
            <w:bookmarkStart w:id="0" w:name="_GoBack"/>
            <w:bookmarkEnd w:id="0"/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73 730,4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 xml:space="preserve">30,3 </w:t>
            </w:r>
            <w:r w:rsidR="005A499C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1 019,5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953,6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 xml:space="preserve">93,5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354,3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354,2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99,9</w:t>
            </w:r>
            <w:r w:rsidR="00200D4D">
              <w:t xml:space="preserve"> </w:t>
            </w:r>
            <w:r w:rsidR="00D138C0">
              <w:t xml:space="preserve">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912A4C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15FA1" w:rsidRDefault="00200D4D" w:rsidP="00BF6FAB">
            <w:pPr>
              <w:jc w:val="center"/>
            </w:pPr>
            <w:r>
              <w:t>665,2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599,4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 xml:space="preserve">90,1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912A4C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1 005,6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270,0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 xml:space="preserve">26,8 </w:t>
            </w:r>
            <w:r w:rsidR="00F3007F">
              <w:t xml:space="preserve">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1 005,6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270,0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 xml:space="preserve">26,8 </w:t>
            </w:r>
            <w:r w:rsidR="00F3007F">
              <w:t>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912A4C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242 971,7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73 131,0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 xml:space="preserve">30,1 </w:t>
            </w:r>
            <w:r w:rsidR="00FE3F93">
              <w:t>%</w:t>
            </w:r>
          </w:p>
        </w:tc>
      </w:tr>
      <w:tr w:rsidR="00BF6FAB" w:rsidRPr="00FB030B" w:rsidTr="00C40D9F">
        <w:trPr>
          <w:trHeight w:val="70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FE3F93" w:rsidP="00FE3F93">
            <w:pPr>
              <w:jc w:val="center"/>
            </w:pPr>
            <w:r>
              <w:t>6,0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200D4D" w:rsidP="00BF6FAB">
            <w:pPr>
              <w:jc w:val="center"/>
            </w:pPr>
            <w:r>
              <w:t>242 965,7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>73 131,0</w:t>
            </w:r>
          </w:p>
        </w:tc>
        <w:tc>
          <w:tcPr>
            <w:tcW w:w="1821" w:type="dxa"/>
          </w:tcPr>
          <w:p w:rsidR="00BF6FAB" w:rsidRPr="00FB030B" w:rsidRDefault="00AF55D3" w:rsidP="00BF6FAB">
            <w:pPr>
              <w:jc w:val="center"/>
            </w:pPr>
            <w:r>
              <w:t xml:space="preserve">30,1 </w:t>
            </w:r>
            <w:r w:rsidR="00FE3F93">
              <w:t>%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97951" w:rsidRPr="001120CC" w:rsidRDefault="000F0EA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8C5F58" w:rsidRPr="009A5792" w:rsidTr="00AB3EC8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C5F58" w:rsidRDefault="008C5F58" w:rsidP="008C5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</w:t>
            </w:r>
            <w:r w:rsidR="00201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10.02.2023 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F8265D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</w:t>
            </w:r>
            <w:r w:rsidR="0020197A">
              <w:rPr>
                <w:rFonts w:ascii="Times New Roman" w:hAnsi="Times New Roman"/>
                <w:sz w:val="20"/>
                <w:szCs w:val="28"/>
              </w:rPr>
              <w:t xml:space="preserve">округа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 w:rsidR="00C40D9F">
              <w:rPr>
                <w:rFonts w:ascii="Times New Roman" w:hAnsi="Times New Roman"/>
                <w:sz w:val="20"/>
                <w:szCs w:val="28"/>
              </w:rPr>
              <w:t>27.12</w:t>
            </w:r>
            <w:r w:rsidR="0020197A">
              <w:rPr>
                <w:rFonts w:ascii="Times New Roman" w:hAnsi="Times New Roman"/>
                <w:sz w:val="20"/>
                <w:szCs w:val="28"/>
              </w:rPr>
              <w:t>.2022 № 93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  <w:r w:rsidR="00912A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912A4C" w:rsidRPr="00912A4C">
              <w:rPr>
                <w:rFonts w:ascii="Times New Roman" w:hAnsi="Times New Roman"/>
                <w:sz w:val="20"/>
                <w:szCs w:val="28"/>
              </w:rPr>
              <w:t>решения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</w:t>
            </w:r>
            <w:r w:rsidR="00912A4C">
              <w:rPr>
                <w:rFonts w:ascii="Times New Roman" w:hAnsi="Times New Roman"/>
                <w:sz w:val="20"/>
                <w:szCs w:val="28"/>
              </w:rPr>
              <w:t>. Программа изложена в новой редакции, в связи со сменой наименования</w:t>
            </w:r>
          </w:p>
        </w:tc>
      </w:tr>
      <w:tr w:rsidR="00A06D4A" w:rsidRPr="009A5792" w:rsidTr="00AB3EC8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06D4A" w:rsidRDefault="00A06D4A" w:rsidP="008C5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Default="00A06D4A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Нюксенского муниципального округа 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Default="00A06D4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31.07.2023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Default="00A06D4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Pr="002907A0" w:rsidRDefault="00A06D4A" w:rsidP="00A06D4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показателей </w:t>
            </w: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округа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8"/>
              </w:rPr>
              <w:t>12.07.2023 № 75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 внесении изменений и дополнений в решение </w:t>
            </w:r>
            <w:r w:rsidRPr="00912A4C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</w:t>
            </w:r>
            <w:r w:rsidRPr="00912A4C">
              <w:rPr>
                <w:rFonts w:ascii="Times New Roman" w:hAnsi="Times New Roman"/>
                <w:sz w:val="20"/>
                <w:szCs w:val="28"/>
              </w:rPr>
              <w:lastRenderedPageBreak/>
              <w:t>округа Вологодской области от 15.12.2022 № 85 «О бюджете Нюксенского муниципального района на 2023 год и плановый период 2024 и 2025 годов»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</w:tbl>
    <w:p w:rsidR="00AB7018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4A" w:rsidRDefault="00A06D4A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C38C5" w:rsidRPr="009C38C5" w:rsidRDefault="009C38C5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38C5">
        <w:rPr>
          <w:rFonts w:ascii="Times New Roman" w:hAnsi="Times New Roman" w:cs="Times New Roman"/>
          <w:sz w:val="28"/>
          <w:szCs w:val="24"/>
        </w:rPr>
        <w:t>Первый заместитель Главы Нюксенского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</w:t>
      </w:r>
      <w:r w:rsidR="009C38C5" w:rsidRPr="009C38C5">
        <w:rPr>
          <w:rFonts w:ascii="Times New Roman" w:hAnsi="Times New Roman" w:cs="Times New Roman"/>
          <w:sz w:val="28"/>
          <w:szCs w:val="24"/>
        </w:rPr>
        <w:t xml:space="preserve">ьного округа </w:t>
      </w:r>
      <w:r w:rsidR="009C38C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Суровцева С.А.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A06D4A" w:rsidRDefault="00A06D4A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2422EF" w:rsidRPr="00A06D4A" w:rsidRDefault="008C5F58" w:rsidP="00912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4A">
        <w:rPr>
          <w:rFonts w:ascii="Times New Roman" w:hAnsi="Times New Roman" w:cs="Times New Roman"/>
          <w:sz w:val="24"/>
          <w:szCs w:val="24"/>
        </w:rPr>
        <w:t xml:space="preserve">Исп: </w:t>
      </w:r>
      <w:r w:rsidR="0020197A" w:rsidRPr="00A06D4A">
        <w:rPr>
          <w:rFonts w:ascii="Times New Roman" w:hAnsi="Times New Roman" w:cs="Times New Roman"/>
          <w:sz w:val="24"/>
          <w:szCs w:val="24"/>
        </w:rPr>
        <w:t>Чекаевская Ю.Г</w:t>
      </w:r>
    </w:p>
    <w:p w:rsidR="002422EF" w:rsidRPr="00A06D4A" w:rsidRDefault="002422EF" w:rsidP="00677A1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6D4A">
        <w:rPr>
          <w:rFonts w:ascii="Times New Roman" w:hAnsi="Times New Roman" w:cs="Times New Roman"/>
          <w:sz w:val="24"/>
          <w:szCs w:val="24"/>
        </w:rPr>
        <w:t>Контактный телефон: 8 (81747) 2-90-71</w:t>
      </w:r>
    </w:p>
    <w:sectPr w:rsidR="002422EF" w:rsidRPr="00A06D4A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AC" w:rsidRDefault="000F0EAC" w:rsidP="004353FB">
      <w:pPr>
        <w:spacing w:after="0" w:line="240" w:lineRule="auto"/>
      </w:pPr>
      <w:r>
        <w:separator/>
      </w:r>
    </w:p>
  </w:endnote>
  <w:endnote w:type="continuationSeparator" w:id="0">
    <w:p w:rsidR="000F0EAC" w:rsidRDefault="000F0EAC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AC" w:rsidRDefault="000F0EAC" w:rsidP="004353FB">
      <w:pPr>
        <w:spacing w:after="0" w:line="240" w:lineRule="auto"/>
      </w:pPr>
      <w:r>
        <w:separator/>
      </w:r>
    </w:p>
  </w:footnote>
  <w:footnote w:type="continuationSeparator" w:id="0">
    <w:p w:rsidR="000F0EAC" w:rsidRDefault="000F0EAC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3DFF-596D-44EC-800E-8E9F3EE3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79</cp:revision>
  <cp:lastPrinted>2023-10-02T13:51:00Z</cp:lastPrinted>
  <dcterms:created xsi:type="dcterms:W3CDTF">2020-04-01T09:41:00Z</dcterms:created>
  <dcterms:modified xsi:type="dcterms:W3CDTF">2023-10-02T13:52:00Z</dcterms:modified>
</cp:coreProperties>
</file>