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02" w:rsidRDefault="007F3D02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7F3D02" w:rsidRDefault="007F3D02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F845F3" w:rsidRDefault="00330636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  <w:r w:rsidR="00F845F3">
        <w:rPr>
          <w:rFonts w:ascii="Times New Roman" w:hAnsi="Times New Roman"/>
          <w:b/>
          <w:szCs w:val="24"/>
        </w:rPr>
        <w:t xml:space="preserve"> </w:t>
      </w:r>
    </w:p>
    <w:p w:rsidR="00330636" w:rsidRPr="00F845F3" w:rsidRDefault="00DE0378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</w:rPr>
        <w:t>«Развитие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молодежной политики в Нюксенс</w:t>
      </w:r>
      <w:r>
        <w:rPr>
          <w:rFonts w:ascii="Times New Roman" w:eastAsia="Times New Roman" w:hAnsi="Times New Roman" w:cs="Times New Roman"/>
          <w:b/>
        </w:rPr>
        <w:t xml:space="preserve">ком муниципальном </w:t>
      </w:r>
      <w:r w:rsidR="00676990">
        <w:rPr>
          <w:rFonts w:ascii="Times New Roman" w:eastAsia="Times New Roman" w:hAnsi="Times New Roman" w:cs="Times New Roman"/>
          <w:b/>
        </w:rPr>
        <w:t>округе</w:t>
      </w:r>
      <w:r>
        <w:rPr>
          <w:rFonts w:ascii="Times New Roman" w:eastAsia="Times New Roman" w:hAnsi="Times New Roman" w:cs="Times New Roman"/>
          <w:b/>
        </w:rPr>
        <w:t xml:space="preserve"> на 2021-2025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годы»</w:t>
      </w:r>
    </w:p>
    <w:p w:rsidR="00330636" w:rsidRDefault="00666A9D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hAnsi="Times New Roman"/>
          <w:b/>
          <w:szCs w:val="24"/>
        </w:rPr>
        <w:t xml:space="preserve">за </w:t>
      </w:r>
      <w:r>
        <w:rPr>
          <w:rFonts w:ascii="Times New Roman" w:hAnsi="Times New Roman"/>
          <w:b/>
          <w:szCs w:val="24"/>
        </w:rPr>
        <w:t>1</w:t>
      </w:r>
      <w:r w:rsidR="003157D1">
        <w:rPr>
          <w:rFonts w:ascii="Times New Roman" w:hAnsi="Times New Roman"/>
          <w:b/>
          <w:szCs w:val="24"/>
        </w:rPr>
        <w:t xml:space="preserve"> </w:t>
      </w:r>
      <w:r w:rsidR="00274824">
        <w:rPr>
          <w:rFonts w:ascii="Times New Roman" w:hAnsi="Times New Roman"/>
          <w:b/>
          <w:szCs w:val="24"/>
        </w:rPr>
        <w:t>квартал</w:t>
      </w:r>
      <w:r w:rsidR="008167D0">
        <w:rPr>
          <w:rFonts w:ascii="Times New Roman" w:hAnsi="Times New Roman"/>
          <w:b/>
          <w:szCs w:val="24"/>
        </w:rPr>
        <w:t xml:space="preserve"> 2024</w:t>
      </w:r>
      <w:r w:rsidR="00330636" w:rsidRPr="00F845F3">
        <w:rPr>
          <w:rFonts w:ascii="Times New Roman" w:hAnsi="Times New Roman"/>
          <w:b/>
          <w:szCs w:val="24"/>
        </w:rPr>
        <w:t xml:space="preserve"> года</w:t>
      </w:r>
    </w:p>
    <w:p w:rsidR="00F845F3" w:rsidRPr="00F845F3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12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6979"/>
        <w:gridCol w:w="992"/>
        <w:gridCol w:w="1418"/>
        <w:gridCol w:w="6"/>
        <w:gridCol w:w="1128"/>
        <w:gridCol w:w="6"/>
        <w:gridCol w:w="1134"/>
        <w:gridCol w:w="2231"/>
      </w:tblGrid>
      <w:tr w:rsidR="00330636" w:rsidRPr="00F845F3" w:rsidTr="00F845F3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N</w:t>
            </w:r>
          </w:p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п/п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Целевой показатель </w:t>
            </w:r>
          </w:p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Единица</w:t>
            </w:r>
            <w:r w:rsidRPr="00F845F3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330636" w:rsidRPr="00F845F3" w:rsidTr="00F845F3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82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план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факт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7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  <w:bCs/>
              </w:rPr>
      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053047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F1902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90248" w:rsidRDefault="00053047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E1AAE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мероприятий, проведенных для детей и молодежи в возрасте от 14 до 35 лет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BE1AAE" w:rsidRDefault="00BE1AAE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EB74AD" w:rsidRDefault="0067699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Default="008167D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3157D1" w:rsidRDefault="0090007F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BE1AAE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BE1AAE" w:rsidRDefault="008522AF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 патриотической направленности</w:t>
            </w:r>
            <w:r w:rsidR="00DE0378" w:rsidRPr="00BE1AAE">
              <w:rPr>
                <w:rFonts w:ascii="Times New Roman" w:eastAsia="Times New Roman" w:hAnsi="Times New Roman" w:cs="Times New Roman"/>
                <w:bCs/>
              </w:rPr>
              <w:t>, в том числе по допризывной подготовке для подростков и молодежи</w:t>
            </w:r>
          </w:p>
          <w:p w:rsidR="00E3378A" w:rsidRPr="00E3378A" w:rsidRDefault="00E3378A" w:rsidP="00676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8167D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8167D0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3157D1" w:rsidRDefault="00FE53A8" w:rsidP="0067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676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30636" w:rsidRPr="009C47EA" w:rsidRDefault="00330636" w:rsidP="00330636">
      <w:pPr>
        <w:jc w:val="both"/>
        <w:textAlignment w:val="top"/>
        <w:rPr>
          <w:rFonts w:ascii="Times New Roman" w:hAnsi="Times New Roman"/>
          <w:szCs w:val="24"/>
        </w:rPr>
      </w:pPr>
    </w:p>
    <w:p w:rsidR="002D5748" w:rsidRDefault="00853BF5" w:rsidP="00724124">
      <w:pPr>
        <w:jc w:val="both"/>
        <w:textAlignment w:val="top"/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2D5748">
        <w:br w:type="page"/>
      </w:r>
    </w:p>
    <w:p w:rsidR="00853BF5" w:rsidRPr="00853BF5" w:rsidRDefault="00811CF2" w:rsidP="00853BF5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p w:rsidR="00853BF5" w:rsidRPr="006E4ED9" w:rsidRDefault="00853BF5" w:rsidP="00853BF5">
      <w:pPr>
        <w:rPr>
          <w:rFonts w:ascii="Times New Roman" w:hAnsi="Times New Roman"/>
          <w:szCs w:val="24"/>
        </w:rPr>
      </w:pPr>
    </w:p>
    <w:tbl>
      <w:tblPr>
        <w:tblW w:w="1478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67"/>
        <w:gridCol w:w="565"/>
        <w:gridCol w:w="21"/>
        <w:gridCol w:w="2502"/>
        <w:gridCol w:w="31"/>
        <w:gridCol w:w="1812"/>
        <w:gridCol w:w="30"/>
        <w:gridCol w:w="1120"/>
        <w:gridCol w:w="14"/>
        <w:gridCol w:w="993"/>
        <w:gridCol w:w="2833"/>
        <w:gridCol w:w="2666"/>
        <w:gridCol w:w="27"/>
        <w:gridCol w:w="965"/>
        <w:gridCol w:w="29"/>
      </w:tblGrid>
      <w:tr w:rsidR="00853BF5" w:rsidRPr="006E4ED9" w:rsidTr="00676990">
        <w:trPr>
          <w:trHeight w:val="20"/>
        </w:trPr>
        <w:tc>
          <w:tcPr>
            <w:tcW w:w="1764" w:type="dxa"/>
            <w:gridSpan w:val="4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02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833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666" w:type="dxa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021" w:type="dxa"/>
            <w:gridSpan w:val="3"/>
            <w:vAlign w:val="center"/>
            <w:hideMark/>
          </w:tcPr>
          <w:p w:rsidR="00853BF5" w:rsidRPr="006E4ED9" w:rsidRDefault="00853BF5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972A9B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65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554" w:type="dxa"/>
            <w:gridSpan w:val="3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  <w:hideMark/>
          </w:tcPr>
          <w:p w:rsidR="00972A9B" w:rsidRPr="006E4ED9" w:rsidRDefault="00972A9B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6BB2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 w:val="restart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A36BB2" w:rsidP="001C18F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274824">
              <w:rPr>
                <w:rFonts w:ascii="Times New Roman" w:hAnsi="Times New Roman"/>
                <w:color w:val="000000"/>
              </w:rPr>
              <w:t>квартал</w:t>
            </w:r>
          </w:p>
          <w:p w:rsidR="00A36BB2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 w:rsidR="008167D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3" w:type="dxa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36BB2" w:rsidRPr="006E4ED9" w:rsidRDefault="00A36BB2" w:rsidP="00A36BB2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676990" w:rsidRPr="00FE53A8" w:rsidRDefault="00A36BB2" w:rsidP="00FE53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</w:t>
            </w:r>
            <w:r w:rsidR="00302AA8">
              <w:rPr>
                <w:rFonts w:ascii="Times New Roman" w:hAnsi="Times New Roman"/>
                <w:color w:val="000000"/>
                <w:sz w:val="18"/>
                <w:szCs w:val="18"/>
              </w:rPr>
              <w:t>истёкший период текущего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для детей и молодежи в возра</w:t>
            </w:r>
            <w:r w:rsidR="0090007F">
              <w:rPr>
                <w:rFonts w:ascii="Times New Roman" w:hAnsi="Times New Roman"/>
                <w:color w:val="000000"/>
                <w:sz w:val="18"/>
                <w:szCs w:val="18"/>
              </w:rPr>
              <w:t>сте от 14 до 35 лет проведено 1</w:t>
            </w:r>
            <w:r w:rsidR="000E475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9000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мероприятий, из них 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мероприятий патриотической направленности</w:t>
            </w:r>
            <w:r w:rsidR="00EE04D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Наиболее значимые мероприятия за истекший период: </w:t>
            </w:r>
          </w:p>
          <w:p w:rsidR="00676990" w:rsidRPr="00D35283" w:rsidRDefault="001C18F9" w:rsidP="00676990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6769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r w:rsidR="00676990" w:rsidRPr="00D352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</w:t>
            </w:r>
            <w:r w:rsidR="00FE53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муниципальный</w:t>
            </w:r>
            <w:r w:rsidR="00676990" w:rsidRPr="00D352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конкурс «Вперед, девчонки!</w:t>
            </w:r>
            <w:r w:rsidR="006769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1C18F9" w:rsidRDefault="00FE53A8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-Вечер военных песен</w:t>
            </w:r>
          </w:p>
          <w:p w:rsidR="00FE53A8" w:rsidRDefault="00FE53A8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-Областная Акция «Верни имя герою»</w:t>
            </w:r>
          </w:p>
          <w:p w:rsidR="00FE53A8" w:rsidRDefault="00FE53A8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-Детско-юношеская оборонно-спортивная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а»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Зарница-2024» имени А.А. Попова</w:t>
            </w:r>
          </w:p>
          <w:p w:rsidR="00FE53A8" w:rsidRPr="0090007F" w:rsidRDefault="00FE53A8" w:rsidP="00302AA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00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07F" w:rsidRPr="0090007F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90007F">
              <w:rPr>
                <w:rFonts w:ascii="Times New Roman" w:hAnsi="Times New Roman"/>
                <w:sz w:val="20"/>
                <w:szCs w:val="20"/>
              </w:rPr>
              <w:t xml:space="preserve">и областной </w:t>
            </w:r>
            <w:r w:rsidR="0090007F" w:rsidRPr="0090007F">
              <w:rPr>
                <w:rFonts w:ascii="Times New Roman" w:hAnsi="Times New Roman"/>
                <w:sz w:val="20"/>
                <w:szCs w:val="20"/>
              </w:rPr>
              <w:t>этап</w:t>
            </w:r>
            <w:r w:rsidR="0090007F">
              <w:rPr>
                <w:rFonts w:ascii="Times New Roman" w:hAnsi="Times New Roman"/>
                <w:sz w:val="20"/>
                <w:szCs w:val="20"/>
              </w:rPr>
              <w:t>ы</w:t>
            </w:r>
            <w:r w:rsidR="0090007F" w:rsidRPr="0090007F">
              <w:rPr>
                <w:rFonts w:ascii="Times New Roman" w:hAnsi="Times New Roman"/>
                <w:sz w:val="20"/>
                <w:szCs w:val="20"/>
              </w:rPr>
              <w:t xml:space="preserve"> областного Конкурса «Клинков победный звон» в 2024 году посвящен 310-летию победы русского флота над шведами у мыса Гангут (1714 год)</w:t>
            </w:r>
          </w:p>
          <w:p w:rsidR="001C18F9" w:rsidRPr="006E4ED9" w:rsidRDefault="001C18F9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  <w:hideMark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36BB2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36BB2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D30AFB" w:rsidRDefault="00A36BB2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1C18F9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A36BB2" w:rsidRPr="00666A9D" w:rsidRDefault="00A36BB2" w:rsidP="008167D0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274824">
              <w:rPr>
                <w:rFonts w:ascii="Times New Roman" w:hAnsi="Times New Roman"/>
                <w:color w:val="000000"/>
              </w:rPr>
              <w:t>квартал</w:t>
            </w:r>
            <w:r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8167D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3" w:type="dxa"/>
            <w:noWrap/>
            <w:vAlign w:val="bottom"/>
          </w:tcPr>
          <w:p w:rsidR="00A36BB2" w:rsidRPr="00D30AFB" w:rsidRDefault="00A36BB2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количества мероприятий для детей и молодежи в возрасте от 14 до 35 лет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36BB2" w:rsidRPr="006E4ED9" w:rsidRDefault="00A36BB2" w:rsidP="00AF06B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A36BB2" w:rsidRPr="006E4ED9" w:rsidRDefault="00A36BB2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AF06BE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274824">
              <w:rPr>
                <w:rFonts w:ascii="Times New Roman" w:hAnsi="Times New Roman"/>
                <w:color w:val="000000"/>
              </w:rPr>
              <w:t>квартал</w:t>
            </w:r>
          </w:p>
          <w:p w:rsidR="00AF06BE" w:rsidRPr="00666A9D" w:rsidRDefault="00AF06BE" w:rsidP="008167D0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8167D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F06BE" w:rsidRPr="006E4ED9" w:rsidRDefault="00E80853" w:rsidP="0054026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="00302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истёкший период текущего</w:t>
            </w:r>
            <w:r w:rsidR="00AF06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привлечено 248 детей и молодежи, что составляет 16,4% от общей численности детей и молодежи в возрасте от 14 до 35 лет.</w:t>
            </w:r>
          </w:p>
        </w:tc>
        <w:tc>
          <w:tcPr>
            <w:tcW w:w="965" w:type="dxa"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676990">
        <w:trPr>
          <w:gridAfter w:val="1"/>
          <w:wAfter w:w="29" w:type="dxa"/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676990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молодёжной политики</w:t>
            </w:r>
            <w:r w:rsidR="001C18F9"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18F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AF06BE" w:rsidRPr="003157D1" w:rsidRDefault="00AF06BE" w:rsidP="008167D0">
            <w:pPr>
              <w:spacing w:before="40" w:after="4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274824">
              <w:rPr>
                <w:rFonts w:ascii="Times New Roman" w:hAnsi="Times New Roman"/>
                <w:color w:val="000000"/>
              </w:rPr>
              <w:t>квартал</w:t>
            </w:r>
            <w:r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8167D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67699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noWrap/>
            <w:vAlign w:val="bottom"/>
          </w:tcPr>
          <w:p w:rsidR="00AF06BE" w:rsidRPr="006E4ED9" w:rsidRDefault="00AF06BE" w:rsidP="0067699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Default="0053250C" w:rsidP="0053250C">
      <w:pPr>
        <w:rPr>
          <w:rFonts w:ascii="Times New Roman" w:hAnsi="Times New Roman"/>
          <w:szCs w:val="24"/>
        </w:rPr>
      </w:pP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hyperlink r:id="rId10" w:history="1">
        <w:r w:rsidRPr="007B7362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7B7362">
        <w:rPr>
          <w:rFonts w:ascii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362">
        <w:rPr>
          <w:rFonts w:ascii="Times New Roman" w:hAnsi="Times New Roman" w:cs="Times New Roman"/>
          <w:sz w:val="24"/>
          <w:szCs w:val="24"/>
        </w:rPr>
        <w:t xml:space="preserve">за </w:t>
      </w:r>
      <w:r w:rsidR="002241B6" w:rsidRPr="007B7362">
        <w:rPr>
          <w:rFonts w:ascii="Times New Roman" w:hAnsi="Times New Roman" w:cs="Times New Roman"/>
          <w:sz w:val="24"/>
          <w:szCs w:val="24"/>
        </w:rPr>
        <w:t xml:space="preserve">1 </w:t>
      </w:r>
      <w:r w:rsidR="00274824">
        <w:rPr>
          <w:rFonts w:ascii="Times New Roman" w:hAnsi="Times New Roman"/>
          <w:color w:val="000000"/>
        </w:rPr>
        <w:t>квартал</w:t>
      </w:r>
      <w:r w:rsidR="00407EFE">
        <w:rPr>
          <w:rFonts w:ascii="Times New Roman" w:hAnsi="Times New Roman" w:cs="Times New Roman"/>
          <w:sz w:val="24"/>
          <w:szCs w:val="24"/>
        </w:rPr>
        <w:t xml:space="preserve"> 202</w:t>
      </w:r>
      <w:r w:rsidR="008167D0">
        <w:rPr>
          <w:rFonts w:ascii="Times New Roman" w:hAnsi="Times New Roman" w:cs="Times New Roman"/>
          <w:sz w:val="24"/>
          <w:szCs w:val="24"/>
        </w:rPr>
        <w:t>4</w:t>
      </w:r>
      <w:r w:rsidRPr="007B736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48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2064"/>
        <w:gridCol w:w="3194"/>
        <w:gridCol w:w="4535"/>
        <w:gridCol w:w="1843"/>
        <w:gridCol w:w="1548"/>
        <w:gridCol w:w="1527"/>
      </w:tblGrid>
      <w:tr w:rsidR="0053250C" w:rsidRPr="007B7362" w:rsidTr="00441E21">
        <w:trPr>
          <w:trHeight w:val="1016"/>
          <w:tblHeader/>
        </w:trPr>
        <w:tc>
          <w:tcPr>
            <w:tcW w:w="2839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1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5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bottom w:val="single" w:sz="4" w:space="0" w:color="595959"/>
            </w:tcBorders>
            <w:vAlign w:val="center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2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фактических расходов к оценке расходов, %</w:t>
            </w:r>
          </w:p>
        </w:tc>
      </w:tr>
      <w:tr w:rsidR="0053250C" w:rsidRPr="007B7362" w:rsidTr="00441E21">
        <w:trPr>
          <w:trHeight w:val="22"/>
          <w:tblHeader/>
        </w:trPr>
        <w:tc>
          <w:tcPr>
            <w:tcW w:w="775" w:type="dxa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064" w:type="dxa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молодежной политики в Нюксенском муниципальном </w:t>
            </w:r>
            <w:r w:rsidR="0040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округе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2021-2025  годы»</w:t>
            </w: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0E4757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0E4757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0E4757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E21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441E21" w:rsidRPr="007B7362" w:rsidRDefault="00441E21" w:rsidP="00407EFE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441E21" w:rsidRPr="007B7362" w:rsidRDefault="000E4757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1548" w:type="dxa"/>
            <w:noWrap/>
            <w:vAlign w:val="bottom"/>
          </w:tcPr>
          <w:p w:rsidR="00441E21" w:rsidRPr="007B7362" w:rsidRDefault="000E4757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527" w:type="dxa"/>
            <w:noWrap/>
            <w:vAlign w:val="bottom"/>
          </w:tcPr>
          <w:p w:rsidR="00441E21" w:rsidRPr="007B7362" w:rsidRDefault="000E4757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gridAfter w:val="3"/>
          <w:wAfter w:w="4918" w:type="dxa"/>
          <w:trHeight w:val="32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53250C" w:rsidRPr="007B7362" w:rsidTr="00441E21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0E4757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261,6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0E4757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50C" w:rsidRPr="007B7362" w:rsidRDefault="000E4757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757" w:rsidRPr="007B7362" w:rsidTr="00441E21">
        <w:trPr>
          <w:trHeight w:val="335"/>
        </w:trPr>
        <w:tc>
          <w:tcPr>
            <w:tcW w:w="775" w:type="dxa"/>
            <w:vMerge/>
            <w:vAlign w:val="center"/>
            <w:hideMark/>
          </w:tcPr>
          <w:p w:rsidR="000E4757" w:rsidRPr="007B7362" w:rsidRDefault="000E4757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0E4757" w:rsidRPr="007B7362" w:rsidRDefault="000E4757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0E4757" w:rsidRPr="007B7362" w:rsidRDefault="000E4757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0E4757" w:rsidRPr="007B7362" w:rsidRDefault="000E4757" w:rsidP="00407EFE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0E4757" w:rsidRPr="007B7362" w:rsidRDefault="000E4757" w:rsidP="00317C2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261,6</w:t>
            </w:r>
          </w:p>
        </w:tc>
        <w:tc>
          <w:tcPr>
            <w:tcW w:w="1548" w:type="dxa"/>
            <w:noWrap/>
            <w:vAlign w:val="bottom"/>
          </w:tcPr>
          <w:p w:rsidR="000E4757" w:rsidRPr="007B7362" w:rsidRDefault="000E4757" w:rsidP="00317C2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527" w:type="dxa"/>
            <w:noWrap/>
            <w:vAlign w:val="bottom"/>
          </w:tcPr>
          <w:p w:rsidR="000E4757" w:rsidRPr="007B7362" w:rsidRDefault="000E4757" w:rsidP="00317C2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4757" w:rsidRPr="007B7362" w:rsidRDefault="000E4757" w:rsidP="00317C2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  <w:p w:rsidR="000E4757" w:rsidRPr="007B7362" w:rsidRDefault="000E4757" w:rsidP="00317C2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441E21">
        <w:trPr>
          <w:trHeight w:val="65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443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4" w:type="dxa"/>
            <w:vMerge w:val="restart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системы информирования подростков и молодежи об 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общественных движениях, социальных инициативах в сфере молодежной политики</w:t>
            </w: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  <w:p w:rsidR="0053250C" w:rsidRPr="007B7362" w:rsidRDefault="0053250C" w:rsidP="00407EF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407EF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0E4757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3250C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0E4757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0E4757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E21" w:rsidRPr="007B7362" w:rsidTr="00441E21">
        <w:trPr>
          <w:trHeight w:val="300"/>
        </w:trPr>
        <w:tc>
          <w:tcPr>
            <w:tcW w:w="775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441E21" w:rsidRPr="007B7362" w:rsidRDefault="00441E21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441E21" w:rsidRPr="007B7362" w:rsidRDefault="00441E21" w:rsidP="00407EF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собственные средства бюджета </w:t>
            </w:r>
            <w:r w:rsidRPr="007B7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bottom"/>
          </w:tcPr>
          <w:p w:rsidR="00441E21" w:rsidRPr="007B7362" w:rsidRDefault="000E4757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 w:rsidR="00441E21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48" w:type="dxa"/>
            <w:noWrap/>
            <w:vAlign w:val="bottom"/>
          </w:tcPr>
          <w:p w:rsidR="00441E21" w:rsidRPr="007B7362" w:rsidRDefault="000E4757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27" w:type="dxa"/>
            <w:noWrap/>
            <w:vAlign w:val="bottom"/>
          </w:tcPr>
          <w:p w:rsidR="00441E21" w:rsidRPr="007B7362" w:rsidRDefault="000E4757" w:rsidP="00A736C5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  <w:hideMark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441E21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3250C" w:rsidRPr="007B7362" w:rsidRDefault="0053250C" w:rsidP="0067699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shd w:val="clear" w:color="000000" w:fill="FFFFFF"/>
            <w:vAlign w:val="center"/>
          </w:tcPr>
          <w:p w:rsidR="0053250C" w:rsidRPr="007B7362" w:rsidRDefault="0053250C" w:rsidP="00676990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  <w:vAlign w:val="bottom"/>
          </w:tcPr>
          <w:p w:rsidR="0053250C" w:rsidRPr="007B7362" w:rsidRDefault="0053250C" w:rsidP="0067699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438F" w:rsidRPr="007B7362" w:rsidRDefault="00D1438F" w:rsidP="0053250C">
      <w:pPr>
        <w:rPr>
          <w:rFonts w:ascii="Times New Roman" w:hAnsi="Times New Roman" w:cs="Times New Roman"/>
          <w:sz w:val="24"/>
          <w:szCs w:val="24"/>
        </w:rPr>
      </w:pPr>
    </w:p>
    <w:p w:rsidR="00D1438F" w:rsidRPr="007B7362" w:rsidRDefault="00D1438F" w:rsidP="00D1438F">
      <w:pPr>
        <w:rPr>
          <w:rFonts w:ascii="Times New Roman" w:hAnsi="Times New Roman" w:cs="Times New Roman"/>
          <w:sz w:val="24"/>
          <w:szCs w:val="24"/>
        </w:rPr>
      </w:pPr>
    </w:p>
    <w:p w:rsidR="00D1438F" w:rsidRPr="007B7362" w:rsidRDefault="00D1438F" w:rsidP="00D1438F">
      <w:pPr>
        <w:rPr>
          <w:rFonts w:ascii="Times New Roman" w:hAnsi="Times New Roman"/>
          <w:sz w:val="24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Default="00D1438F" w:rsidP="00D1438F">
      <w:pPr>
        <w:tabs>
          <w:tab w:val="left" w:pos="1950"/>
        </w:tabs>
        <w:rPr>
          <w:rFonts w:ascii="Times New Roman" w:hAnsi="Times New Roman"/>
          <w:szCs w:val="24"/>
        </w:rPr>
      </w:pPr>
    </w:p>
    <w:p w:rsidR="0053250C" w:rsidRPr="00D1438F" w:rsidRDefault="00D1438F" w:rsidP="00D1438F">
      <w:pPr>
        <w:tabs>
          <w:tab w:val="left" w:pos="1950"/>
        </w:tabs>
        <w:rPr>
          <w:rFonts w:ascii="Times New Roman" w:hAnsi="Times New Roman"/>
          <w:szCs w:val="24"/>
        </w:rPr>
        <w:sectPr w:rsidR="0053250C" w:rsidRPr="00D1438F" w:rsidSect="00676990">
          <w:footerReference w:type="default" r:id="rId11"/>
          <w:pgSz w:w="16838" w:h="11906" w:orient="landscape"/>
          <w:pgMar w:top="567" w:right="1418" w:bottom="28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Cs w:val="24"/>
        </w:rPr>
        <w:tab/>
      </w:r>
    </w:p>
    <w:p w:rsidR="0053250C" w:rsidRDefault="0053250C" w:rsidP="0053250C">
      <w:pPr>
        <w:tabs>
          <w:tab w:val="left" w:pos="4290"/>
        </w:tabs>
        <w:rPr>
          <w:rFonts w:ascii="Times New Roman" w:hAnsi="Times New Roman"/>
          <w:szCs w:val="24"/>
        </w:rPr>
      </w:pPr>
    </w:p>
    <w:p w:rsidR="00D1438F" w:rsidRPr="00853BF5" w:rsidRDefault="0053250C" w:rsidP="00D1438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hyperlink r:id="rId12" w:history="1">
        <w:r w:rsidR="00D1438F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D1438F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D1438F" w:rsidRPr="006E4ED9" w:rsidTr="00676990">
        <w:trPr>
          <w:trHeight w:val="20"/>
        </w:trPr>
        <w:tc>
          <w:tcPr>
            <w:tcW w:w="50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6E4ED9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6E4ED9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D1438F" w:rsidRPr="006E4ED9" w:rsidRDefault="00D1438F" w:rsidP="0067699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18F9" w:rsidRPr="00302AA8" w:rsidTr="00B90929">
        <w:trPr>
          <w:trHeight w:val="1359"/>
        </w:trPr>
        <w:tc>
          <w:tcPr>
            <w:tcW w:w="500" w:type="dxa"/>
            <w:noWrap/>
          </w:tcPr>
          <w:p w:rsidR="001C18F9" w:rsidRPr="00C2433C" w:rsidRDefault="001C18F9" w:rsidP="00676990">
            <w:pPr>
              <w:rPr>
                <w:rFonts w:ascii="Times New Roman" w:hAnsi="Times New Roman" w:cs="Times New Roman"/>
              </w:rPr>
            </w:pPr>
            <w:r w:rsidRPr="00C24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1C18F9" w:rsidRPr="00302AA8" w:rsidRDefault="00D6112F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noWrap/>
            <w:vAlign w:val="center"/>
          </w:tcPr>
          <w:p w:rsidR="001C18F9" w:rsidRPr="00302AA8" w:rsidRDefault="00D6112F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 г.</w:t>
            </w:r>
          </w:p>
        </w:tc>
        <w:tc>
          <w:tcPr>
            <w:tcW w:w="1540" w:type="dxa"/>
            <w:noWrap/>
            <w:vAlign w:val="center"/>
          </w:tcPr>
          <w:p w:rsidR="001C18F9" w:rsidRPr="00302AA8" w:rsidRDefault="00D6112F" w:rsidP="001C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96" w:type="dxa"/>
            <w:noWrap/>
          </w:tcPr>
          <w:p w:rsidR="00D6112F" w:rsidRDefault="00D6112F" w:rsidP="00D6112F">
            <w:pPr>
              <w:tabs>
                <w:tab w:val="left" w:pos="10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постановление администрации Нюксенского муниципального района от 05.12.2019 г. №364</w:t>
            </w:r>
          </w:p>
          <w:p w:rsidR="00D6112F" w:rsidRDefault="00D6112F" w:rsidP="00D6112F">
            <w:pPr>
              <w:pStyle w:val="a8"/>
              <w:numPr>
                <w:ilvl w:val="0"/>
                <w:numId w:val="2"/>
              </w:numPr>
              <w:tabs>
                <w:tab w:val="left" w:pos="10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паспорте муниципальной программы в строке «сроки и этапы реализации программы» цифра «2025» заменена на цифру «2026»</w:t>
            </w:r>
          </w:p>
          <w:p w:rsidR="00D6112F" w:rsidRDefault="00D6112F" w:rsidP="00D6112F">
            <w:pPr>
              <w:pStyle w:val="a8"/>
              <w:numPr>
                <w:ilvl w:val="0"/>
                <w:numId w:val="2"/>
              </w:numPr>
              <w:tabs>
                <w:tab w:val="left" w:pos="10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финансирования обеспечения программы изложена в новой редакции, а именно добавлен 2026 год, 2025 год-сумма изменена на 547.6. тыс. рублей.  2024 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сумма изменена на 277.6 тыс. рублей и общий объём финансового обеспечения составила 1531.2 тыс. рублей</w:t>
            </w:r>
          </w:p>
          <w:p w:rsidR="001C18F9" w:rsidRPr="00302AA8" w:rsidRDefault="00D6112F" w:rsidP="00D6112F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 3,1,4 муниципальной программы изложены в новой редакции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именно добавлены показатели на 2026 год.</w:t>
            </w:r>
          </w:p>
        </w:tc>
      </w:tr>
    </w:tbl>
    <w:p w:rsidR="00302AA8" w:rsidRPr="00D6112F" w:rsidRDefault="00302AA8" w:rsidP="00302AA8">
      <w:pPr>
        <w:contextualSpacing/>
        <w:rPr>
          <w:rFonts w:ascii="Times New Roman" w:hAnsi="Times New Roman"/>
          <w:sz w:val="16"/>
          <w:szCs w:val="16"/>
        </w:rPr>
      </w:pPr>
    </w:p>
    <w:p w:rsidR="00053047" w:rsidRDefault="00053047" w:rsidP="00C64BB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Панова Людмила Вячеславовна </w:t>
      </w:r>
      <w:r w:rsidR="001C18F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64BB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Начальник отдела культуры, спорта и                  </w:t>
      </w:r>
    </w:p>
    <w:p w:rsidR="001C18F9" w:rsidRDefault="00C64BB9" w:rsidP="00053047">
      <w:pPr>
        <w:tabs>
          <w:tab w:val="left" w:pos="930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530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молодёжной политики администрации  </w:t>
      </w:r>
    </w:p>
    <w:p w:rsidR="00C64BB9" w:rsidRPr="00D6112F" w:rsidRDefault="001C18F9" w:rsidP="00D6112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64BB9">
        <w:rPr>
          <w:rFonts w:ascii="Times New Roman" w:hAnsi="Times New Roman"/>
          <w:sz w:val="28"/>
          <w:szCs w:val="28"/>
        </w:rPr>
        <w:t>Нюксенского муниципального округа</w:t>
      </w:r>
      <w:bookmarkStart w:id="0" w:name="_GoBack"/>
      <w:bookmarkEnd w:id="0"/>
    </w:p>
    <w:p w:rsidR="00C64BB9" w:rsidRDefault="00C64BB9" w:rsidP="00CE03DD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:rsidR="009A078B" w:rsidRPr="00C64BB9" w:rsidRDefault="001C18F9" w:rsidP="00C64BB9">
      <w:pPr>
        <w:tabs>
          <w:tab w:val="left" w:pos="4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0C">
        <w:rPr>
          <w:rFonts w:ascii="Times New Roman" w:hAnsi="Times New Roman" w:cs="Times New Roman"/>
          <w:sz w:val="28"/>
          <w:szCs w:val="28"/>
        </w:rPr>
        <w:t>Винник Екатерина Сергеевна</w:t>
      </w:r>
      <w:r>
        <w:t xml:space="preserve">                                                     </w:t>
      </w:r>
      <w:r w:rsidR="00CE03DD">
        <w:t xml:space="preserve">                           </w:t>
      </w:r>
      <w:r>
        <w:t xml:space="preserve">  </w:t>
      </w:r>
      <w:r w:rsidRPr="00C64BB9">
        <w:rPr>
          <w:rFonts w:ascii="Times New Roman" w:hAnsi="Times New Roman" w:cs="Times New Roman"/>
          <w:sz w:val="28"/>
          <w:szCs w:val="28"/>
        </w:rPr>
        <w:t>Гла</w:t>
      </w:r>
      <w:r w:rsidR="00CE03DD" w:rsidRPr="00C64BB9">
        <w:rPr>
          <w:rFonts w:ascii="Times New Roman" w:hAnsi="Times New Roman" w:cs="Times New Roman"/>
          <w:sz w:val="28"/>
          <w:szCs w:val="28"/>
        </w:rPr>
        <w:t>вный специалист отдела культуры</w:t>
      </w:r>
      <w:r w:rsidR="00C64BB9">
        <w:rPr>
          <w:rFonts w:ascii="Times New Roman" w:hAnsi="Times New Roman" w:cs="Times New Roman"/>
          <w:sz w:val="28"/>
          <w:szCs w:val="28"/>
        </w:rPr>
        <w:t>,</w:t>
      </w:r>
    </w:p>
    <w:p w:rsidR="0053250C" w:rsidRPr="00C64BB9" w:rsidRDefault="00C64BB9" w:rsidP="00C64BB9">
      <w:pPr>
        <w:spacing w:after="0"/>
        <w:rPr>
          <w:rFonts w:ascii="Times New Roman" w:hAnsi="Times New Roman"/>
          <w:sz w:val="28"/>
          <w:szCs w:val="28"/>
        </w:rPr>
      </w:pPr>
      <w:r w:rsidRPr="00C64B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64BB9">
        <w:rPr>
          <w:rFonts w:ascii="Times New Roman" w:hAnsi="Times New Roman"/>
          <w:sz w:val="28"/>
          <w:szCs w:val="28"/>
        </w:rPr>
        <w:t xml:space="preserve">спорта и молодёжной политики </w:t>
      </w: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15594E" w:rsidRPr="0053250C" w:rsidRDefault="0015594E" w:rsidP="0053250C">
      <w:pPr>
        <w:tabs>
          <w:tab w:val="left" w:pos="3750"/>
        </w:tabs>
        <w:rPr>
          <w:rFonts w:ascii="Times New Roman" w:hAnsi="Times New Roman"/>
          <w:szCs w:val="24"/>
        </w:rPr>
        <w:sectPr w:rsidR="0015594E" w:rsidRPr="0053250C" w:rsidSect="00676990">
          <w:footerReference w:type="default" r:id="rId13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E500AB" w:rsidRPr="0053250C" w:rsidRDefault="0053250C">
      <w:pPr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sectPr w:rsidR="00E500AB" w:rsidRPr="0053250C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2" w:rsidRDefault="00811CF2">
      <w:pPr>
        <w:spacing w:after="0" w:line="240" w:lineRule="auto"/>
      </w:pPr>
      <w:r>
        <w:separator/>
      </w:r>
    </w:p>
  </w:endnote>
  <w:endnote w:type="continuationSeparator" w:id="0">
    <w:p w:rsidR="00811CF2" w:rsidRDefault="0081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F9" w:rsidRDefault="001C18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F9" w:rsidRDefault="001C18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2" w:rsidRDefault="00811CF2">
      <w:pPr>
        <w:spacing w:after="0" w:line="240" w:lineRule="auto"/>
      </w:pPr>
      <w:r>
        <w:separator/>
      </w:r>
    </w:p>
  </w:footnote>
  <w:footnote w:type="continuationSeparator" w:id="0">
    <w:p w:rsidR="00811CF2" w:rsidRDefault="0081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5D9F"/>
    <w:multiLevelType w:val="hybridMultilevel"/>
    <w:tmpl w:val="3206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04C9"/>
    <w:multiLevelType w:val="multilevel"/>
    <w:tmpl w:val="52DE7FBA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30729"/>
    <w:rsid w:val="00031968"/>
    <w:rsid w:val="0004453D"/>
    <w:rsid w:val="00053047"/>
    <w:rsid w:val="000A00B1"/>
    <w:rsid w:val="000C2B57"/>
    <w:rsid w:val="000D0333"/>
    <w:rsid w:val="000D6D53"/>
    <w:rsid w:val="000E4757"/>
    <w:rsid w:val="000E5A47"/>
    <w:rsid w:val="000E7FF3"/>
    <w:rsid w:val="000F6FCA"/>
    <w:rsid w:val="00123CE1"/>
    <w:rsid w:val="00132747"/>
    <w:rsid w:val="001440C2"/>
    <w:rsid w:val="0015594E"/>
    <w:rsid w:val="001650C3"/>
    <w:rsid w:val="001C18F9"/>
    <w:rsid w:val="001C2519"/>
    <w:rsid w:val="001C37C8"/>
    <w:rsid w:val="001D5CAA"/>
    <w:rsid w:val="002241B6"/>
    <w:rsid w:val="00227B8F"/>
    <w:rsid w:val="00245C9D"/>
    <w:rsid w:val="00246576"/>
    <w:rsid w:val="00274824"/>
    <w:rsid w:val="002D5748"/>
    <w:rsid w:val="002F22AD"/>
    <w:rsid w:val="002F7345"/>
    <w:rsid w:val="00302AA8"/>
    <w:rsid w:val="003157D1"/>
    <w:rsid w:val="00317F9A"/>
    <w:rsid w:val="00330636"/>
    <w:rsid w:val="00341CD0"/>
    <w:rsid w:val="00344736"/>
    <w:rsid w:val="0036094C"/>
    <w:rsid w:val="003A0610"/>
    <w:rsid w:val="00407EFE"/>
    <w:rsid w:val="00420C2B"/>
    <w:rsid w:val="00437032"/>
    <w:rsid w:val="00441E21"/>
    <w:rsid w:val="00477D00"/>
    <w:rsid w:val="004B04E4"/>
    <w:rsid w:val="004D5481"/>
    <w:rsid w:val="00520585"/>
    <w:rsid w:val="0053250C"/>
    <w:rsid w:val="0053730F"/>
    <w:rsid w:val="00540260"/>
    <w:rsid w:val="00544016"/>
    <w:rsid w:val="005475B1"/>
    <w:rsid w:val="00570554"/>
    <w:rsid w:val="0058624C"/>
    <w:rsid w:val="005912E5"/>
    <w:rsid w:val="005A581E"/>
    <w:rsid w:val="005E1769"/>
    <w:rsid w:val="00614CCC"/>
    <w:rsid w:val="00652684"/>
    <w:rsid w:val="00666A9D"/>
    <w:rsid w:val="006746F3"/>
    <w:rsid w:val="00676990"/>
    <w:rsid w:val="00677D77"/>
    <w:rsid w:val="006C2EB3"/>
    <w:rsid w:val="006E0533"/>
    <w:rsid w:val="006E15EE"/>
    <w:rsid w:val="0071531E"/>
    <w:rsid w:val="00724124"/>
    <w:rsid w:val="00770101"/>
    <w:rsid w:val="007B7362"/>
    <w:rsid w:val="007C06F7"/>
    <w:rsid w:val="007F3D02"/>
    <w:rsid w:val="00811CF2"/>
    <w:rsid w:val="008167D0"/>
    <w:rsid w:val="008522AF"/>
    <w:rsid w:val="00853BF5"/>
    <w:rsid w:val="00854999"/>
    <w:rsid w:val="00881AA1"/>
    <w:rsid w:val="008A38BC"/>
    <w:rsid w:val="008F44C0"/>
    <w:rsid w:val="0090007F"/>
    <w:rsid w:val="00922B01"/>
    <w:rsid w:val="00931CF3"/>
    <w:rsid w:val="0093525D"/>
    <w:rsid w:val="00972A9B"/>
    <w:rsid w:val="0098232B"/>
    <w:rsid w:val="00984661"/>
    <w:rsid w:val="009A078B"/>
    <w:rsid w:val="009E075B"/>
    <w:rsid w:val="00A36BB2"/>
    <w:rsid w:val="00A445EE"/>
    <w:rsid w:val="00A7053F"/>
    <w:rsid w:val="00AB3CC9"/>
    <w:rsid w:val="00AE06C4"/>
    <w:rsid w:val="00AE0916"/>
    <w:rsid w:val="00AF06BE"/>
    <w:rsid w:val="00B304BC"/>
    <w:rsid w:val="00B33A5E"/>
    <w:rsid w:val="00B34329"/>
    <w:rsid w:val="00B44AF4"/>
    <w:rsid w:val="00B90929"/>
    <w:rsid w:val="00BB42AA"/>
    <w:rsid w:val="00BC2772"/>
    <w:rsid w:val="00BD3CFE"/>
    <w:rsid w:val="00BE1AAE"/>
    <w:rsid w:val="00BF337D"/>
    <w:rsid w:val="00C2433C"/>
    <w:rsid w:val="00C55378"/>
    <w:rsid w:val="00C64BB9"/>
    <w:rsid w:val="00C90248"/>
    <w:rsid w:val="00CE03DD"/>
    <w:rsid w:val="00D1438F"/>
    <w:rsid w:val="00D41F35"/>
    <w:rsid w:val="00D6112F"/>
    <w:rsid w:val="00DE0378"/>
    <w:rsid w:val="00DE0C71"/>
    <w:rsid w:val="00E02429"/>
    <w:rsid w:val="00E241FC"/>
    <w:rsid w:val="00E3378A"/>
    <w:rsid w:val="00E500AB"/>
    <w:rsid w:val="00E51643"/>
    <w:rsid w:val="00E80853"/>
    <w:rsid w:val="00E91BA4"/>
    <w:rsid w:val="00EB74AD"/>
    <w:rsid w:val="00EE04D6"/>
    <w:rsid w:val="00EF4923"/>
    <w:rsid w:val="00F81A0B"/>
    <w:rsid w:val="00F845F3"/>
    <w:rsid w:val="00F918C7"/>
    <w:rsid w:val="00FB165F"/>
    <w:rsid w:val="00FE3C1C"/>
    <w:rsid w:val="00FE53A8"/>
    <w:rsid w:val="00FF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D61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D6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6D1C-18A7-4AE7-A10A-2130B473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2024-04-18T10:15:00Z</cp:lastPrinted>
  <dcterms:created xsi:type="dcterms:W3CDTF">2022-04-27T07:29:00Z</dcterms:created>
  <dcterms:modified xsi:type="dcterms:W3CDTF">2024-04-18T11:48:00Z</dcterms:modified>
</cp:coreProperties>
</file>