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B" w:rsidRPr="00E113C3" w:rsidRDefault="00977976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E113C3"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13C3" w:rsidRPr="00A36D15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633E2E" w:rsidRDefault="00E113C3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A36D15" w:rsidRPr="00A36D15" w:rsidRDefault="00633E2E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юксенск</w:t>
      </w:r>
      <w:r w:rsidR="00B94705" w:rsidRPr="00A36D15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</w:t>
      </w:r>
    </w:p>
    <w:p w:rsidR="00E113C3" w:rsidRPr="00A36D15" w:rsidRDefault="00B94705" w:rsidP="00A3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-2030 годы»</w:t>
      </w:r>
      <w:r w:rsidR="00A36D15" w:rsidRPr="00A36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594">
        <w:rPr>
          <w:rFonts w:ascii="Times New Roman" w:hAnsi="Times New Roman" w:cs="Times New Roman"/>
          <w:b/>
          <w:sz w:val="28"/>
          <w:szCs w:val="28"/>
        </w:rPr>
        <w:t>за</w:t>
      </w:r>
      <w:r w:rsidR="007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EB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66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3C3"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66D3C">
        <w:rPr>
          <w:rFonts w:ascii="Times New Roman" w:hAnsi="Times New Roman" w:cs="Times New Roman"/>
          <w:b/>
          <w:sz w:val="28"/>
          <w:szCs w:val="28"/>
        </w:rPr>
        <w:t>3</w:t>
      </w:r>
      <w:r w:rsidR="00032C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74B" w:rsidRPr="00C4081C" w:rsidRDefault="0013674B" w:rsidP="00FB5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641C" w:rsidRDefault="0013674B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Default="0068641C" w:rsidP="007C6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</w:t>
      </w:r>
      <w:r w:rsidR="0048427B" w:rsidRPr="00A36D1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48427B"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C4081C" w:rsidTr="00C4081C">
        <w:trPr>
          <w:trHeight w:val="135"/>
        </w:trPr>
        <w:tc>
          <w:tcPr>
            <w:tcW w:w="59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  <w:vMerge w:val="restart"/>
            <w:vAlign w:val="center"/>
          </w:tcPr>
          <w:p w:rsidR="00C4081C" w:rsidRPr="00F94121" w:rsidRDefault="00C4081C" w:rsidP="00C408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C4081C" w:rsidTr="005875CD">
        <w:trPr>
          <w:trHeight w:val="150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81C" w:rsidTr="005875CD">
        <w:trPr>
          <w:trHeight w:val="157"/>
        </w:trPr>
        <w:tc>
          <w:tcPr>
            <w:tcW w:w="59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081C" w:rsidRPr="00F94121" w:rsidRDefault="00C4081C" w:rsidP="00D612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:rsidR="00C4081C" w:rsidRPr="00F94121" w:rsidRDefault="00C4081C" w:rsidP="00E113C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:rsidR="00C4081C" w:rsidRDefault="00C4081C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3C3" w:rsidTr="00C529B0">
        <w:trPr>
          <w:trHeight w:val="157"/>
        </w:trPr>
        <w:tc>
          <w:tcPr>
            <w:tcW w:w="14560" w:type="dxa"/>
            <w:gridSpan w:val="8"/>
          </w:tcPr>
          <w:p w:rsidR="00633E2E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:rsidR="00E113C3" w:rsidRPr="00633E2E" w:rsidRDefault="00633E2E" w:rsidP="00633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получивших меры социальной поддержки в соответствии с нормативно-правовыми актами района,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1228" w:rsidTr="00C4081C">
        <w:trPr>
          <w:trHeight w:val="157"/>
        </w:trPr>
        <w:tc>
          <w:tcPr>
            <w:tcW w:w="59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666D3C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F94121" w:rsidRDefault="00642EB0" w:rsidP="00C408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0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Ведётся работа по достижению показателя</w:t>
            </w:r>
          </w:p>
        </w:tc>
      </w:tr>
      <w:tr w:rsidR="001C7E68" w:rsidRPr="001C7E68" w:rsidTr="00C529B0">
        <w:trPr>
          <w:trHeight w:val="157"/>
        </w:trPr>
        <w:tc>
          <w:tcPr>
            <w:tcW w:w="14560" w:type="dxa"/>
            <w:gridSpan w:val="8"/>
            <w:vAlign w:val="center"/>
          </w:tcPr>
          <w:p w:rsidR="001C7E68" w:rsidRPr="00F94121" w:rsidRDefault="001C7E6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недееспособных граждан, переданных под опеку физических лиц, от общего числа недееспособных граждан, проживающих 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D61228" w:rsidRPr="00F94121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Pr="00F94121" w:rsidRDefault="00D61228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:rsidR="00D61228" w:rsidRPr="00F94121" w:rsidRDefault="00A81753" w:rsidP="00F941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vAlign w:val="center"/>
          </w:tcPr>
          <w:p w:rsidR="00D61228" w:rsidRPr="00A81753" w:rsidRDefault="0036331A" w:rsidP="0066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8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6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не выявлено недееспособных граждан для передачи под </w:t>
            </w:r>
            <w:r w:rsidR="00A81753" w:rsidRP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опеку физических лиц</w:t>
            </w:r>
            <w:r w:rsidR="00A81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5068" w:rsidRPr="001C7E68" w:rsidTr="00C529B0">
        <w:trPr>
          <w:trHeight w:val="157"/>
        </w:trPr>
        <w:tc>
          <w:tcPr>
            <w:tcW w:w="14560" w:type="dxa"/>
            <w:gridSpan w:val="8"/>
          </w:tcPr>
          <w:p w:rsidR="00FB5068" w:rsidRPr="001C7E68" w:rsidRDefault="00FB5068" w:rsidP="00E11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D61228" w:rsidRDefault="00D61228" w:rsidP="00D612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:rsidR="00D61228" w:rsidRPr="001C7E68" w:rsidRDefault="00D61228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0" w:type="dxa"/>
          </w:tcPr>
          <w:p w:rsidR="00D61228" w:rsidRPr="00FB506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61228" w:rsidRPr="001C7E68" w:rsidTr="005875CD">
        <w:trPr>
          <w:trHeight w:val="157"/>
        </w:trPr>
        <w:tc>
          <w:tcPr>
            <w:tcW w:w="602" w:type="dxa"/>
            <w:gridSpan w:val="2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:rsidR="00D61228" w:rsidRDefault="00D61228" w:rsidP="00E113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61228" w:rsidRDefault="00D61228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D61228" w:rsidRDefault="00666D3C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931" w:type="dxa"/>
            <w:vAlign w:val="center"/>
          </w:tcPr>
          <w:p w:rsidR="00D61228" w:rsidRPr="001C7E68" w:rsidRDefault="00642EB0" w:rsidP="00C965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 w:rsidR="000F19B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2,8</w:t>
            </w:r>
          </w:p>
        </w:tc>
        <w:tc>
          <w:tcPr>
            <w:tcW w:w="3650" w:type="dxa"/>
          </w:tcPr>
          <w:p w:rsidR="00D61228" w:rsidRPr="001C7E68" w:rsidRDefault="00A81753" w:rsidP="00A817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Ведётся работа по достижению показателя </w:t>
            </w:r>
          </w:p>
        </w:tc>
      </w:tr>
    </w:tbl>
    <w:p w:rsidR="00E113C3" w:rsidRPr="0013674B" w:rsidRDefault="0013674B" w:rsidP="00136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 w:val="24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:rsidR="00984C42" w:rsidRDefault="00984C4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4B" w:rsidRDefault="0013674B" w:rsidP="00136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основных мероприятий муниципальной программы </w:t>
      </w:r>
    </w:p>
    <w:p w:rsidR="00633E2E" w:rsidRDefault="0013674B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="00633E2E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33E2E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13674B" w:rsidRPr="0013674B" w:rsidRDefault="00633E2E" w:rsidP="00633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13674B"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521"/>
        <w:gridCol w:w="1426"/>
        <w:gridCol w:w="2049"/>
        <w:gridCol w:w="2083"/>
        <w:gridCol w:w="1438"/>
      </w:tblGrid>
      <w:tr w:rsidR="001B0BFF" w:rsidTr="00984C42">
        <w:trPr>
          <w:trHeight w:val="150"/>
        </w:trPr>
        <w:tc>
          <w:tcPr>
            <w:tcW w:w="2154" w:type="dxa"/>
            <w:gridSpan w:val="4"/>
          </w:tcPr>
          <w:p w:rsidR="0013674B" w:rsidRPr="0013674B" w:rsidRDefault="0013674B" w:rsidP="00136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 аналитической программной классификации</w:t>
            </w:r>
          </w:p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:rsidR="0013674B" w:rsidRPr="0013674B" w:rsidRDefault="0013674B" w:rsidP="00E113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13674B" w:rsidRDefault="0013674B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B8" w:rsidTr="001B0BFF">
        <w:trPr>
          <w:trHeight w:val="165"/>
        </w:trPr>
        <w:tc>
          <w:tcPr>
            <w:tcW w:w="603" w:type="dxa"/>
          </w:tcPr>
          <w:p w:rsidR="00D259B8" w:rsidRPr="00804117" w:rsidRDefault="00ED0837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:rsidR="00D259B8" w:rsidRPr="00804117" w:rsidRDefault="00D259B8" w:rsidP="00D259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  <w:vAlign w:val="center"/>
          </w:tcPr>
          <w:p w:rsidR="00D259B8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D259B8" w:rsidRPr="0013674B" w:rsidRDefault="00D259B8" w:rsidP="00D259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D259B8" w:rsidRPr="00D259B8" w:rsidRDefault="00D259B8" w:rsidP="00D259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:rsidR="00D259B8" w:rsidRPr="00D259B8" w:rsidRDefault="00D259B8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D259B8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D259B8" w:rsidRPr="00D259B8" w:rsidRDefault="00EC7A61" w:rsidP="000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D259B8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</w:t>
            </w:r>
          </w:p>
        </w:tc>
        <w:tc>
          <w:tcPr>
            <w:tcW w:w="2083" w:type="dxa"/>
          </w:tcPr>
          <w:p w:rsidR="00D259B8" w:rsidRPr="001B0BFF" w:rsidRDefault="00633E2E" w:rsidP="00633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0BFF" w:rsidRPr="001B0BFF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  <w:r w:rsidR="00A8510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сохранена на уровне 100%</w:t>
            </w:r>
          </w:p>
        </w:tc>
        <w:tc>
          <w:tcPr>
            <w:tcW w:w="1438" w:type="dxa"/>
          </w:tcPr>
          <w:p w:rsidR="00D259B8" w:rsidRDefault="00D259B8" w:rsidP="00D25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0131D" w:rsidRPr="0013674B" w:rsidRDefault="00ED0837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0131D" w:rsidRPr="0070131D" w:rsidRDefault="0070131D" w:rsidP="001B0B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:rsidR="0070131D" w:rsidRPr="00D259B8" w:rsidRDefault="0070131D" w:rsidP="0035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0131D" w:rsidRPr="00D259B8" w:rsidRDefault="00B94705" w:rsidP="00B9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="0070131D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0131D" w:rsidRPr="00D259B8" w:rsidRDefault="00EC7A6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70131D" w:rsidRPr="0070131D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стационарных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организаций социального обслуживания населения </w:t>
            </w:r>
          </w:p>
        </w:tc>
        <w:tc>
          <w:tcPr>
            <w:tcW w:w="2083" w:type="dxa"/>
          </w:tcPr>
          <w:p w:rsidR="00A85102" w:rsidRDefault="00A81753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едееспособных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 выявлено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>переда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r w:rsidR="001B0BFF"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под опеку физических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0131D" w:rsidRDefault="0070131D" w:rsidP="00701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31D" w:rsidTr="001B0BFF">
        <w:trPr>
          <w:trHeight w:val="165"/>
        </w:trPr>
        <w:tc>
          <w:tcPr>
            <w:tcW w:w="603" w:type="dxa"/>
          </w:tcPr>
          <w:p w:rsidR="0070131D" w:rsidRPr="00804117" w:rsidRDefault="00ED0837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</w:p>
        </w:tc>
        <w:tc>
          <w:tcPr>
            <w:tcW w:w="518" w:type="dxa"/>
          </w:tcPr>
          <w:p w:rsidR="0070131D" w:rsidRPr="00804117" w:rsidRDefault="0070131D" w:rsidP="007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:rsidR="0070131D" w:rsidRPr="0013674B" w:rsidRDefault="0070131D" w:rsidP="007013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:rsidR="0070131D" w:rsidRPr="0070131D" w:rsidRDefault="0070131D" w:rsidP="007A5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EC7A6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5405C1" w:rsidRDefault="007C6AD8" w:rsidP="007C6AD8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поддержка;</w:t>
            </w:r>
          </w:p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размещенной информации о деятельности </w:t>
            </w:r>
            <w:r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 w:rsidRPr="00540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Двум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социально ориентированны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организациям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, предоставлена финансовая и имущественная поддержка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6AD8" w:rsidRDefault="007C6AD8" w:rsidP="00A81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31A" w:rsidTr="00984C42">
        <w:trPr>
          <w:trHeight w:val="165"/>
        </w:trPr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:rsidR="007C6AD8" w:rsidRPr="0013674B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:rsidR="007C6AD8" w:rsidRPr="009F207D" w:rsidRDefault="007C6AD8" w:rsidP="007C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пожилого возраста </w:t>
            </w:r>
          </w:p>
        </w:tc>
        <w:tc>
          <w:tcPr>
            <w:tcW w:w="1806" w:type="dxa"/>
            <w:vAlign w:val="center"/>
          </w:tcPr>
          <w:p w:rsidR="007C6AD8" w:rsidRDefault="007C6AD8" w:rsidP="00352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5207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21" w:type="dxa"/>
            <w:vAlign w:val="center"/>
          </w:tcPr>
          <w:p w:rsidR="007C6AD8" w:rsidRPr="00D259B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:rsidR="007C6AD8" w:rsidRPr="00D259B8" w:rsidRDefault="00EC7A61" w:rsidP="0036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</w:t>
            </w:r>
            <w:r w:rsidR="00C4081C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08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:rsidR="007C6AD8" w:rsidRPr="0070131D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C6AD8" w:rsidRDefault="000F19B1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32,8</w:t>
            </w:r>
            <w:r w:rsidR="003633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  <w:r w:rsidR="007C6AD8" w:rsidRPr="0070131D">
              <w:rPr>
                <w:rFonts w:ascii="Times New Roman" w:hAnsi="Times New Roman" w:cs="Times New Roman"/>
                <w:sz w:val="24"/>
                <w:szCs w:val="28"/>
              </w:rPr>
              <w:t>граждан пожилого возраста, вовлеченных в общественную жизнь района</w:t>
            </w:r>
            <w:r w:rsidR="007C6A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38" w:type="dxa"/>
          </w:tcPr>
          <w:p w:rsidR="007C6AD8" w:rsidRDefault="007C6AD8" w:rsidP="007C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B51" w:rsidRDefault="00BE5B5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117" w:rsidRDefault="00804117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расходах на реализацию муниципальной программы</w:t>
      </w:r>
    </w:p>
    <w:p w:rsidR="0068641C" w:rsidRDefault="00804117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68641C" w:rsidRPr="00A36D15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:rsidR="00804117" w:rsidRP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на 2021-2030 </w:t>
      </w:r>
      <w:r w:rsidR="007578A7" w:rsidRPr="00A36D15">
        <w:rPr>
          <w:rFonts w:ascii="Times New Roman" w:hAnsi="Times New Roman" w:cs="Times New Roman"/>
          <w:b/>
          <w:sz w:val="28"/>
          <w:szCs w:val="28"/>
        </w:rPr>
        <w:t>годы</w:t>
      </w:r>
      <w:r w:rsidR="007578A7" w:rsidRPr="00804117">
        <w:rPr>
          <w:rFonts w:ascii="Times New Roman" w:hAnsi="Times New Roman" w:cs="Times New Roman"/>
          <w:b/>
          <w:sz w:val="28"/>
          <w:szCs w:val="28"/>
        </w:rPr>
        <w:t>»</w:t>
      </w:r>
      <w:r w:rsidR="007578A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804117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804117" w:rsidTr="009021BD">
        <w:trPr>
          <w:trHeight w:val="120"/>
        </w:trPr>
        <w:tc>
          <w:tcPr>
            <w:tcW w:w="1793" w:type="dxa"/>
            <w:gridSpan w:val="2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:rsidR="00390E5C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:rsidR="00804117" w:rsidRPr="00804117" w:rsidRDefault="00804117" w:rsidP="008041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F94121" w:rsidTr="009021BD">
        <w:trPr>
          <w:trHeight w:val="195"/>
        </w:trPr>
        <w:tc>
          <w:tcPr>
            <w:tcW w:w="926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04117" w:rsidRDefault="00804117" w:rsidP="00E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121" w:rsidTr="00910645">
        <w:trPr>
          <w:trHeight w:val="70"/>
        </w:trPr>
        <w:tc>
          <w:tcPr>
            <w:tcW w:w="926" w:type="dxa"/>
            <w:vMerge w:val="restart"/>
            <w:vAlign w:val="center"/>
          </w:tcPr>
          <w:p w:rsidR="000D5061" w:rsidRPr="00F94121" w:rsidRDefault="00ED0837" w:rsidP="00ED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0D5061" w:rsidRPr="00804117" w:rsidRDefault="000D5061" w:rsidP="00F941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:rsidR="000D5061" w:rsidRPr="000D5061" w:rsidRDefault="000D506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0D5061" w:rsidRPr="00804117" w:rsidRDefault="000D5061" w:rsidP="00F9412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0D5061" w:rsidRPr="00804117" w:rsidRDefault="000D5061" w:rsidP="00F941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0D50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6970,1</w:t>
            </w:r>
          </w:p>
        </w:tc>
        <w:tc>
          <w:tcPr>
            <w:tcW w:w="2326" w:type="dxa"/>
            <w:vAlign w:val="center"/>
          </w:tcPr>
          <w:p w:rsidR="000D5061" w:rsidRPr="00910645" w:rsidRDefault="00642EB0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4767,2</w:t>
            </w:r>
          </w:p>
        </w:tc>
        <w:tc>
          <w:tcPr>
            <w:tcW w:w="2323" w:type="dxa"/>
            <w:vAlign w:val="center"/>
          </w:tcPr>
          <w:p w:rsidR="000D50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C33D38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5975,2</w:t>
            </w:r>
          </w:p>
        </w:tc>
        <w:tc>
          <w:tcPr>
            <w:tcW w:w="2326" w:type="dxa"/>
            <w:vAlign w:val="center"/>
          </w:tcPr>
          <w:p w:rsidR="008F3161" w:rsidRPr="00910645" w:rsidRDefault="00642EB0" w:rsidP="009106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4177,9</w:t>
            </w:r>
          </w:p>
        </w:tc>
        <w:tc>
          <w:tcPr>
            <w:tcW w:w="2323" w:type="dxa"/>
            <w:vAlign w:val="center"/>
          </w:tcPr>
          <w:p w:rsidR="008F31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8F3161" w:rsidTr="00910645">
        <w:trPr>
          <w:trHeight w:val="540"/>
        </w:trPr>
        <w:tc>
          <w:tcPr>
            <w:tcW w:w="926" w:type="dxa"/>
            <w:vMerge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Pr="00804117" w:rsidRDefault="008F3161" w:rsidP="008F31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енных средств 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6" w:type="dxa"/>
            <w:vAlign w:val="center"/>
          </w:tcPr>
          <w:p w:rsidR="008F3161" w:rsidRPr="00910645" w:rsidRDefault="00A8221D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589,3</w:t>
            </w:r>
          </w:p>
        </w:tc>
        <w:tc>
          <w:tcPr>
            <w:tcW w:w="2323" w:type="dxa"/>
            <w:vAlign w:val="center"/>
          </w:tcPr>
          <w:p w:rsidR="008F31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 w:val="restart"/>
            <w:vAlign w:val="center"/>
          </w:tcPr>
          <w:p w:rsidR="00A8221D" w:rsidRPr="00F94121" w:rsidRDefault="00A8221D" w:rsidP="00A8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A8221D" w:rsidRDefault="00A8221D" w:rsidP="003D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:rsidR="00A8221D" w:rsidRPr="000D5061" w:rsidRDefault="00A8221D" w:rsidP="003D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:rsidR="00A8221D" w:rsidRPr="00804117" w:rsidRDefault="00A8221D" w:rsidP="003D0E6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A8221D" w:rsidRPr="00804117" w:rsidRDefault="00A8221D" w:rsidP="003D0E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A8221D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6670,1</w:t>
            </w:r>
          </w:p>
        </w:tc>
        <w:tc>
          <w:tcPr>
            <w:tcW w:w="2326" w:type="dxa"/>
          </w:tcPr>
          <w:p w:rsidR="00A8221D" w:rsidRPr="00A8221D" w:rsidRDefault="00A8221D" w:rsidP="00A8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8221D">
              <w:rPr>
                <w:rFonts w:ascii="Times New Roman" w:hAnsi="Times New Roman" w:cs="Times New Roman"/>
                <w:sz w:val="24"/>
                <w:szCs w:val="24"/>
              </w:rPr>
              <w:t xml:space="preserve">  4767,2</w:t>
            </w:r>
          </w:p>
        </w:tc>
        <w:tc>
          <w:tcPr>
            <w:tcW w:w="2323" w:type="dxa"/>
          </w:tcPr>
          <w:p w:rsidR="00A8221D" w:rsidRPr="00A8221D" w:rsidRDefault="00C33D38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/>
            <w:vAlign w:val="center"/>
          </w:tcPr>
          <w:p w:rsidR="00A8221D" w:rsidRPr="00F94121" w:rsidRDefault="00A8221D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A8221D" w:rsidRPr="000D5061" w:rsidRDefault="00A8221D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  <w:tc>
          <w:tcPr>
            <w:tcW w:w="2686" w:type="dxa"/>
            <w:vAlign w:val="center"/>
          </w:tcPr>
          <w:p w:rsidR="00A8221D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5675,2</w:t>
            </w:r>
          </w:p>
        </w:tc>
        <w:tc>
          <w:tcPr>
            <w:tcW w:w="2326" w:type="dxa"/>
          </w:tcPr>
          <w:p w:rsidR="00A8221D" w:rsidRPr="00A8221D" w:rsidRDefault="00A8221D" w:rsidP="00A8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8221D">
              <w:rPr>
                <w:rFonts w:ascii="Times New Roman" w:hAnsi="Times New Roman" w:cs="Times New Roman"/>
                <w:sz w:val="24"/>
                <w:szCs w:val="24"/>
              </w:rPr>
              <w:t>4177,9</w:t>
            </w:r>
          </w:p>
        </w:tc>
        <w:tc>
          <w:tcPr>
            <w:tcW w:w="2323" w:type="dxa"/>
          </w:tcPr>
          <w:p w:rsidR="00A8221D" w:rsidRPr="00A8221D" w:rsidRDefault="0029689C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A8221D" w:rsidTr="006A1C3A">
        <w:trPr>
          <w:trHeight w:val="195"/>
        </w:trPr>
        <w:tc>
          <w:tcPr>
            <w:tcW w:w="926" w:type="dxa"/>
            <w:vMerge/>
            <w:vAlign w:val="center"/>
          </w:tcPr>
          <w:p w:rsidR="00A8221D" w:rsidRPr="00F94121" w:rsidRDefault="00A8221D" w:rsidP="007B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A8221D" w:rsidRDefault="00A8221D" w:rsidP="007B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A8221D" w:rsidRPr="000D5061" w:rsidRDefault="00A8221D" w:rsidP="007B4A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:rsidR="00A8221D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994,9</w:t>
            </w:r>
          </w:p>
        </w:tc>
        <w:tc>
          <w:tcPr>
            <w:tcW w:w="2326" w:type="dxa"/>
          </w:tcPr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Pr="00A8221D" w:rsidRDefault="00A8221D" w:rsidP="00A8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8221D">
              <w:rPr>
                <w:rFonts w:ascii="Times New Roman" w:hAnsi="Times New Roman" w:cs="Times New Roman"/>
                <w:sz w:val="24"/>
                <w:szCs w:val="24"/>
              </w:rPr>
              <w:t>589,3</w:t>
            </w:r>
          </w:p>
        </w:tc>
        <w:tc>
          <w:tcPr>
            <w:tcW w:w="2323" w:type="dxa"/>
          </w:tcPr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Default="00A8221D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1D" w:rsidRPr="00A8221D" w:rsidRDefault="0029689C" w:rsidP="00A8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  <w:bookmarkStart w:id="0" w:name="_GoBack"/>
            <w:bookmarkEnd w:id="0"/>
          </w:p>
        </w:tc>
      </w:tr>
      <w:tr w:rsidR="008F3161" w:rsidTr="00910645">
        <w:trPr>
          <w:trHeight w:val="195"/>
        </w:trPr>
        <w:tc>
          <w:tcPr>
            <w:tcW w:w="926" w:type="dxa"/>
            <w:vMerge w:val="restart"/>
            <w:vAlign w:val="center"/>
          </w:tcPr>
          <w:p w:rsidR="008F3161" w:rsidRPr="00F9412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:rsidR="008F3161" w:rsidRPr="000D5061" w:rsidRDefault="008F3161" w:rsidP="008F3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:rsidR="008F3161" w:rsidRPr="00804117" w:rsidRDefault="008F3161" w:rsidP="008F3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:rsidR="008F3161" w:rsidRPr="00804117" w:rsidRDefault="008F3161" w:rsidP="008F3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:rsidR="008F3161" w:rsidRPr="00910645" w:rsidRDefault="00C33D38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61" w:rsidTr="00910645">
        <w:trPr>
          <w:trHeight w:val="654"/>
        </w:trPr>
        <w:tc>
          <w:tcPr>
            <w:tcW w:w="926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:rsidR="008F3161" w:rsidRDefault="008F3161" w:rsidP="008F3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F3161" w:rsidRPr="000D5061" w:rsidRDefault="008F3161" w:rsidP="003520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 xml:space="preserve">обственные доходы </w:t>
            </w:r>
            <w:r w:rsidR="00352076">
              <w:rPr>
                <w:rFonts w:ascii="Times New Roman" w:hAnsi="Times New Roman" w:cs="Times New Roman"/>
                <w:sz w:val="24"/>
                <w:szCs w:val="28"/>
              </w:rPr>
              <w:t>бюджета округа</w:t>
            </w:r>
          </w:p>
        </w:tc>
        <w:tc>
          <w:tcPr>
            <w:tcW w:w="2686" w:type="dxa"/>
            <w:vAlign w:val="center"/>
          </w:tcPr>
          <w:p w:rsidR="008F3161" w:rsidRPr="00910645" w:rsidRDefault="00C33D38" w:rsidP="001C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326" w:type="dxa"/>
            <w:vAlign w:val="center"/>
          </w:tcPr>
          <w:p w:rsidR="008F3161" w:rsidRPr="00910645" w:rsidRDefault="00AF161A" w:rsidP="00910645">
            <w:pPr>
              <w:jc w:val="center"/>
              <w:rPr>
                <w:sz w:val="24"/>
                <w:szCs w:val="24"/>
              </w:rPr>
            </w:pPr>
            <w:r w:rsidRPr="009106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3" w:type="dxa"/>
            <w:vAlign w:val="center"/>
          </w:tcPr>
          <w:p w:rsidR="008F3161" w:rsidRPr="00910645" w:rsidRDefault="00AF161A" w:rsidP="0091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41A" w:rsidRDefault="00A8641A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32" w:rsidRDefault="00457832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121" w:rsidRDefault="00F94121" w:rsidP="00F9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внесенных за отчетный период изменениях в муниципальную программу</w:t>
      </w:r>
    </w:p>
    <w:p w:rsidR="0068641C" w:rsidRDefault="00F94121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21">
        <w:rPr>
          <w:rFonts w:ascii="Times New Roman" w:hAnsi="Times New Roman" w:cs="Times New Roman"/>
          <w:b/>
          <w:sz w:val="28"/>
          <w:szCs w:val="28"/>
        </w:rPr>
        <w:t>«</w:t>
      </w:r>
      <w:r w:rsidR="0068641C"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 w:rsidR="0068641C"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:rsidR="00804117" w:rsidRDefault="0068641C" w:rsidP="00686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="00F94121" w:rsidRPr="00F941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9"/>
        <w:gridCol w:w="1559"/>
        <w:gridCol w:w="1276"/>
        <w:gridCol w:w="8753"/>
      </w:tblGrid>
      <w:tr w:rsidR="00F94121" w:rsidRPr="00F94121" w:rsidTr="007578A7">
        <w:tc>
          <w:tcPr>
            <w:tcW w:w="84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правого акта </w:t>
            </w:r>
          </w:p>
        </w:tc>
        <w:tc>
          <w:tcPr>
            <w:tcW w:w="1559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принятия </w:t>
            </w:r>
          </w:p>
        </w:tc>
        <w:tc>
          <w:tcPr>
            <w:tcW w:w="1276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8753" w:type="dxa"/>
          </w:tcPr>
          <w:p w:rsidR="00F94121" w:rsidRPr="00F94121" w:rsidRDefault="00F94121" w:rsidP="00F9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21">
              <w:rPr>
                <w:rFonts w:ascii="Times New Roman" w:hAnsi="Times New Roman" w:cs="Times New Roman"/>
                <w:b/>
                <w:sz w:val="24"/>
                <w:szCs w:val="24"/>
              </w:rPr>
              <w:t>Суть изменений (краткое изложение)</w:t>
            </w:r>
          </w:p>
        </w:tc>
      </w:tr>
      <w:tr w:rsidR="00681A7F" w:rsidRPr="00F94121" w:rsidTr="007578A7">
        <w:tc>
          <w:tcPr>
            <w:tcW w:w="843" w:type="dxa"/>
            <w:vAlign w:val="center"/>
          </w:tcPr>
          <w:p w:rsidR="00681A7F" w:rsidRPr="00681A7F" w:rsidRDefault="00C33D38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681A7F" w:rsidRPr="00681A7F" w:rsidRDefault="00C33D38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  <w:vAlign w:val="center"/>
          </w:tcPr>
          <w:p w:rsidR="00681A7F" w:rsidRPr="00681A7F" w:rsidRDefault="00C33D38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276" w:type="dxa"/>
            <w:vAlign w:val="center"/>
          </w:tcPr>
          <w:p w:rsidR="00681A7F" w:rsidRPr="00917F76" w:rsidRDefault="00C33D38" w:rsidP="0075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753" w:type="dxa"/>
          </w:tcPr>
          <w:p w:rsidR="00917F76" w:rsidRDefault="00917F76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38" w:rsidRDefault="00C33D38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38" w:rsidRDefault="00C33D38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суммы бюджетных ассигнований по первой подпрограмме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 – 2030 годы» и включение суммы в размере 300 тыс. рублей по второй подпрограмме «Поддержка социально ориентированных некоммерческих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2021-2030 годы»</w:t>
            </w:r>
          </w:p>
          <w:p w:rsidR="00C33D38" w:rsidRPr="00457832" w:rsidRDefault="00C33D38" w:rsidP="0032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61A" w:rsidRDefault="00AF161A" w:rsidP="00AF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8A7" w:rsidRDefault="007578A7" w:rsidP="00F94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21" w:rsidRDefault="00642EB0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</w:p>
    <w:p w:rsidR="00642EB0" w:rsidRPr="00F94121" w:rsidRDefault="00642EB0" w:rsidP="00F94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</w:p>
    <w:sectPr w:rsidR="00642EB0" w:rsidRPr="00F94121" w:rsidSect="00984C4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3"/>
    <w:rsid w:val="00032C77"/>
    <w:rsid w:val="000D0FD4"/>
    <w:rsid w:val="000D32F5"/>
    <w:rsid w:val="000D5061"/>
    <w:rsid w:val="000E162F"/>
    <w:rsid w:val="000F19B1"/>
    <w:rsid w:val="00106E26"/>
    <w:rsid w:val="00122F15"/>
    <w:rsid w:val="0013674B"/>
    <w:rsid w:val="0014508B"/>
    <w:rsid w:val="001B0BFF"/>
    <w:rsid w:val="001C1136"/>
    <w:rsid w:val="001C7E68"/>
    <w:rsid w:val="002808AF"/>
    <w:rsid w:val="00286BBC"/>
    <w:rsid w:val="0029689C"/>
    <w:rsid w:val="002A7441"/>
    <w:rsid w:val="003242D7"/>
    <w:rsid w:val="00352076"/>
    <w:rsid w:val="0036331A"/>
    <w:rsid w:val="0037430E"/>
    <w:rsid w:val="00390744"/>
    <w:rsid w:val="00390E5C"/>
    <w:rsid w:val="003B5E26"/>
    <w:rsid w:val="003D0E6E"/>
    <w:rsid w:val="00406867"/>
    <w:rsid w:val="00457832"/>
    <w:rsid w:val="0048427B"/>
    <w:rsid w:val="00495C28"/>
    <w:rsid w:val="0056063F"/>
    <w:rsid w:val="00572EB4"/>
    <w:rsid w:val="00574B91"/>
    <w:rsid w:val="00582476"/>
    <w:rsid w:val="005875CD"/>
    <w:rsid w:val="005A6F2F"/>
    <w:rsid w:val="005F0CF4"/>
    <w:rsid w:val="00615F22"/>
    <w:rsid w:val="00633E2E"/>
    <w:rsid w:val="00642EB0"/>
    <w:rsid w:val="00666D3C"/>
    <w:rsid w:val="00681A7F"/>
    <w:rsid w:val="0068641C"/>
    <w:rsid w:val="006B671F"/>
    <w:rsid w:val="006D00E4"/>
    <w:rsid w:val="0070131D"/>
    <w:rsid w:val="00724329"/>
    <w:rsid w:val="00731E9F"/>
    <w:rsid w:val="00743542"/>
    <w:rsid w:val="007578A7"/>
    <w:rsid w:val="007A5162"/>
    <w:rsid w:val="007B4A8E"/>
    <w:rsid w:val="007C6AD8"/>
    <w:rsid w:val="00804117"/>
    <w:rsid w:val="00817B24"/>
    <w:rsid w:val="00825C88"/>
    <w:rsid w:val="008B2730"/>
    <w:rsid w:val="008C2091"/>
    <w:rsid w:val="008E3009"/>
    <w:rsid w:val="008F3161"/>
    <w:rsid w:val="009021BD"/>
    <w:rsid w:val="00905CA4"/>
    <w:rsid w:val="00910645"/>
    <w:rsid w:val="00915E8D"/>
    <w:rsid w:val="00917F76"/>
    <w:rsid w:val="00977976"/>
    <w:rsid w:val="00984C42"/>
    <w:rsid w:val="009B6629"/>
    <w:rsid w:val="009F207D"/>
    <w:rsid w:val="00A12367"/>
    <w:rsid w:val="00A36D15"/>
    <w:rsid w:val="00A44218"/>
    <w:rsid w:val="00A6200E"/>
    <w:rsid w:val="00A81753"/>
    <w:rsid w:val="00A8221D"/>
    <w:rsid w:val="00A8440D"/>
    <w:rsid w:val="00A85102"/>
    <w:rsid w:val="00A8641A"/>
    <w:rsid w:val="00AC501E"/>
    <w:rsid w:val="00AF161A"/>
    <w:rsid w:val="00B369C5"/>
    <w:rsid w:val="00B55EC8"/>
    <w:rsid w:val="00B94705"/>
    <w:rsid w:val="00BD067C"/>
    <w:rsid w:val="00BE0D94"/>
    <w:rsid w:val="00BE4832"/>
    <w:rsid w:val="00BE5B51"/>
    <w:rsid w:val="00BE7433"/>
    <w:rsid w:val="00C33D38"/>
    <w:rsid w:val="00C4081C"/>
    <w:rsid w:val="00C529B0"/>
    <w:rsid w:val="00C73C96"/>
    <w:rsid w:val="00C8052B"/>
    <w:rsid w:val="00C920FC"/>
    <w:rsid w:val="00C96594"/>
    <w:rsid w:val="00D03936"/>
    <w:rsid w:val="00D259B8"/>
    <w:rsid w:val="00D61228"/>
    <w:rsid w:val="00DC21EE"/>
    <w:rsid w:val="00E0497F"/>
    <w:rsid w:val="00E113C3"/>
    <w:rsid w:val="00E43893"/>
    <w:rsid w:val="00E53A13"/>
    <w:rsid w:val="00E677C8"/>
    <w:rsid w:val="00E740F1"/>
    <w:rsid w:val="00EC199B"/>
    <w:rsid w:val="00EC7A61"/>
    <w:rsid w:val="00ED0837"/>
    <w:rsid w:val="00EE5326"/>
    <w:rsid w:val="00F51B71"/>
    <w:rsid w:val="00F94121"/>
    <w:rsid w:val="00FB5068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2023-10-26T13:48:00Z</cp:lastPrinted>
  <dcterms:created xsi:type="dcterms:W3CDTF">2023-10-23T13:01:00Z</dcterms:created>
  <dcterms:modified xsi:type="dcterms:W3CDTF">2023-10-26T13:50:00Z</dcterms:modified>
</cp:coreProperties>
</file>