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2B" w:rsidRPr="00E113C3" w:rsidRDefault="00E113C3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13C3" w:rsidRPr="00A36D15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633E2E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A36D15" w:rsidRPr="00A36D15" w:rsidRDefault="00633E2E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юксенск</w:t>
      </w:r>
      <w:r w:rsidR="00B94705" w:rsidRPr="00A36D15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</w:t>
      </w:r>
    </w:p>
    <w:p w:rsidR="00E113C3" w:rsidRPr="00A36D15" w:rsidRDefault="00B94705" w:rsidP="00A3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>на 2021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-2030 годы»</w:t>
      </w:r>
      <w:r w:rsidR="00A36D15" w:rsidRPr="00A36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594">
        <w:rPr>
          <w:rFonts w:ascii="Times New Roman" w:hAnsi="Times New Roman" w:cs="Times New Roman"/>
          <w:b/>
          <w:sz w:val="28"/>
          <w:szCs w:val="28"/>
        </w:rPr>
        <w:t>за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E677C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7C6AD8">
        <w:rPr>
          <w:rFonts w:ascii="Times New Roman" w:hAnsi="Times New Roman" w:cs="Times New Roman"/>
          <w:b/>
          <w:sz w:val="28"/>
          <w:szCs w:val="28"/>
        </w:rPr>
        <w:t>2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3674B" w:rsidRPr="0013674B" w:rsidRDefault="0013674B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1C" w:rsidRDefault="0013674B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Default="0068641C" w:rsidP="007C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</w:t>
      </w:r>
      <w:r w:rsidR="0048427B" w:rsidRPr="00A36D1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48427B">
        <w:rPr>
          <w:rFonts w:ascii="Times New Roman" w:hAnsi="Times New Roman" w:cs="Times New Roman"/>
          <w:b/>
          <w:sz w:val="28"/>
          <w:szCs w:val="28"/>
        </w:rPr>
        <w:t>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1C7E68" w:rsidTr="005875CD">
        <w:trPr>
          <w:trHeight w:val="135"/>
        </w:trPr>
        <w:tc>
          <w:tcPr>
            <w:tcW w:w="590" w:type="dxa"/>
            <w:vMerge w:val="restart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</w:tcPr>
          <w:p w:rsidR="00E113C3" w:rsidRPr="00F94121" w:rsidRDefault="00E113C3" w:rsidP="00E11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A85102" w:rsidTr="005875CD">
        <w:trPr>
          <w:trHeight w:val="150"/>
        </w:trPr>
        <w:tc>
          <w:tcPr>
            <w:tcW w:w="590" w:type="dxa"/>
            <w:vMerge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A85102" w:rsidRPr="00F94121" w:rsidRDefault="00A85102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 w:val="restart"/>
          </w:tcPr>
          <w:p w:rsidR="00A85102" w:rsidRDefault="00A85102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228" w:rsidTr="005875CD">
        <w:trPr>
          <w:trHeight w:val="157"/>
        </w:trPr>
        <w:tc>
          <w:tcPr>
            <w:tcW w:w="590" w:type="dxa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1228" w:rsidRPr="00F94121" w:rsidRDefault="00D61228" w:rsidP="00D612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:rsidR="00D61228" w:rsidRPr="00F94121" w:rsidRDefault="00D61228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D61228" w:rsidRPr="00F94121" w:rsidRDefault="00D61228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:rsidR="00D61228" w:rsidRDefault="00D61228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C3" w:rsidTr="00C529B0">
        <w:trPr>
          <w:trHeight w:val="157"/>
        </w:trPr>
        <w:tc>
          <w:tcPr>
            <w:tcW w:w="14560" w:type="dxa"/>
            <w:gridSpan w:val="8"/>
          </w:tcPr>
          <w:p w:rsidR="00731E9F" w:rsidRDefault="00731E9F" w:rsidP="0063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3E2E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:rsidR="00E113C3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муниципального района  на 2021-2030 годы</w:t>
            </w:r>
          </w:p>
        </w:tc>
      </w:tr>
      <w:tr w:rsidR="00D61228" w:rsidTr="005875CD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получивших меры социальной поддержки в соответствии с нормативно-правовыми актами района,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228" w:rsidTr="005875CD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C6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vAlign w:val="center"/>
          </w:tcPr>
          <w:p w:rsidR="00D61228" w:rsidRPr="00F94121" w:rsidRDefault="0036331A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0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Ведётся работа по достижению показателя</w:t>
            </w:r>
          </w:p>
        </w:tc>
      </w:tr>
      <w:tr w:rsidR="001C7E68" w:rsidRPr="001C7E68" w:rsidTr="00C529B0">
        <w:trPr>
          <w:trHeight w:val="157"/>
        </w:trPr>
        <w:tc>
          <w:tcPr>
            <w:tcW w:w="14560" w:type="dxa"/>
            <w:gridSpan w:val="8"/>
            <w:vAlign w:val="center"/>
          </w:tcPr>
          <w:p w:rsidR="001C7E68" w:rsidRPr="00F94121" w:rsidRDefault="001C7E6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«Социальная поддержка граждан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vAlign w:val="center"/>
          </w:tcPr>
          <w:p w:rsidR="00D61228" w:rsidRPr="00A81753" w:rsidRDefault="0036331A" w:rsidP="00363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58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года не выявлено недееспособных граждан для передачи под опеку физических лиц</w:t>
            </w:r>
            <w:r w:rsid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5068" w:rsidRPr="001C7E68" w:rsidTr="00C529B0">
        <w:trPr>
          <w:trHeight w:val="157"/>
        </w:trPr>
        <w:tc>
          <w:tcPr>
            <w:tcW w:w="14560" w:type="dxa"/>
            <w:gridSpan w:val="8"/>
          </w:tcPr>
          <w:p w:rsidR="00FB5068" w:rsidRPr="001C7E68" w:rsidRDefault="00FB5068" w:rsidP="00E11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Подпрограмма 2 «Поддержка социально ориентированных некоммерческих организаций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D61228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:rsidR="00D61228" w:rsidRPr="001C7E6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0" w:type="dxa"/>
          </w:tcPr>
          <w:p w:rsidR="00D61228" w:rsidRPr="00FB506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7C6AD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931" w:type="dxa"/>
            <w:vAlign w:val="center"/>
          </w:tcPr>
          <w:p w:rsidR="00D61228" w:rsidRPr="001C7E68" w:rsidRDefault="0036331A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25,6</w:t>
            </w:r>
          </w:p>
        </w:tc>
        <w:tc>
          <w:tcPr>
            <w:tcW w:w="3650" w:type="dxa"/>
          </w:tcPr>
          <w:p w:rsidR="00D61228" w:rsidRPr="001C7E68" w:rsidRDefault="00A81753" w:rsidP="00A8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Ведётся работа по достижению показателя </w:t>
            </w:r>
          </w:p>
        </w:tc>
      </w:tr>
    </w:tbl>
    <w:p w:rsidR="00E113C3" w:rsidRPr="0013674B" w:rsidRDefault="0013674B" w:rsidP="00136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 w:val="24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:rsidR="00984C42" w:rsidRDefault="00984C4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4B" w:rsidRDefault="0013674B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основных мероприятий муниципальной программы </w:t>
      </w:r>
    </w:p>
    <w:p w:rsidR="00633E2E" w:rsidRDefault="0013674B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="00633E2E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Pr="0013674B" w:rsidRDefault="00633E2E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521"/>
        <w:gridCol w:w="1426"/>
        <w:gridCol w:w="2049"/>
        <w:gridCol w:w="2083"/>
        <w:gridCol w:w="1438"/>
      </w:tblGrid>
      <w:tr w:rsidR="001B0BFF" w:rsidTr="00984C42">
        <w:trPr>
          <w:trHeight w:val="150"/>
        </w:trPr>
        <w:tc>
          <w:tcPr>
            <w:tcW w:w="2154" w:type="dxa"/>
            <w:gridSpan w:val="4"/>
          </w:tcPr>
          <w:p w:rsidR="0013674B" w:rsidRPr="0013674B" w:rsidRDefault="0013674B" w:rsidP="00136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 аналитической программной классификации</w:t>
            </w:r>
          </w:p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B8" w:rsidTr="001B0BFF">
        <w:trPr>
          <w:trHeight w:val="165"/>
        </w:trPr>
        <w:tc>
          <w:tcPr>
            <w:tcW w:w="603" w:type="dxa"/>
          </w:tcPr>
          <w:p w:rsidR="00D259B8" w:rsidRPr="00804117" w:rsidRDefault="00ED0837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  <w:vAlign w:val="center"/>
          </w:tcPr>
          <w:p w:rsidR="00D259B8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259B8" w:rsidRPr="00D259B8" w:rsidRDefault="00D259B8" w:rsidP="00D259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:rsidR="00D259B8" w:rsidRPr="00D259B8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D259B8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259B8" w:rsidRPr="00D259B8" w:rsidRDefault="007C6AD8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31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>Сохранение доли детей-сирот и детей, оставшихся без попечения родителей, переданных на воспитание в семьи граждан, из числа детей-</w:t>
            </w:r>
            <w:r w:rsidRPr="00D259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сирот и детей, оставшихся без попечения родителей </w:t>
            </w:r>
          </w:p>
        </w:tc>
        <w:tc>
          <w:tcPr>
            <w:tcW w:w="2083" w:type="dxa"/>
          </w:tcPr>
          <w:p w:rsidR="00D259B8" w:rsidRPr="001B0BFF" w:rsidRDefault="00633E2E" w:rsidP="006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</w:t>
            </w:r>
            <w:r w:rsidR="00A85102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сохранена на уровне 100%</w:t>
            </w:r>
          </w:p>
        </w:tc>
        <w:tc>
          <w:tcPr>
            <w:tcW w:w="143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0131D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0131D" w:rsidRPr="0070131D" w:rsidRDefault="0070131D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:rsidR="0070131D" w:rsidRPr="00D259B8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70131D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70131D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0131D" w:rsidRPr="00D259B8" w:rsidRDefault="007C6AD8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6331A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915E8D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E8D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</w:tcPr>
          <w:p w:rsidR="0070131D" w:rsidRP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 </w:t>
            </w:r>
          </w:p>
        </w:tc>
        <w:tc>
          <w:tcPr>
            <w:tcW w:w="2083" w:type="dxa"/>
          </w:tcPr>
          <w:p w:rsidR="00A85102" w:rsidRDefault="00A81753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едееспособных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выявлено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под опеку физических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31D" w:rsidTr="001B0BFF">
        <w:trPr>
          <w:trHeight w:val="165"/>
        </w:trPr>
        <w:tc>
          <w:tcPr>
            <w:tcW w:w="603" w:type="dxa"/>
          </w:tcPr>
          <w:p w:rsidR="0070131D" w:rsidRPr="00804117" w:rsidRDefault="00ED0837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70131D" w:rsidRPr="00804117" w:rsidRDefault="0070131D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70131D" w:rsidRPr="0070131D" w:rsidRDefault="0070131D" w:rsidP="007A5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муниципального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7C6AD8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6331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  <w:vAlign w:val="center"/>
          </w:tcPr>
          <w:p w:rsidR="007C6AD8" w:rsidRPr="005405C1" w:rsidRDefault="007C6AD8" w:rsidP="007C6AD8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Двум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организациям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, предоставлена финансовая и имущественная поддержка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6AD8" w:rsidRDefault="007C6AD8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здоровья граждан пожилого возраста </w:t>
            </w:r>
          </w:p>
        </w:tc>
        <w:tc>
          <w:tcPr>
            <w:tcW w:w="1806" w:type="dxa"/>
            <w:vAlign w:val="center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7C6AD8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6331A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9" w:type="dxa"/>
            <w:vAlign w:val="center"/>
          </w:tcPr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Увеличение доли граждан пожилого возраста, вовлеченных в общественную жизнь района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6AD8" w:rsidRDefault="0036331A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25,6 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="007C6AD8" w:rsidRPr="0070131D">
              <w:rPr>
                <w:rFonts w:ascii="Times New Roman" w:hAnsi="Times New Roman" w:cs="Times New Roman"/>
                <w:sz w:val="24"/>
                <w:szCs w:val="28"/>
              </w:rPr>
              <w:t>граждан пожилого возраста, вовлеченных в общественную жизнь района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B51" w:rsidRDefault="00BE5B5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17" w:rsidRDefault="00804117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Отчет о расходах на реализацию муниципальной программы</w:t>
      </w:r>
    </w:p>
    <w:p w:rsidR="0068641C" w:rsidRDefault="00804117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68641C" w:rsidRPr="00A36D15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:rsidR="00804117" w:rsidRP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на 2021-2030 </w:t>
      </w:r>
      <w:r w:rsidR="007578A7" w:rsidRPr="00A36D15">
        <w:rPr>
          <w:rFonts w:ascii="Times New Roman" w:hAnsi="Times New Roman" w:cs="Times New Roman"/>
          <w:b/>
          <w:sz w:val="28"/>
          <w:szCs w:val="28"/>
        </w:rPr>
        <w:t>годы</w:t>
      </w:r>
      <w:r w:rsidR="007578A7" w:rsidRPr="00804117">
        <w:rPr>
          <w:rFonts w:ascii="Times New Roman" w:hAnsi="Times New Roman" w:cs="Times New Roman"/>
          <w:b/>
          <w:sz w:val="28"/>
          <w:szCs w:val="28"/>
        </w:rPr>
        <w:t>»</w:t>
      </w:r>
      <w:r w:rsidR="007578A7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04117">
        <w:rPr>
          <w:rFonts w:ascii="Times New Roman" w:hAnsi="Times New Roman" w:cs="Times New Roman"/>
          <w:b/>
          <w:sz w:val="28"/>
          <w:szCs w:val="28"/>
        </w:rPr>
        <w:t xml:space="preserve"> счет всех источников 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804117" w:rsidTr="009021BD">
        <w:trPr>
          <w:trHeight w:val="120"/>
        </w:trPr>
        <w:tc>
          <w:tcPr>
            <w:tcW w:w="1793" w:type="dxa"/>
            <w:gridSpan w:val="2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:rsidR="00390E5C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F94121" w:rsidTr="009021BD">
        <w:trPr>
          <w:trHeight w:val="195"/>
        </w:trPr>
        <w:tc>
          <w:tcPr>
            <w:tcW w:w="926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121" w:rsidTr="005875CD">
        <w:trPr>
          <w:trHeight w:val="70"/>
        </w:trPr>
        <w:tc>
          <w:tcPr>
            <w:tcW w:w="926" w:type="dxa"/>
            <w:vMerge w:val="restart"/>
            <w:vAlign w:val="center"/>
          </w:tcPr>
          <w:p w:rsidR="000D5061" w:rsidRPr="00F94121" w:rsidRDefault="00ED0837" w:rsidP="00ED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0D5061" w:rsidRPr="00804117" w:rsidRDefault="000D5061" w:rsidP="00F941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0D5061" w:rsidRPr="000D5061" w:rsidRDefault="000D506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0D5061" w:rsidRPr="00804117" w:rsidRDefault="000D5061" w:rsidP="00F9412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D5061" w:rsidRPr="00804117" w:rsidRDefault="000D5061" w:rsidP="00F941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0D5061" w:rsidRPr="005875CD" w:rsidRDefault="00AF161A" w:rsidP="00F9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bCs/>
                <w:sz w:val="24"/>
                <w:szCs w:val="24"/>
              </w:rPr>
              <w:t>4500,7</w:t>
            </w:r>
          </w:p>
        </w:tc>
        <w:tc>
          <w:tcPr>
            <w:tcW w:w="2326" w:type="dxa"/>
            <w:vAlign w:val="center"/>
          </w:tcPr>
          <w:p w:rsidR="000D5061" w:rsidRPr="005875CD" w:rsidRDefault="003B5E26" w:rsidP="00F9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bCs/>
                <w:sz w:val="24"/>
                <w:szCs w:val="24"/>
              </w:rPr>
              <w:t>2604,2</w:t>
            </w:r>
          </w:p>
        </w:tc>
        <w:tc>
          <w:tcPr>
            <w:tcW w:w="2323" w:type="dxa"/>
            <w:vAlign w:val="center"/>
          </w:tcPr>
          <w:p w:rsidR="000D5061" w:rsidRPr="005875CD" w:rsidRDefault="005875CD" w:rsidP="00AC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8F3161" w:rsidTr="009021BD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8F3161" w:rsidRPr="005875CD" w:rsidRDefault="00AF161A" w:rsidP="006864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bCs/>
                <w:sz w:val="24"/>
                <w:szCs w:val="24"/>
              </w:rPr>
              <w:t>3544,1</w:t>
            </w:r>
          </w:p>
        </w:tc>
        <w:tc>
          <w:tcPr>
            <w:tcW w:w="2326" w:type="dxa"/>
            <w:vAlign w:val="center"/>
          </w:tcPr>
          <w:p w:rsidR="008F3161" w:rsidRPr="005875CD" w:rsidRDefault="005875CD" w:rsidP="008F3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2323" w:type="dxa"/>
            <w:vAlign w:val="center"/>
          </w:tcPr>
          <w:p w:rsidR="008F3161" w:rsidRPr="005875CD" w:rsidRDefault="005875CD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8F3161" w:rsidTr="009021BD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8F3161" w:rsidRPr="005875CD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sz w:val="24"/>
                <w:szCs w:val="24"/>
              </w:rPr>
              <w:t>956,6</w:t>
            </w:r>
          </w:p>
        </w:tc>
        <w:tc>
          <w:tcPr>
            <w:tcW w:w="2326" w:type="dxa"/>
            <w:vAlign w:val="center"/>
          </w:tcPr>
          <w:p w:rsidR="008F3161" w:rsidRPr="005875CD" w:rsidRDefault="00572EB4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sz w:val="24"/>
                <w:szCs w:val="24"/>
              </w:rPr>
              <w:t>397,8</w:t>
            </w:r>
          </w:p>
        </w:tc>
        <w:tc>
          <w:tcPr>
            <w:tcW w:w="2323" w:type="dxa"/>
            <w:vAlign w:val="center"/>
          </w:tcPr>
          <w:p w:rsidR="008F3161" w:rsidRPr="005875CD" w:rsidRDefault="005875CD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8F3161" w:rsidTr="009021BD">
        <w:trPr>
          <w:trHeight w:val="195"/>
        </w:trPr>
        <w:tc>
          <w:tcPr>
            <w:tcW w:w="926" w:type="dxa"/>
            <w:vMerge w:val="restart"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:rsidR="008F3161" w:rsidRPr="000D506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8F3161" w:rsidRPr="00804117" w:rsidRDefault="008F3161" w:rsidP="008F3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8F3161" w:rsidRPr="00804117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8F3161" w:rsidRPr="00390E5C" w:rsidRDefault="005A6F2F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4500,7</w:t>
            </w:r>
          </w:p>
        </w:tc>
        <w:tc>
          <w:tcPr>
            <w:tcW w:w="2326" w:type="dxa"/>
            <w:vAlign w:val="center"/>
          </w:tcPr>
          <w:p w:rsidR="008F3161" w:rsidRPr="00390E5C" w:rsidRDefault="005875CD" w:rsidP="0058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2604,2</w:t>
            </w:r>
          </w:p>
        </w:tc>
        <w:tc>
          <w:tcPr>
            <w:tcW w:w="2323" w:type="dxa"/>
            <w:vAlign w:val="center"/>
          </w:tcPr>
          <w:p w:rsidR="008F3161" w:rsidRPr="00390E5C" w:rsidRDefault="005875CD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8F3161" w:rsidTr="009021BD">
        <w:trPr>
          <w:trHeight w:val="195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3544,1</w:t>
            </w:r>
          </w:p>
        </w:tc>
        <w:tc>
          <w:tcPr>
            <w:tcW w:w="2326" w:type="dxa"/>
            <w:vAlign w:val="center"/>
          </w:tcPr>
          <w:p w:rsidR="008F3161" w:rsidRPr="00390E5C" w:rsidRDefault="005875CD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2206,4</w:t>
            </w:r>
          </w:p>
        </w:tc>
        <w:tc>
          <w:tcPr>
            <w:tcW w:w="2323" w:type="dxa"/>
            <w:vAlign w:val="center"/>
          </w:tcPr>
          <w:p w:rsidR="008F3161" w:rsidRPr="00390E5C" w:rsidRDefault="005875CD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8F3161" w:rsidTr="009021BD">
        <w:trPr>
          <w:trHeight w:val="195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956,6</w:t>
            </w:r>
          </w:p>
        </w:tc>
        <w:tc>
          <w:tcPr>
            <w:tcW w:w="2326" w:type="dxa"/>
            <w:vAlign w:val="center"/>
          </w:tcPr>
          <w:p w:rsidR="008F3161" w:rsidRPr="00390E5C" w:rsidRDefault="005875CD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397,8</w:t>
            </w:r>
          </w:p>
        </w:tc>
        <w:tc>
          <w:tcPr>
            <w:tcW w:w="2323" w:type="dxa"/>
            <w:vAlign w:val="center"/>
          </w:tcPr>
          <w:p w:rsidR="008F3161" w:rsidRPr="00390E5C" w:rsidRDefault="005875CD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8F3161" w:rsidTr="008F3161">
        <w:trPr>
          <w:trHeight w:val="195"/>
        </w:trPr>
        <w:tc>
          <w:tcPr>
            <w:tcW w:w="926" w:type="dxa"/>
            <w:vMerge w:val="restart"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:rsidR="008F3161" w:rsidRPr="000D506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 некоммерческих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:rsidR="008F3161" w:rsidRPr="00804117" w:rsidRDefault="008F3161" w:rsidP="008F3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8F3161" w:rsidRPr="00804117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Default="00AF161A" w:rsidP="008F3161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61" w:rsidTr="008F3161">
        <w:trPr>
          <w:trHeight w:val="654"/>
        </w:trPr>
        <w:tc>
          <w:tcPr>
            <w:tcW w:w="926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Default="00AF161A" w:rsidP="008F3161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390E5C" w:rsidRDefault="00AF161A" w:rsidP="008F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41A" w:rsidRDefault="00A8641A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21" w:rsidRDefault="00F9412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t>Сведения о внесенных за отчетный период изменениях в муниципальную программу</w:t>
      </w:r>
    </w:p>
    <w:p w:rsidR="0068641C" w:rsidRDefault="00F94121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F94121" w:rsidRPr="00F941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9"/>
        <w:gridCol w:w="1559"/>
        <w:gridCol w:w="1276"/>
        <w:gridCol w:w="8753"/>
      </w:tblGrid>
      <w:tr w:rsidR="00F94121" w:rsidRPr="00F94121" w:rsidTr="007578A7">
        <w:tc>
          <w:tcPr>
            <w:tcW w:w="84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правого акта </w:t>
            </w:r>
          </w:p>
        </w:tc>
        <w:tc>
          <w:tcPr>
            <w:tcW w:w="155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1276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875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Суть изменений (краткое изложение)</w:t>
            </w:r>
          </w:p>
        </w:tc>
      </w:tr>
      <w:tr w:rsidR="00681A7F" w:rsidRPr="00F94121" w:rsidTr="007578A7">
        <w:tc>
          <w:tcPr>
            <w:tcW w:w="843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1A7F" w:rsidRPr="00917F76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F76" w:rsidRPr="007578A7" w:rsidRDefault="00917F76" w:rsidP="007578A7">
            <w:pPr>
              <w:rPr>
                <w:sz w:val="24"/>
                <w:szCs w:val="24"/>
              </w:rPr>
            </w:pPr>
          </w:p>
        </w:tc>
      </w:tr>
      <w:tr w:rsidR="00A6200E" w:rsidTr="007578A7">
        <w:tc>
          <w:tcPr>
            <w:tcW w:w="843" w:type="dxa"/>
            <w:vAlign w:val="center"/>
          </w:tcPr>
          <w:p w:rsidR="00A6200E" w:rsidRPr="00BD067C" w:rsidRDefault="00A6200E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6200E" w:rsidRPr="005F0CF4" w:rsidRDefault="00A6200E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200E" w:rsidRPr="005F0CF4" w:rsidRDefault="00A6200E" w:rsidP="00757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00E" w:rsidRPr="005F0CF4" w:rsidRDefault="00A6200E" w:rsidP="00757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3" w:type="dxa"/>
          </w:tcPr>
          <w:p w:rsidR="00917F76" w:rsidRPr="007578A7" w:rsidRDefault="00917F76" w:rsidP="007578A7">
            <w:pPr>
              <w:rPr>
                <w:sz w:val="24"/>
                <w:szCs w:val="24"/>
              </w:rPr>
            </w:pPr>
          </w:p>
        </w:tc>
      </w:tr>
    </w:tbl>
    <w:p w:rsidR="00AF161A" w:rsidRDefault="00AF161A" w:rsidP="00AF1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8A7" w:rsidRDefault="007578A7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21" w:rsidRPr="00F94121" w:rsidRDefault="00F94121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121">
        <w:rPr>
          <w:rFonts w:ascii="Times New Roman" w:hAnsi="Times New Roman" w:cs="Times New Roman"/>
          <w:sz w:val="28"/>
          <w:szCs w:val="28"/>
        </w:rPr>
        <w:t>Управляющий делами,</w:t>
      </w:r>
    </w:p>
    <w:p w:rsidR="00F94121" w:rsidRPr="00F94121" w:rsidRDefault="00F94121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4121">
        <w:rPr>
          <w:rFonts w:ascii="Times New Roman" w:hAnsi="Times New Roman" w:cs="Times New Roman"/>
          <w:sz w:val="28"/>
          <w:szCs w:val="28"/>
        </w:rPr>
        <w:t xml:space="preserve">ачальник управления по обеспечению </w:t>
      </w:r>
    </w:p>
    <w:p w:rsidR="00F94121" w:rsidRPr="00F94121" w:rsidRDefault="00F94121" w:rsidP="00F9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121">
        <w:rPr>
          <w:rFonts w:ascii="Times New Roman" w:hAnsi="Times New Roman" w:cs="Times New Roman"/>
          <w:sz w:val="28"/>
          <w:szCs w:val="28"/>
        </w:rPr>
        <w:t xml:space="preserve">деятельности администрации района                                                                                                                       </w:t>
      </w:r>
      <w:r w:rsidR="00A8641A">
        <w:rPr>
          <w:rFonts w:ascii="Times New Roman" w:hAnsi="Times New Roman" w:cs="Times New Roman"/>
          <w:sz w:val="28"/>
          <w:szCs w:val="28"/>
        </w:rPr>
        <w:t xml:space="preserve"> С.П. Епифановская</w:t>
      </w:r>
    </w:p>
    <w:sectPr w:rsidR="00F94121" w:rsidRPr="00F94121" w:rsidSect="00984C4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C3"/>
    <w:rsid w:val="000D0FD4"/>
    <w:rsid w:val="000D5061"/>
    <w:rsid w:val="000E162F"/>
    <w:rsid w:val="00122F15"/>
    <w:rsid w:val="0013674B"/>
    <w:rsid w:val="0014508B"/>
    <w:rsid w:val="001B0BFF"/>
    <w:rsid w:val="001C7E68"/>
    <w:rsid w:val="002808AF"/>
    <w:rsid w:val="002A7441"/>
    <w:rsid w:val="0036331A"/>
    <w:rsid w:val="0037430E"/>
    <w:rsid w:val="00390744"/>
    <w:rsid w:val="00390E5C"/>
    <w:rsid w:val="003B5E26"/>
    <w:rsid w:val="0048427B"/>
    <w:rsid w:val="00495C28"/>
    <w:rsid w:val="0056063F"/>
    <w:rsid w:val="00572EB4"/>
    <w:rsid w:val="00574B91"/>
    <w:rsid w:val="005875CD"/>
    <w:rsid w:val="005A6F2F"/>
    <w:rsid w:val="005F0CF4"/>
    <w:rsid w:val="00615F22"/>
    <w:rsid w:val="00633E2E"/>
    <w:rsid w:val="00681A7F"/>
    <w:rsid w:val="0068641C"/>
    <w:rsid w:val="006B671F"/>
    <w:rsid w:val="006D00E4"/>
    <w:rsid w:val="0070131D"/>
    <w:rsid w:val="00731E9F"/>
    <w:rsid w:val="00743542"/>
    <w:rsid w:val="007578A7"/>
    <w:rsid w:val="007A5162"/>
    <w:rsid w:val="007C6AD8"/>
    <w:rsid w:val="00804117"/>
    <w:rsid w:val="00825C88"/>
    <w:rsid w:val="008C2091"/>
    <w:rsid w:val="008E3009"/>
    <w:rsid w:val="008F3161"/>
    <w:rsid w:val="009021BD"/>
    <w:rsid w:val="00905CA4"/>
    <w:rsid w:val="00915E8D"/>
    <w:rsid w:val="00917F76"/>
    <w:rsid w:val="00984C42"/>
    <w:rsid w:val="009B6629"/>
    <w:rsid w:val="009F207D"/>
    <w:rsid w:val="00A12367"/>
    <w:rsid w:val="00A36D15"/>
    <w:rsid w:val="00A44218"/>
    <w:rsid w:val="00A6200E"/>
    <w:rsid w:val="00A81753"/>
    <w:rsid w:val="00A85102"/>
    <w:rsid w:val="00A8641A"/>
    <w:rsid w:val="00AC501E"/>
    <w:rsid w:val="00AF161A"/>
    <w:rsid w:val="00B55EC8"/>
    <w:rsid w:val="00B94705"/>
    <w:rsid w:val="00BD067C"/>
    <w:rsid w:val="00BE0D94"/>
    <w:rsid w:val="00BE4832"/>
    <w:rsid w:val="00BE5B51"/>
    <w:rsid w:val="00BE7433"/>
    <w:rsid w:val="00C529B0"/>
    <w:rsid w:val="00C73C96"/>
    <w:rsid w:val="00C8052B"/>
    <w:rsid w:val="00C920FC"/>
    <w:rsid w:val="00C96594"/>
    <w:rsid w:val="00D03936"/>
    <w:rsid w:val="00D259B8"/>
    <w:rsid w:val="00D61228"/>
    <w:rsid w:val="00E113C3"/>
    <w:rsid w:val="00E53A13"/>
    <w:rsid w:val="00E677C8"/>
    <w:rsid w:val="00E740F1"/>
    <w:rsid w:val="00EC199B"/>
    <w:rsid w:val="00ED0837"/>
    <w:rsid w:val="00F94121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F799"/>
  <w15:chartTrackingRefBased/>
  <w15:docId w15:val="{FEC91E34-6C73-43A2-95E3-D8EDCE6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2022-06-28T11:28:00Z</cp:lastPrinted>
  <dcterms:created xsi:type="dcterms:W3CDTF">2022-06-28T11:29:00Z</dcterms:created>
  <dcterms:modified xsi:type="dcterms:W3CDTF">2022-06-28T11:29:00Z</dcterms:modified>
</cp:coreProperties>
</file>