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5" w:rsidRDefault="00766435" w:rsidP="00766435">
      <w:pPr>
        <w:ind w:hanging="284"/>
      </w:pPr>
      <w:r>
        <w:rPr>
          <w:noProof/>
        </w:rPr>
        <w:drawing>
          <wp:inline distT="0" distB="0" distL="0" distR="0">
            <wp:extent cx="7019925" cy="1485900"/>
            <wp:effectExtent l="0" t="0" r="9525" b="0"/>
            <wp:docPr id="2" name="Рисунок 2" descr="https://forum.na-svyazi.ru/uploads/201807/post-275898-1530781375-5752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forum.na-svyazi.ru/uploads/201807/post-275898-1530781375-5752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35" w:rsidRDefault="00766435" w:rsidP="0076643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ПАМЯТКА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66435" w:rsidTr="00816C8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5" w:rsidRDefault="0076643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Вызов экстренных оперативных служб </w:t>
            </w:r>
          </w:p>
          <w:p w:rsidR="00766435" w:rsidRDefault="0076643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по единому номеру «112»</w:t>
            </w:r>
          </w:p>
          <w:p w:rsidR="00FB5902" w:rsidRDefault="00766435" w:rsidP="000039B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6"/>
                <w:rFonts w:ascii="inherit" w:hAnsi="inherit"/>
                <w:color w:val="000000"/>
                <w:sz w:val="26"/>
                <w:bdr w:val="none" w:sz="0" w:space="0" w:color="auto" w:frame="1"/>
              </w:rPr>
            </w:pPr>
            <w:r w:rsidRPr="000039BA">
              <w:rPr>
                <w:rStyle w:val="a6"/>
                <w:rFonts w:ascii="inherit" w:hAnsi="inherit"/>
                <w:color w:val="000000"/>
                <w:sz w:val="26"/>
                <w:bdr w:val="none" w:sz="0" w:space="0" w:color="auto" w:frame="1"/>
              </w:rPr>
              <w:t>(рекомендации для лиц с ограниченными возможностями)</w:t>
            </w:r>
          </w:p>
          <w:p w:rsidR="000039BA" w:rsidRPr="000039BA" w:rsidRDefault="000039BA" w:rsidP="000039BA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b/>
                <w:bCs/>
                <w:color w:val="000000"/>
                <w:sz w:val="26"/>
                <w:bdr w:val="none" w:sz="0" w:space="0" w:color="auto" w:frame="1"/>
              </w:rPr>
            </w:pPr>
          </w:p>
        </w:tc>
      </w:tr>
    </w:tbl>
    <w:p w:rsidR="00766435" w:rsidRPr="00277CDF" w:rsidRDefault="000039BA" w:rsidP="00766435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Система-112 – </w:t>
      </w:r>
      <w:r w:rsidR="00277CDF" w:rsidRPr="00277CDF">
        <w:rPr>
          <w:bCs/>
          <w:sz w:val="28"/>
          <w:szCs w:val="28"/>
        </w:rPr>
        <w:t xml:space="preserve">это система обеспечения вызова экстренных оперативных служб </w:t>
      </w:r>
      <w:r w:rsidR="00277CDF" w:rsidRPr="00277CDF">
        <w:rPr>
          <w:sz w:val="28"/>
          <w:szCs w:val="28"/>
        </w:rPr>
        <w:t xml:space="preserve">по принципу «единого окна» </w:t>
      </w:r>
      <w:r w:rsidR="00277CDF" w:rsidRPr="00277CDF">
        <w:rPr>
          <w:bCs/>
          <w:sz w:val="28"/>
          <w:szCs w:val="28"/>
        </w:rPr>
        <w:t>по единому номеру «112» на территории Российской Федерации. Предназначена для обеспечения оказания экстренной помощи населению при угрозах для жизни и здоровья, для уменьшения материального ущерба при несчастных случаях, авариях, пожарах, нарушениях общественного порядка и при других происшествиях и чрезвычайных ситуациях, а также для информационного обеспечения единых дежурно-диспетчерских служб (ЕДДС) муниципальных образований.</w:t>
      </w:r>
      <w:r w:rsidR="00277CDF" w:rsidRPr="00277CDF">
        <w:rPr>
          <w:sz w:val="28"/>
          <w:szCs w:val="28"/>
        </w:rPr>
        <w:t xml:space="preserve"> </w:t>
      </w:r>
    </w:p>
    <w:p w:rsidR="00766435" w:rsidRDefault="00766435" w:rsidP="00766435">
      <w:pPr>
        <w:jc w:val="both"/>
        <w:rPr>
          <w:sz w:val="32"/>
          <w:szCs w:val="32"/>
        </w:rPr>
      </w:pPr>
      <w:r>
        <w:rPr>
          <w:sz w:val="32"/>
          <w:szCs w:val="32"/>
        </w:rPr>
        <w:t>Вызов экстренных оперативных служб по номеру «112» возможен даже:</w:t>
      </w:r>
    </w:p>
    <w:p w:rsidR="00766435" w:rsidRDefault="00766435" w:rsidP="00766435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при отсутствии денежных средств на счету;</w:t>
      </w:r>
    </w:p>
    <w:p w:rsidR="00766435" w:rsidRDefault="00766435" w:rsidP="00766435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 заблокированной </w:t>
      </w:r>
      <w:r>
        <w:rPr>
          <w:sz w:val="32"/>
          <w:szCs w:val="32"/>
          <w:lang w:val="en-US"/>
        </w:rPr>
        <w:t>SIM</w:t>
      </w:r>
      <w:r>
        <w:rPr>
          <w:sz w:val="32"/>
          <w:szCs w:val="32"/>
        </w:rPr>
        <w:t>-карте;</w:t>
      </w:r>
    </w:p>
    <w:p w:rsidR="00766435" w:rsidRDefault="00766435" w:rsidP="00766435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 отсутствии </w:t>
      </w:r>
      <w:r>
        <w:rPr>
          <w:sz w:val="32"/>
          <w:szCs w:val="32"/>
          <w:lang w:val="en-US"/>
        </w:rPr>
        <w:t>SIM</w:t>
      </w:r>
      <w:r>
        <w:rPr>
          <w:sz w:val="32"/>
          <w:szCs w:val="32"/>
        </w:rPr>
        <w:t>-карты.</w:t>
      </w:r>
    </w:p>
    <w:p w:rsidR="000039BA" w:rsidRDefault="000039BA" w:rsidP="00766435">
      <w:pPr>
        <w:ind w:firstLine="851"/>
        <w:jc w:val="both"/>
        <w:rPr>
          <w:sz w:val="32"/>
          <w:szCs w:val="32"/>
        </w:rPr>
      </w:pPr>
    </w:p>
    <w:p w:rsidR="00277CDF" w:rsidRPr="00277CDF" w:rsidRDefault="00277CDF" w:rsidP="00277CDF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32"/>
          <w:szCs w:val="32"/>
        </w:rPr>
      </w:pPr>
      <w:r w:rsidRPr="00277CDF">
        <w:rPr>
          <w:b/>
          <w:bCs/>
          <w:sz w:val="32"/>
          <w:szCs w:val="32"/>
        </w:rPr>
        <w:t xml:space="preserve">Системы-112 Вологодской области ведет прием </w:t>
      </w:r>
      <w:r>
        <w:rPr>
          <w:b/>
          <w:bCs/>
          <w:sz w:val="32"/>
          <w:szCs w:val="32"/>
        </w:rPr>
        <w:t>кратких текстовых (</w:t>
      </w:r>
      <w:r w:rsidRPr="00277CDF">
        <w:rPr>
          <w:b/>
          <w:bCs/>
          <w:sz w:val="32"/>
          <w:szCs w:val="32"/>
        </w:rPr>
        <w:t>СМС</w:t>
      </w:r>
      <w:r>
        <w:rPr>
          <w:b/>
          <w:bCs/>
          <w:sz w:val="32"/>
          <w:szCs w:val="32"/>
        </w:rPr>
        <w:t>)</w:t>
      </w:r>
      <w:r w:rsidRPr="00277CDF">
        <w:rPr>
          <w:b/>
          <w:bCs/>
          <w:sz w:val="32"/>
          <w:szCs w:val="32"/>
        </w:rPr>
        <w:t>-сообщений о происшествиях.</w:t>
      </w:r>
    </w:p>
    <w:p w:rsidR="00277CDF" w:rsidRPr="00277CDF" w:rsidRDefault="00277CDF" w:rsidP="00277C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</w:pP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Для вызова экстренных служб на территории региона достаточно направить СМС </w:t>
      </w:r>
      <w:r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сообщение 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с коротким текстом на бесплатный номер «112». Сообщение примет оператор центра обработки вызовов системы-112</w:t>
      </w:r>
      <w:r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 и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 перенаправ</w:t>
      </w:r>
      <w:r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ит 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информаци</w:t>
      </w:r>
      <w:r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ю для организации реагирования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 в необходимые экстренные оперативные службы по месту нахождения заявителя. При необходимости оператор системы-112 уточнит информацию у заявителя, направив СМС- сообщение с номера 921- 123 -0 -112.</w:t>
      </w:r>
    </w:p>
    <w:p w:rsidR="00FB5902" w:rsidRDefault="00FB5902" w:rsidP="00277C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6"/>
          <w:rFonts w:ascii="inherit" w:hAnsi="inherit"/>
          <w:bCs w:val="0"/>
          <w:color w:val="000000"/>
          <w:sz w:val="28"/>
          <w:szCs w:val="28"/>
          <w:bdr w:val="none" w:sz="0" w:space="0" w:color="auto" w:frame="1"/>
        </w:rPr>
      </w:pPr>
    </w:p>
    <w:p w:rsidR="00FB5902" w:rsidRDefault="00277CDF" w:rsidP="00277C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</w:pPr>
      <w:r w:rsidRPr="00277CDF">
        <w:rPr>
          <w:rStyle w:val="a6"/>
          <w:rFonts w:ascii="inherit" w:hAnsi="inherit"/>
          <w:bCs w:val="0"/>
          <w:color w:val="000000"/>
          <w:sz w:val="28"/>
          <w:szCs w:val="28"/>
          <w:bdr w:val="none" w:sz="0" w:space="0" w:color="auto" w:frame="1"/>
        </w:rPr>
        <w:t>С какими просьбами</w:t>
      </w:r>
      <w:r w:rsidRPr="00277CDF">
        <w:rPr>
          <w:rFonts w:asciiTheme="minorHAnsi" w:hAnsiTheme="minorHAnsi"/>
          <w:i/>
          <w:iCs/>
          <w:color w:val="222222"/>
          <w:sz w:val="28"/>
          <w:szCs w:val="28"/>
        </w:rPr>
        <w:t xml:space="preserve"> </w:t>
      </w:r>
      <w:r w:rsidRPr="00277CDF">
        <w:rPr>
          <w:rStyle w:val="a6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можно обратиться в систему-112 </w:t>
      </w:r>
      <w:r w:rsidRPr="00277C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277CDF" w:rsidRPr="00277CDF" w:rsidRDefault="00277CDF" w:rsidP="00277C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</w:pP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Цель работы системы-112 ‒ оказать оперативную помощь при чрезвычайных ситуациях. Человек с нарушениями слуха сам может обратиться за помощью в систему-112 без посредников по любому вопросу, связанному с жизнью, здоровьем и безопасностью: когда нужно вызвать скорую помощь; случился пожар; обнаружили неизвестный предмет на скамейке возле дома; на соседа напали бандиты; необходимо оперативно связаться с полицией; разбился ртутный градусник; произошла утечка газа; пропал человек; авария на дороге; заблудились в лесу и не можете найти дорогу домой; удар молнии; землетрясение; затопление и т.д. </w:t>
      </w:r>
    </w:p>
    <w:p w:rsidR="00277CDF" w:rsidRPr="00277CDF" w:rsidRDefault="00277CDF" w:rsidP="000039BA">
      <w:pPr>
        <w:pStyle w:val="a5"/>
        <w:shd w:val="clear" w:color="auto" w:fill="FFFFFF"/>
        <w:ind w:firstLine="709"/>
        <w:jc w:val="both"/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277C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По ситуации операторы системы-112 сами вызовут нужные службы. </w:t>
      </w:r>
    </w:p>
    <w:p w:rsidR="00277CDF" w:rsidRPr="00FB5902" w:rsidRDefault="00277CDF" w:rsidP="00FB5902">
      <w:pPr>
        <w:pStyle w:val="a5"/>
        <w:shd w:val="clear" w:color="auto" w:fill="FFFFFF"/>
        <w:ind w:firstLine="709"/>
        <w:jc w:val="center"/>
        <w:rPr>
          <w:rFonts w:ascii="inherit" w:hAnsi="inherit"/>
          <w:b/>
          <w:bCs/>
          <w:color w:val="FF0000"/>
          <w:sz w:val="32"/>
          <w:szCs w:val="32"/>
          <w:bdr w:val="none" w:sz="0" w:space="0" w:color="auto" w:frame="1"/>
        </w:rPr>
      </w:pPr>
      <w:r w:rsidRPr="00FB5902">
        <w:rPr>
          <w:rFonts w:ascii="inherit" w:hAnsi="inherit"/>
          <w:b/>
          <w:bCs/>
          <w:color w:val="FF0000"/>
          <w:sz w:val="32"/>
          <w:szCs w:val="32"/>
          <w:bdr w:val="none" w:sz="0" w:space="0" w:color="auto" w:frame="1"/>
        </w:rPr>
        <w:lastRenderedPageBreak/>
        <w:t>Что должен сделать человек с ограниченными возможностями по здоровью, для того чтобы, обратившись в систему-112, получить оперативную помощь.</w:t>
      </w:r>
    </w:p>
    <w:p w:rsidR="00277CDF" w:rsidRPr="00277CDF" w:rsidRDefault="00277CDF" w:rsidP="00277CDF">
      <w:pPr>
        <w:pStyle w:val="a5"/>
        <w:shd w:val="clear" w:color="auto" w:fill="FFFFFF"/>
        <w:ind w:firstLine="709"/>
        <w:jc w:val="both"/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</w:pPr>
      <w:r w:rsidRPr="00277C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После соединения с оператором при звонке (или в тексте СМС-сообщения, отправляемого на номер «112») сообщить:</w:t>
      </w:r>
    </w:p>
    <w:p w:rsidR="00277CDF" w:rsidRPr="00277CDF" w:rsidRDefault="00277CDF" w:rsidP="00FB5902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</w:pP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Чётко-правильно указать что случилось (какая нужна помощь), </w:t>
      </w:r>
      <w:proofErr w:type="gramStart"/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: 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«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заболел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»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«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пожар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»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«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заблудился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»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«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ДТП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»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«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человек тонет в реке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»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 и т.п.</w:t>
      </w:r>
    </w:p>
    <w:p w:rsidR="00277CDF" w:rsidRPr="00277CDF" w:rsidRDefault="00277CDF" w:rsidP="00FB5902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</w:pP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Указать место события (район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/округ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, населенный пункт (город/поселок и т.д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.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), сельское поселение, улиц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у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, номер дома, корпус, подъезд, этаж, квартир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у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код 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домофона). Если точный адрес не известен, то ориентир (перекресток, дорожная развилка, километр трассы, вокзал, название магазина, номер школы и т.п.).</w:t>
      </w:r>
    </w:p>
    <w:p w:rsidR="00277CDF" w:rsidRPr="00277CDF" w:rsidRDefault="00277CDF" w:rsidP="00FB5902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</w:pP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Сообщить свои: фамилию имя отчество. Если необходима скорая медицинская помощь, то ФИО и возраст того, кому нужна медицинская помощь (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желательно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).</w:t>
      </w:r>
    </w:p>
    <w:p w:rsidR="00277CDF" w:rsidRPr="00277CDF" w:rsidRDefault="00277CDF" w:rsidP="00FB5902">
      <w:pPr>
        <w:pStyle w:val="a5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</w:pP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Сообщить номер телефона для связи</w:t>
      </w:r>
      <w:r w:rsidR="00FB5902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 (желательно)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277CDF" w:rsidRPr="00277CDF" w:rsidRDefault="00277CDF" w:rsidP="00277CDF">
      <w:pPr>
        <w:pStyle w:val="a5"/>
        <w:shd w:val="clear" w:color="auto" w:fill="FFFFFF"/>
        <w:ind w:firstLine="851"/>
        <w:jc w:val="both"/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</w:pP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Указанная информация может быть передана в тексте СМС-сообщения, например: «нужна полиция г. Сокол, ул. Кирова,</w:t>
      </w:r>
      <w:r w:rsidR="009D48D5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д.2 кв.2, Петров Иван Васильевич»; «заболела, г. Череповец, ул. </w:t>
      </w:r>
      <w:proofErr w:type="gramStart"/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Заречная,д.</w:t>
      </w:r>
      <w:proofErr w:type="gramEnd"/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7,п.1 эт.2,</w:t>
      </w:r>
      <w:r w:rsidR="009D48D5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кв.6,</w:t>
      </w:r>
      <w:r w:rsidR="009D48D5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домофон 6 Иванова Лидия Петровна 1960г.р. тел.9111234567» и т.п.</w:t>
      </w:r>
    </w:p>
    <w:p w:rsidR="00277CDF" w:rsidRPr="00277CDF" w:rsidRDefault="00277CDF" w:rsidP="00277CDF">
      <w:pPr>
        <w:pStyle w:val="a5"/>
        <w:shd w:val="clear" w:color="auto" w:fill="FFFFFF"/>
        <w:ind w:firstLine="851"/>
        <w:jc w:val="both"/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</w:pPr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Если в текстовом сообщении содержится недостаточная информация (отсутствуют какие-либо сведения) оператор системы-112 может направить на номер телефона, указанного в контакте (определенного системой) СМС-сообщение с просьбой что-либо уточнить с номера 921-123-0-112, </w:t>
      </w:r>
      <w:proofErr w:type="gramStart"/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: «Вы обратились в систему-112, если Вам нужна помощь, укажите номер дома и квартиры». Ответное СМС-сообщение можно направить по бесплатному номеру «112» (или платному 921-123-0-112 на Ваш выбор) с пометкой «уточняю», </w:t>
      </w:r>
      <w:proofErr w:type="gramStart"/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277CDF"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  <w:t xml:space="preserve">: «уточняю, дом7 квартиры нет». </w:t>
      </w:r>
    </w:p>
    <w:p w:rsidR="00277CDF" w:rsidRPr="00277CDF" w:rsidRDefault="00277CDF" w:rsidP="00277CDF">
      <w:pPr>
        <w:pStyle w:val="a5"/>
        <w:shd w:val="clear" w:color="auto" w:fill="FFFFFF"/>
        <w:ind w:firstLine="851"/>
        <w:jc w:val="both"/>
        <w:rPr>
          <w:rFonts w:ascii="inherit" w:hAnsi="inherit"/>
          <w:bCs/>
          <w:color w:val="000000"/>
          <w:sz w:val="28"/>
          <w:szCs w:val="28"/>
          <w:bdr w:val="none" w:sz="0" w:space="0" w:color="auto" w:frame="1"/>
        </w:rPr>
      </w:pPr>
      <w:r w:rsidRPr="00277CDF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 xml:space="preserve">Все входящие СМС- сообщения, исходящие СМС-сообщения и звонки на номер «112» </w:t>
      </w:r>
      <w:r w:rsidRPr="00894D3D">
        <w:rPr>
          <w:rFonts w:ascii="inherit" w:hAnsi="inherit"/>
          <w:b/>
          <w:bCs/>
          <w:color w:val="FF0000"/>
          <w:sz w:val="36"/>
          <w:szCs w:val="36"/>
          <w:bdr w:val="none" w:sz="0" w:space="0" w:color="auto" w:frame="1"/>
        </w:rPr>
        <w:t>бесплатны</w:t>
      </w:r>
      <w:r w:rsidRPr="00894D3D">
        <w:rPr>
          <w:rFonts w:ascii="inherit" w:hAnsi="inherit"/>
          <w:bCs/>
          <w:color w:val="FF0000"/>
          <w:sz w:val="36"/>
          <w:szCs w:val="36"/>
          <w:bdr w:val="none" w:sz="0" w:space="0" w:color="auto" w:frame="1"/>
        </w:rPr>
        <w:t>.</w:t>
      </w:r>
    </w:p>
    <w:p w:rsidR="00766435" w:rsidRDefault="00766435" w:rsidP="00766435">
      <w:pPr>
        <w:jc w:val="center"/>
        <w:rPr>
          <w:sz w:val="16"/>
          <w:szCs w:val="16"/>
        </w:rPr>
      </w:pPr>
    </w:p>
    <w:p w:rsidR="00766435" w:rsidRDefault="00766435" w:rsidP="00766435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66435" w:rsidTr="00766435"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35" w:rsidRDefault="0076643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Вызов операторов единой информационно-справочной службы по номеру «122»</w:t>
            </w:r>
          </w:p>
        </w:tc>
      </w:tr>
    </w:tbl>
    <w:p w:rsidR="00766435" w:rsidRDefault="00766435" w:rsidP="00766435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122 - </w:t>
      </w:r>
      <w:hyperlink r:id="rId6" w:tooltip="колл" w:history="1">
        <w:proofErr w:type="spellStart"/>
        <w:r>
          <w:rPr>
            <w:rStyle w:val="a3"/>
            <w:color w:val="auto"/>
            <w:sz w:val="32"/>
            <w:szCs w:val="32"/>
            <w:u w:val="none"/>
          </w:rPr>
          <w:t>Колл</w:t>
        </w:r>
        <w:proofErr w:type="spellEnd"/>
      </w:hyperlink>
      <w:r>
        <w:rPr>
          <w:sz w:val="32"/>
          <w:szCs w:val="32"/>
        </w:rPr>
        <w:t>-центр единой информационно-справочной службы Правительства области принимает звонки по любым жизненно важным темам, как дороги, ЖКХ, электро-, водо- и газоснабжение, а также по медицинским вопросам: помощь в вызове врача, информация о номерах телефонов поликлиник и больниц.</w:t>
      </w:r>
    </w:p>
    <w:p w:rsidR="00766435" w:rsidRDefault="00766435" w:rsidP="00766435">
      <w:pPr>
        <w:jc w:val="center"/>
        <w:rPr>
          <w:sz w:val="16"/>
          <w:szCs w:val="16"/>
        </w:rPr>
      </w:pPr>
    </w:p>
    <w:p w:rsidR="00766435" w:rsidRDefault="00766435" w:rsidP="008A67D9">
      <w:pPr>
        <w:jc w:val="center"/>
        <w:rPr>
          <w:sz w:val="48"/>
          <w:szCs w:val="48"/>
        </w:rPr>
      </w:pPr>
    </w:p>
    <w:p w:rsidR="00766435" w:rsidRDefault="00766435" w:rsidP="007664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inherit" w:hAnsi="inherit"/>
          <w:b/>
          <w:bCs/>
          <w:color w:val="000000"/>
          <w:bdr w:val="none" w:sz="0" w:space="0" w:color="auto" w:frame="1"/>
        </w:rPr>
      </w:pPr>
    </w:p>
    <w:p w:rsidR="00766435" w:rsidRDefault="00766435" w:rsidP="008A67D9">
      <w:pPr>
        <w:jc w:val="center"/>
        <w:rPr>
          <w:sz w:val="48"/>
          <w:szCs w:val="48"/>
        </w:rPr>
      </w:pPr>
    </w:p>
    <w:sectPr w:rsidR="00766435" w:rsidSect="0063396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67F29"/>
    <w:multiLevelType w:val="hybridMultilevel"/>
    <w:tmpl w:val="39143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32474E"/>
    <w:multiLevelType w:val="hybridMultilevel"/>
    <w:tmpl w:val="368014D6"/>
    <w:lvl w:ilvl="0" w:tplc="98C4317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3B"/>
    <w:rsid w:val="000005DE"/>
    <w:rsid w:val="000039BA"/>
    <w:rsid w:val="00055099"/>
    <w:rsid w:val="00086F87"/>
    <w:rsid w:val="001571E2"/>
    <w:rsid w:val="001F623B"/>
    <w:rsid w:val="00277CDF"/>
    <w:rsid w:val="00300E6A"/>
    <w:rsid w:val="00326FC6"/>
    <w:rsid w:val="00441472"/>
    <w:rsid w:val="00556A76"/>
    <w:rsid w:val="0063396D"/>
    <w:rsid w:val="00751312"/>
    <w:rsid w:val="00766435"/>
    <w:rsid w:val="007F5585"/>
    <w:rsid w:val="00816C8C"/>
    <w:rsid w:val="0083106D"/>
    <w:rsid w:val="008376A9"/>
    <w:rsid w:val="00894D3D"/>
    <w:rsid w:val="008A67D9"/>
    <w:rsid w:val="009108CC"/>
    <w:rsid w:val="00994653"/>
    <w:rsid w:val="009D48D5"/>
    <w:rsid w:val="00B83A94"/>
    <w:rsid w:val="00B979E8"/>
    <w:rsid w:val="00BA0F49"/>
    <w:rsid w:val="00F062BB"/>
    <w:rsid w:val="00F0684D"/>
    <w:rsid w:val="00F12F39"/>
    <w:rsid w:val="00F66D24"/>
    <w:rsid w:val="00FB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DA314-B358-49CC-9910-AB97F576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623B"/>
    <w:rPr>
      <w:color w:val="0563C1" w:themeColor="hyperlink"/>
      <w:u w:val="single"/>
    </w:rPr>
  </w:style>
  <w:style w:type="table" w:styleId="a4">
    <w:name w:val="Table Grid"/>
    <w:basedOn w:val="a1"/>
    <w:rsid w:val="001F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550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664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108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ogda.bezformata.com/word/kolla/3780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ГОиЧС</cp:lastModifiedBy>
  <cp:revision>4</cp:revision>
  <cp:lastPrinted>2022-10-18T05:51:00Z</cp:lastPrinted>
  <dcterms:created xsi:type="dcterms:W3CDTF">2023-10-05T09:55:00Z</dcterms:created>
  <dcterms:modified xsi:type="dcterms:W3CDTF">2023-10-06T06:57:00Z</dcterms:modified>
</cp:coreProperties>
</file>